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52" w:rsidRDefault="006823F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Приказ №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От_____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Хасавюрт         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1. В целях обеспечения надежной охраны здания, помещения и имущества, безопасного функционирования медицинского колледжа, своевременного обнаруж</w:t>
      </w:r>
      <w:r>
        <w:rPr>
          <w:rFonts w:ascii="Times New Roman" w:eastAsia="Times New Roman" w:hAnsi="Times New Roman" w:cs="Times New Roman"/>
          <w:sz w:val="28"/>
        </w:rPr>
        <w:t>ения и предотвращения опасных ситуаций, поддержания порядка реализации мер по защите персонала, студентов в период их нахождения на территории в здания и упорядочения работы колледжа: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Приказываю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Создать антитерро</w:t>
      </w:r>
      <w:r>
        <w:rPr>
          <w:rFonts w:ascii="Times New Roman" w:eastAsia="Times New Roman" w:hAnsi="Times New Roman" w:cs="Times New Roman"/>
          <w:sz w:val="28"/>
        </w:rPr>
        <w:t>ристическую группу в составе: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Руководителя – Магомедова Р.Ш. – директор.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Зам. руководителя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Насырхаев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З.Б. – зам. по безопасности.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Секретарь – </w:t>
      </w:r>
      <w:proofErr w:type="spellStart"/>
      <w:r>
        <w:rPr>
          <w:rFonts w:ascii="Times New Roman" w:eastAsia="Times New Roman" w:hAnsi="Times New Roman" w:cs="Times New Roman"/>
          <w:sz w:val="28"/>
        </w:rPr>
        <w:t>Панахов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Р.Б. – заместитель директора по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воспитательной   работе.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Члены группы: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Каирбекова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А.И. – зам. директора по учебной части.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Фролова Т.М. – зам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</w:rPr>
        <w:t>иректора по учебной части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Вагабов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А.А. – преподаватель по</w:t>
      </w:r>
      <w:r>
        <w:rPr>
          <w:rFonts w:ascii="Times New Roman" w:eastAsia="Times New Roman" w:hAnsi="Times New Roman" w:cs="Times New Roman"/>
          <w:sz w:val="28"/>
        </w:rPr>
        <w:t xml:space="preserve"> ОБЖ.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Казиявов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М.Д. – завхоз.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Утвердить систему работы по противодействию терроризму и экстремизму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риложение № 2)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Утвердить положение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антитеррористической группе медицинского колледжа.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выполнением настоящего приказа оставл</w:t>
      </w:r>
      <w:r>
        <w:rPr>
          <w:rFonts w:ascii="Times New Roman" w:eastAsia="Times New Roman" w:hAnsi="Times New Roman" w:cs="Times New Roman"/>
          <w:sz w:val="28"/>
        </w:rPr>
        <w:t>яю за собой.</w:t>
      </w:r>
    </w:p>
    <w:p w:rsidR="00A36152" w:rsidRDefault="00A361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Директор                                                           Магомедова Р.Ш.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Медицинского колледжа                        </w:t>
      </w:r>
    </w:p>
    <w:p w:rsidR="00A36152" w:rsidRDefault="00A361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</w:t>
      </w:r>
    </w:p>
    <w:p w:rsidR="006823FD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Приложение №1                         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Система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работы медицинского колледжа по противодействию терроризму и экстремизму.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1. Совещание группы проводятся в соответствии с планом работы группы, но не реже одного раза</w:t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</w:rPr>
        <w:t>пол года</w:t>
      </w:r>
      <w:proofErr w:type="gramEnd"/>
      <w:r>
        <w:rPr>
          <w:rFonts w:ascii="Times New Roman" w:eastAsia="Times New Roman" w:hAnsi="Times New Roman" w:cs="Times New Roman"/>
          <w:sz w:val="28"/>
        </w:rPr>
        <w:t>, либо при необходимости безотлагательного рассмотрения вопросов, входящих в её компетенцию.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Решение группы принимаются открытым голосованием, простым большинством голосов.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Решение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принимаемые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группой являются обязательными для всего персонала и студентов медицинского колледжа.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2. Инструктажи проводятся в соответствии с планом работы, но не реже одного раза за учебную сессию, либо при необходимости.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</w:t>
      </w:r>
      <w:r>
        <w:rPr>
          <w:rFonts w:ascii="Times New Roman" w:eastAsia="Times New Roman" w:hAnsi="Times New Roman" w:cs="Times New Roman"/>
          <w:sz w:val="28"/>
        </w:rPr>
        <w:t>нием основных мероприятий по противодействию терроризму и экстремизму осуществляется в соответствии с планом работы ____________________.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Взаимодействие с ОВД, МЧС, Администрацией «МО г. Хасавюрт», родительским комитетом осуществляется согласно плану р</w:t>
      </w:r>
      <w:r>
        <w:rPr>
          <w:rFonts w:ascii="Times New Roman" w:eastAsia="Times New Roman" w:hAnsi="Times New Roman" w:cs="Times New Roman"/>
          <w:sz w:val="28"/>
        </w:rPr>
        <w:t>аботы медицинского колледжа при проведении соответственных мероприятий по вопросам противодействия терроризму и экстремизму, но не реже одного раза за сессию, либо при необходимости безопасного рассмотрения вопросов, входящих в их компетенцию.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5. Культур</w:t>
      </w:r>
      <w:r>
        <w:rPr>
          <w:rFonts w:ascii="Times New Roman" w:eastAsia="Times New Roman" w:hAnsi="Times New Roman" w:cs="Times New Roman"/>
          <w:sz w:val="28"/>
        </w:rPr>
        <w:t>но – массовые, спортивные мероприятия проводятся согласно планам работы медицинского колледжа. На каждое мероприятие разрабатываются план охраны медицинского колледжа и обеспечения безопасности при проведения массовых мероприятий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соответствии с требова</w:t>
      </w:r>
      <w:r>
        <w:rPr>
          <w:rFonts w:ascii="Times New Roman" w:eastAsia="Times New Roman" w:hAnsi="Times New Roman" w:cs="Times New Roman"/>
          <w:sz w:val="28"/>
        </w:rPr>
        <w:t xml:space="preserve">нием паспорта безопасности). Не позднее недельного срока организуются взаимодействия с силовыми структурами, ведомостями и организациями               в обеспечении безопасности мероприятия. За сутки сотрудниками ОВД производится проверка места проведения </w:t>
      </w:r>
      <w:r>
        <w:rPr>
          <w:rFonts w:ascii="Times New Roman" w:eastAsia="Times New Roman" w:hAnsi="Times New Roman" w:cs="Times New Roman"/>
          <w:sz w:val="28"/>
        </w:rPr>
        <w:t>мероприятия и составляется Акт, разрешающий её проведения.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6. Отчет о выполняемых мероприятиях предоставлять комиссии по противодействию терроризму и экстремизму администрации МО г. «Хасавюрт»</w:t>
      </w:r>
    </w:p>
    <w:p w:rsidR="00A36152" w:rsidRDefault="00A361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36152" w:rsidRDefault="00A361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Приложение №2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Положение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об антитеррористической группе медицинского колледжа.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Антитеррористическая группа (далее – группа) является координационным органом, обеспечивающим взаимодействия всего личного состава медицинского колледжа при выполнении мероприятий п</w:t>
      </w:r>
      <w:r>
        <w:rPr>
          <w:rFonts w:ascii="Times New Roman" w:eastAsia="Times New Roman" w:hAnsi="Times New Roman" w:cs="Times New Roman"/>
          <w:sz w:val="28"/>
        </w:rPr>
        <w:t>ротиводействия терроризму и экстремизму и обеспечения безопасности жизнедеятельности.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2. Группа осуществляет свою деятельность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взаимодействия с органами исполнительной власти и местного самоуправления, а также заинтересованными организациями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Гру</w:t>
      </w:r>
      <w:r>
        <w:rPr>
          <w:rFonts w:ascii="Times New Roman" w:eastAsia="Times New Roman" w:hAnsi="Times New Roman" w:cs="Times New Roman"/>
          <w:sz w:val="28"/>
        </w:rPr>
        <w:t xml:space="preserve">ппа руководствуется в своей деятельности Конституцией РФ, Федеральными законами, постановлениями и распоряжениями Министерства Образования РД и другими Органами Исполнительной власти.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3. Основными задачами Группы является: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координация деятельности</w:t>
      </w:r>
      <w:r>
        <w:rPr>
          <w:rFonts w:ascii="Times New Roman" w:eastAsia="Times New Roman" w:hAnsi="Times New Roman" w:cs="Times New Roman"/>
          <w:sz w:val="28"/>
        </w:rPr>
        <w:t xml:space="preserve"> медицинского колледжа с органами исполнительной власти и силовыми ведомостями, осуществляющими борьбу с терроризмом.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планирование и осуществление мероприятий, направленных противодействие терроризму и экстремизму и обеспечения безопасности медицинс</w:t>
      </w:r>
      <w:r>
        <w:rPr>
          <w:rFonts w:ascii="Times New Roman" w:eastAsia="Times New Roman" w:hAnsi="Times New Roman" w:cs="Times New Roman"/>
          <w:sz w:val="28"/>
        </w:rPr>
        <w:t>кого колледжа.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выработка предложений по совершенствованию системы мероприятий противодействию терроризму и обеспечения безопасности медицинского колледжа.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4. Группа имеет право: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принимать в пределах </w:t>
      </w:r>
      <w:proofErr w:type="gramStart"/>
      <w:r>
        <w:rPr>
          <w:rFonts w:ascii="Times New Roman" w:eastAsia="Times New Roman" w:hAnsi="Times New Roman" w:cs="Times New Roman"/>
          <w:sz w:val="28"/>
        </w:rPr>
        <w:t>свой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компетенции решения, необходимые для ор</w:t>
      </w:r>
      <w:r>
        <w:rPr>
          <w:rFonts w:ascii="Times New Roman" w:eastAsia="Times New Roman" w:hAnsi="Times New Roman" w:cs="Times New Roman"/>
          <w:sz w:val="28"/>
        </w:rPr>
        <w:t>ганизации и осуществления мероприятий противодействия терроризму и обеспечения безопасности.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запрашивать у общественных и иных организаций и должностных лиц документы, материалы и информацию необходимые для выполнения возложенных задач.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-  привлека</w:t>
      </w:r>
      <w:r>
        <w:rPr>
          <w:rFonts w:ascii="Times New Roman" w:eastAsia="Times New Roman" w:hAnsi="Times New Roman" w:cs="Times New Roman"/>
          <w:sz w:val="28"/>
        </w:rPr>
        <w:t>ть сотрудников и студентов медицинского колледжа для участия в работе Группы.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осуществлять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ходом выполнения решений Группы.</w:t>
      </w:r>
    </w:p>
    <w:p w:rsidR="00A36152" w:rsidRDefault="00A361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- 2 -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5. Руководитель группы: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осуществляет руководство деятельностью Группы.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одписывать принятые решения.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принимает решение о проведении совещании Группы.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6152" w:rsidRDefault="006823F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sectPr w:rsidR="00A36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6152"/>
    <w:rsid w:val="006823FD"/>
    <w:rsid w:val="00A3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2020-05-14T11:42:00Z</dcterms:created>
  <dcterms:modified xsi:type="dcterms:W3CDTF">2020-05-14T11:43:00Z</dcterms:modified>
</cp:coreProperties>
</file>