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A1" w:rsidRDefault="00271EA1" w:rsidP="00271EA1">
      <w:pPr>
        <w:spacing w:after="0"/>
        <w:ind w:left="-567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271EA1" w:rsidRDefault="00271EA1" w:rsidP="00271EA1">
      <w:pPr>
        <w:spacing w:after="0"/>
        <w:ind w:right="-14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A711E5" w:rsidRPr="00A711E5" w:rsidRDefault="00A711E5" w:rsidP="00A711E5">
      <w:pPr>
        <w:tabs>
          <w:tab w:val="left" w:pos="6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A1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A1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A1" w:rsidRPr="00A711E5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1876" w:rsidRDefault="00581876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1876" w:rsidRDefault="00581876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1876" w:rsidRDefault="00581876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1876" w:rsidRDefault="00581876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A1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A1" w:rsidRPr="00A711E5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271EA1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3C" w:rsidRPr="00271EA1" w:rsidRDefault="00F1453C" w:rsidP="00F1453C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EA1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 ПРОГРАММА  УЧЕБНОЙ ДИСЦИПЛИНЫ</w:t>
      </w:r>
    </w:p>
    <w:p w:rsidR="00A711E5" w:rsidRPr="00271EA1" w:rsidRDefault="00A711E5" w:rsidP="00A711E5">
      <w:pPr>
        <w:tabs>
          <w:tab w:val="left" w:pos="44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271EA1" w:rsidRDefault="00A711E5" w:rsidP="00A711E5">
      <w:pPr>
        <w:suppressAutoHyphens/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71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 05. </w:t>
      </w:r>
      <w:r w:rsidR="00F1453C" w:rsidRPr="00271EA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СТОМАТОЛОГИЧЕСКИЕ ЗАБОЛЕВАНИЯ</w:t>
      </w:r>
    </w:p>
    <w:p w:rsidR="00A711E5" w:rsidRPr="00271EA1" w:rsidRDefault="00A711E5" w:rsidP="00A711E5">
      <w:pPr>
        <w:tabs>
          <w:tab w:val="left" w:pos="44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tabs>
          <w:tab w:val="left" w:pos="44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3C" w:rsidRPr="00F1453C" w:rsidRDefault="00F1453C" w:rsidP="00F145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453C">
        <w:rPr>
          <w:rFonts w:ascii="Times New Roman" w:eastAsia="Calibri" w:hAnsi="Times New Roman" w:cs="Times New Roman"/>
          <w:sz w:val="28"/>
          <w:szCs w:val="28"/>
        </w:rPr>
        <w:t>для специальности     31.02.05  Стоматология ортопедическая</w:t>
      </w:r>
    </w:p>
    <w:p w:rsidR="00A711E5" w:rsidRPr="00F1453C" w:rsidRDefault="00F1453C" w:rsidP="00F1453C">
      <w:pPr>
        <w:tabs>
          <w:tab w:val="left" w:pos="30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453C">
        <w:rPr>
          <w:rFonts w:ascii="Times New Roman" w:eastAsia="Calibri" w:hAnsi="Times New Roman" w:cs="Times New Roman"/>
          <w:sz w:val="28"/>
          <w:szCs w:val="28"/>
        </w:rPr>
        <w:t>валификация – зубной техник</w:t>
      </w: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EA1" w:rsidRDefault="00271EA1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3C" w:rsidRPr="00A711E5" w:rsidRDefault="00F1453C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F1453C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71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ХАСАВЮРТ - </w:t>
      </w:r>
      <w:r w:rsidRPr="00F14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271EA1">
        <w:rPr>
          <w:rFonts w:ascii="Times New Roman" w:eastAsia="Times New Roman" w:hAnsi="Times New Roman" w:cs="Times New Roman"/>
          <w:sz w:val="28"/>
          <w:szCs w:val="28"/>
          <w:lang w:eastAsia="ar-SA"/>
        </w:rPr>
        <w:t>6г.</w:t>
      </w:r>
      <w:r w:rsidRPr="00F14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pPr w:leftFromText="180" w:rightFromText="180" w:vertAnchor="page" w:horzAnchor="margin" w:tblpY="1276"/>
        <w:tblW w:w="10881" w:type="dxa"/>
        <w:tblLayout w:type="fixed"/>
        <w:tblLook w:val="0000"/>
      </w:tblPr>
      <w:tblGrid>
        <w:gridCol w:w="5954"/>
        <w:gridCol w:w="4927"/>
      </w:tblGrid>
      <w:tr w:rsidR="00F1453C" w:rsidRPr="00F1453C" w:rsidTr="00581876">
        <w:trPr>
          <w:cantSplit/>
        </w:trPr>
        <w:tc>
          <w:tcPr>
            <w:tcW w:w="5954" w:type="dxa"/>
          </w:tcPr>
          <w:p w:rsidR="00F1453C" w:rsidRPr="00F1453C" w:rsidRDefault="00F1453C" w:rsidP="00581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Одобрена цикловой методической </w:t>
            </w:r>
          </w:p>
          <w:p w:rsidR="00F1453C" w:rsidRPr="00F1453C" w:rsidRDefault="00F1453C" w:rsidP="00581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дисциплин </w:t>
            </w:r>
            <w:proofErr w:type="spellStart"/>
            <w:r w:rsidRPr="00F1453C">
              <w:rPr>
                <w:rFonts w:ascii="Times New Roman" w:hAnsi="Times New Roman" w:cs="Times New Roman"/>
                <w:sz w:val="24"/>
                <w:szCs w:val="24"/>
              </w:rPr>
              <w:t>общепрофессионального</w:t>
            </w:r>
            <w:proofErr w:type="spellEnd"/>
          </w:p>
          <w:p w:rsidR="00F1453C" w:rsidRPr="00F1453C" w:rsidRDefault="00F1453C" w:rsidP="00581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4927" w:type="dxa"/>
            <w:vMerge w:val="restart"/>
          </w:tcPr>
          <w:p w:rsidR="00F1453C" w:rsidRPr="00F1453C" w:rsidRDefault="00F1453C" w:rsidP="0058187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Рабочая  программа учебной дисциплины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Стоматологические заболевания</w:t>
            </w:r>
            <w:r w:rsidRPr="00F145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45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(далее – СПО:</w:t>
            </w: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>31.02.05.</w:t>
            </w:r>
            <w:proofErr w:type="gramEnd"/>
            <w:r w:rsidRPr="00F1453C">
              <w:rPr>
                <w:rFonts w:ascii="Times New Roman" w:hAnsi="Times New Roman" w:cs="Times New Roman"/>
                <w:sz w:val="24"/>
                <w:szCs w:val="24"/>
              </w:rPr>
              <w:t xml:space="preserve"> «Стоматология ортопедическая»</w:t>
            </w:r>
          </w:p>
          <w:p w:rsidR="00F1453C" w:rsidRPr="00F1453C" w:rsidRDefault="00F1453C" w:rsidP="005818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53C" w:rsidRPr="00F1453C" w:rsidTr="00581876">
        <w:trPr>
          <w:cantSplit/>
        </w:trPr>
        <w:tc>
          <w:tcPr>
            <w:tcW w:w="5954" w:type="dxa"/>
          </w:tcPr>
          <w:p w:rsidR="00F1453C" w:rsidRPr="00F1453C" w:rsidRDefault="00F1453C" w:rsidP="00581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Merge/>
          </w:tcPr>
          <w:p w:rsidR="00F1453C" w:rsidRPr="00F1453C" w:rsidRDefault="00F1453C" w:rsidP="00581876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53C" w:rsidRPr="00F1453C" w:rsidTr="00581876">
        <w:tc>
          <w:tcPr>
            <w:tcW w:w="5954" w:type="dxa"/>
          </w:tcPr>
          <w:p w:rsidR="00F1453C" w:rsidRPr="00F1453C" w:rsidRDefault="00F1453C" w:rsidP="00581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>Протокол № 1 от 0</w:t>
            </w:r>
            <w:r w:rsidR="003D6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</w:t>
            </w:r>
            <w:r w:rsidR="003D6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5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1453C" w:rsidRPr="00F1453C" w:rsidRDefault="00F1453C" w:rsidP="003D6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C">
              <w:rPr>
                <w:rFonts w:ascii="Times New Roman" w:hAnsi="Times New Roman" w:cs="Times New Roman"/>
              </w:rPr>
              <w:t xml:space="preserve">Председатель ЦМК  </w:t>
            </w:r>
            <w:r w:rsidR="003D6E40">
              <w:rPr>
                <w:rFonts w:ascii="Times New Roman" w:hAnsi="Times New Roman" w:cs="Times New Roman"/>
              </w:rPr>
              <w:t>- Юсупова К.А.</w:t>
            </w:r>
          </w:p>
        </w:tc>
        <w:tc>
          <w:tcPr>
            <w:tcW w:w="4927" w:type="dxa"/>
            <w:vMerge/>
          </w:tcPr>
          <w:p w:rsidR="00F1453C" w:rsidRPr="00F1453C" w:rsidRDefault="00F1453C" w:rsidP="00581876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11E5" w:rsidRPr="00F1453C" w:rsidRDefault="00A711E5" w:rsidP="00A711E5">
      <w:pPr>
        <w:tabs>
          <w:tab w:val="left" w:pos="44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0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0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0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04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Организация-разработчик: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40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НАНОПО 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Медицинский колледж </w:t>
      </w:r>
      <w:r w:rsidR="00026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4045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="00140457">
        <w:rPr>
          <w:rFonts w:ascii="Times New Roman" w:eastAsia="Times New Roman" w:hAnsi="Times New Roman" w:cs="Times New Roman"/>
          <w:sz w:val="28"/>
          <w:szCs w:val="28"/>
          <w:lang w:eastAsia="ar-SA"/>
        </w:rPr>
        <w:t>.Х</w:t>
      </w:r>
      <w:proofErr w:type="gramEnd"/>
      <w:r w:rsidR="00140457">
        <w:rPr>
          <w:rFonts w:ascii="Times New Roman" w:eastAsia="Times New Roman" w:hAnsi="Times New Roman" w:cs="Times New Roman"/>
          <w:sz w:val="28"/>
          <w:szCs w:val="28"/>
          <w:lang w:eastAsia="ar-SA"/>
        </w:rPr>
        <w:t>асавюрт</w:t>
      </w:r>
    </w:p>
    <w:p w:rsidR="00A711E5" w:rsidRPr="00A711E5" w:rsidRDefault="00A711E5" w:rsidP="00A711E5">
      <w:pPr>
        <w:tabs>
          <w:tab w:val="left" w:pos="30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90EEC">
      <w:pPr>
        <w:tabs>
          <w:tab w:val="left" w:pos="30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04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Разработчик: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31E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 </w:t>
      </w:r>
      <w:r w:rsidR="00A90E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</w:t>
      </w:r>
      <w:r w:rsidR="00731E96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Медицинского колледжа.</w:t>
      </w: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39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711E5" w:rsidRPr="00A711E5" w:rsidRDefault="00A711E5" w:rsidP="00A711E5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711E5" w:rsidRPr="00A711E5" w:rsidRDefault="00A711E5" w:rsidP="00A711E5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A711E5" w:rsidRPr="00A711E5" w:rsidRDefault="00A711E5" w:rsidP="00A711E5">
      <w:pPr>
        <w:keepNext/>
        <w:pageBreakBefore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A711E5" w:rsidRPr="00A711E5" w:rsidTr="00B329EC">
        <w:tc>
          <w:tcPr>
            <w:tcW w:w="7668" w:type="dxa"/>
          </w:tcPr>
          <w:p w:rsidR="00A711E5" w:rsidRPr="00A711E5" w:rsidRDefault="00A711E5" w:rsidP="00A711E5">
            <w:pPr>
              <w:keepNext/>
              <w:tabs>
                <w:tab w:val="left" w:pos="142"/>
                <w:tab w:val="num" w:pos="432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A711E5" w:rsidRPr="00A711E5" w:rsidTr="00B329EC">
        <w:tc>
          <w:tcPr>
            <w:tcW w:w="7668" w:type="dxa"/>
          </w:tcPr>
          <w:p w:rsidR="00A711E5" w:rsidRPr="00A711E5" w:rsidRDefault="00A711E5" w:rsidP="00A711E5">
            <w:pPr>
              <w:keepNext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учебной ПРОГРАММЫ общепрофессиональной   ДИСЦИПЛИНЫ</w:t>
            </w:r>
          </w:p>
        </w:tc>
        <w:tc>
          <w:tcPr>
            <w:tcW w:w="1903" w:type="dxa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A711E5" w:rsidRPr="00A711E5" w:rsidTr="00B329EC">
        <w:tc>
          <w:tcPr>
            <w:tcW w:w="7668" w:type="dxa"/>
          </w:tcPr>
          <w:p w:rsidR="00A711E5" w:rsidRPr="00A711E5" w:rsidRDefault="00A711E5" w:rsidP="00A711E5">
            <w:pPr>
              <w:keepNext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и  содержание общепрофессиональной  ДИСЦИПЛИНЫ</w:t>
            </w:r>
          </w:p>
        </w:tc>
        <w:tc>
          <w:tcPr>
            <w:tcW w:w="1903" w:type="dxa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A711E5" w:rsidRPr="00A711E5" w:rsidTr="00B329EC">
        <w:trPr>
          <w:trHeight w:val="670"/>
        </w:trPr>
        <w:tc>
          <w:tcPr>
            <w:tcW w:w="7668" w:type="dxa"/>
          </w:tcPr>
          <w:p w:rsidR="00A711E5" w:rsidRPr="00A711E5" w:rsidRDefault="00A711E5" w:rsidP="00A711E5">
            <w:pPr>
              <w:keepNext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программы общепрофессиональной дисциплины</w:t>
            </w:r>
          </w:p>
        </w:tc>
        <w:tc>
          <w:tcPr>
            <w:tcW w:w="1903" w:type="dxa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A711E5" w:rsidRPr="00A711E5" w:rsidTr="00B329EC">
        <w:tc>
          <w:tcPr>
            <w:tcW w:w="7668" w:type="dxa"/>
          </w:tcPr>
          <w:p w:rsidR="00A711E5" w:rsidRPr="00A711E5" w:rsidRDefault="00A711E5" w:rsidP="00A711E5">
            <w:pPr>
              <w:keepNext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общепрофессиональной дисциплины</w:t>
            </w:r>
          </w:p>
          <w:p w:rsidR="00A711E5" w:rsidRPr="00A711E5" w:rsidRDefault="00A711E5" w:rsidP="00A711E5">
            <w:pPr>
              <w:keepNext/>
              <w:tabs>
                <w:tab w:val="left" w:pos="142"/>
                <w:tab w:val="num" w:pos="432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</w:tr>
    </w:tbl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A711E5" w:rsidRPr="00A711E5" w:rsidRDefault="00A711E5" w:rsidP="00A711E5">
      <w:pPr>
        <w:pageBreakBefore/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1. паспорт УЧЕБНОЙ ПРОГРАММЫ общеПРОФЕССИОНАЛЬНОЙ ДИСЦИПЛИНЫ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Стоматологические заболевания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 Область применения программы</w:t>
      </w:r>
    </w:p>
    <w:p w:rsidR="00A711E5" w:rsidRPr="00A711E5" w:rsidRDefault="00F1453C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</w:t>
      </w:r>
      <w:r w:rsidR="00A711E5"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</w:t>
      </w:r>
      <w:proofErr w:type="spellStart"/>
      <w:r w:rsidR="00A711E5"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общепрофессиональной</w:t>
      </w:r>
      <w:proofErr w:type="spellEnd"/>
      <w:r w:rsidR="00A711E5"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дисциплины является частью основной профессиональной образовательной программы в соответствии с ФГОС по специальности СПО </w:t>
      </w:r>
      <w:r w:rsidR="00026393">
        <w:rPr>
          <w:rFonts w:ascii="Times New Roman" w:eastAsia="Times New Roman" w:hAnsi="Times New Roman" w:cs="Times New Roman"/>
          <w:sz w:val="28"/>
          <w:szCs w:val="28"/>
          <w:lang w:eastAsia="ar-SA"/>
        </w:rPr>
        <w:t>31.02.05</w:t>
      </w:r>
      <w:r w:rsidR="00A711E5"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Стоматология ортопедическая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711E5"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квалификация зубной техник.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программы:</w:t>
      </w:r>
      <w:r w:rsidR="00F145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1453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тносится к циклу </w:t>
      </w:r>
      <w:proofErr w:type="spellStart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общепрофессиональных</w:t>
      </w:r>
      <w:proofErr w:type="spellEnd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дисциплин.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026393" w:rsidRPr="00026393" w:rsidRDefault="00026393" w:rsidP="00026393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6393">
        <w:rPr>
          <w:rFonts w:ascii="Times New Roman" w:hAnsi="Times New Roman" w:cs="Times New Roman"/>
          <w:sz w:val="28"/>
          <w:szCs w:val="28"/>
        </w:rPr>
        <w:t>использовать средства индивидуальной гигиены полости рта;</w:t>
      </w:r>
    </w:p>
    <w:p w:rsidR="00026393" w:rsidRPr="00026393" w:rsidRDefault="00026393" w:rsidP="00026393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6393">
        <w:rPr>
          <w:rFonts w:ascii="Times New Roman" w:hAnsi="Times New Roman" w:cs="Times New Roman"/>
          <w:sz w:val="28"/>
          <w:szCs w:val="28"/>
        </w:rPr>
        <w:t>использовать знания о заболеваниях полости рта при планировании конструкции протезов;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026393" w:rsidRPr="00026393" w:rsidRDefault="00026393" w:rsidP="00026393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26393">
        <w:rPr>
          <w:rFonts w:ascii="Times New Roman" w:hAnsi="Times New Roman" w:cs="Times New Roman"/>
          <w:sz w:val="28"/>
          <w:szCs w:val="28"/>
        </w:rPr>
        <w:t>этиологию, патогенез, диагностику, принципы лечения и профилактики основных стоматологических заболеваний;</w:t>
      </w:r>
    </w:p>
    <w:p w:rsidR="00026393" w:rsidRPr="00026393" w:rsidRDefault="00026393" w:rsidP="00026393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26393">
        <w:rPr>
          <w:rFonts w:ascii="Times New Roman" w:hAnsi="Times New Roman" w:cs="Times New Roman"/>
          <w:sz w:val="28"/>
          <w:szCs w:val="28"/>
        </w:rPr>
        <w:t>структуру стоматологической помощи населению;</w:t>
      </w:r>
    </w:p>
    <w:p w:rsidR="00A711E5" w:rsidRPr="00026393" w:rsidRDefault="00026393" w:rsidP="00026393">
      <w:pPr>
        <w:pStyle w:val="a7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6393">
        <w:rPr>
          <w:rFonts w:ascii="Times New Roman" w:hAnsi="Times New Roman" w:cs="Times New Roman"/>
          <w:sz w:val="28"/>
          <w:szCs w:val="28"/>
        </w:rPr>
        <w:t xml:space="preserve">роль зубных протезов в возникновении и развитии стоматологических заболеваний (кариес, </w:t>
      </w:r>
      <w:proofErr w:type="spellStart"/>
      <w:r w:rsidRPr="00026393">
        <w:rPr>
          <w:rFonts w:ascii="Times New Roman" w:hAnsi="Times New Roman" w:cs="Times New Roman"/>
          <w:sz w:val="28"/>
          <w:szCs w:val="28"/>
        </w:rPr>
        <w:t>пародонтиты</w:t>
      </w:r>
      <w:proofErr w:type="spellEnd"/>
      <w:r w:rsidRPr="00026393">
        <w:rPr>
          <w:rFonts w:ascii="Times New Roman" w:hAnsi="Times New Roman" w:cs="Times New Roman"/>
          <w:sz w:val="28"/>
          <w:szCs w:val="28"/>
        </w:rPr>
        <w:t>, патологические изменения слизистой оболочки полости рта)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393" w:rsidRDefault="00026393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1876" w:rsidRDefault="00581876" w:rsidP="00581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876">
        <w:rPr>
          <w:rFonts w:ascii="Times New Roman" w:eastAsia="Calibri" w:hAnsi="Times New Roman" w:cs="Times New Roman"/>
          <w:b/>
          <w:sz w:val="28"/>
          <w:szCs w:val="28"/>
        </w:rPr>
        <w:t xml:space="preserve">ПК и ОК, которые актуализируются при изучении учебной дисциплины: 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1.1. Изготавливать съемные пластиночные протезы при частичном отсутствии зубов.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lastRenderedPageBreak/>
        <w:t>ПК 1.2. Изготавливать съемные пластиночные протезы при полном отсутствии зубов.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1.3. Производить починку съемных пластиночных протезов.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ПК 1.4. Изготавливать съемные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иммедиат-протезы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>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2.1. Изготавливать пластмассовые коронки и мостовидные протезы.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2.2. Изготавливать штампованные металлические коронки и штампованно-паяные мостовидные протезы.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2.3. Изготавливать культевые штифтовые вкладки.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2.4. Изготавливать цельнолитые коронки и мостовидные зубные протезы.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2.5. Изготавливать цельнолитые коронки и мостовидные зубные протезы с облицовкой.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ПК 3.1. Изготавливать литые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бюгельные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зубные протезы с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кламмерной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системой фиксации.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ПК 4.1. Изготавливать основные элементы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ортодонтических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аппаратов.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ПК 4.2. Изготавливать основные съемные и несъемные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аппараты.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5.1. Изготавливать основные виды челюстно-лицевых аппаратов при дефектах челюстно-лицевой области.</w:t>
      </w:r>
    </w:p>
    <w:p w:rsidR="00C80E69" w:rsidRPr="00C80E69" w:rsidRDefault="00C80E69" w:rsidP="00C8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>ПК 5.2. Изготавливать лечебно-профилактические челюстно-лицевые аппараты (шины).</w:t>
      </w:r>
    </w:p>
    <w:p w:rsidR="00C80E69" w:rsidRDefault="00C80E69" w:rsidP="00C80E69">
      <w:pPr>
        <w:pStyle w:val="ConsPlusNormal"/>
        <w:ind w:firstLine="540"/>
        <w:jc w:val="both"/>
      </w:pPr>
    </w:p>
    <w:p w:rsidR="00C80E69" w:rsidRPr="00581876" w:rsidRDefault="00C80E69" w:rsidP="00581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876" w:rsidRDefault="00581876" w:rsidP="00581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581876" w:rsidRDefault="00581876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1.4. Количество часов на освоение программы дисциплины: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Максимальной учебной нагрузки </w:t>
      </w:r>
      <w:proofErr w:type="gramStart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- 111 часов, в том числе:</w:t>
      </w:r>
    </w:p>
    <w:p w:rsidR="00A711E5" w:rsidRPr="00A711E5" w:rsidRDefault="00A711E5" w:rsidP="00A711E5">
      <w:pPr>
        <w:tabs>
          <w:tab w:val="left" w:pos="142"/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обязательной аудиторной учебной нагрузки обучающегося - 74 часа;</w:t>
      </w:r>
    </w:p>
    <w:p w:rsidR="00A711E5" w:rsidRPr="00A711E5" w:rsidRDefault="00A711E5" w:rsidP="00A711E5">
      <w:pPr>
        <w:tabs>
          <w:tab w:val="left" w:pos="142"/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- 37 часов.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pageBreakBefore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A711E5" w:rsidRPr="00A711E5" w:rsidRDefault="00A711E5" w:rsidP="00A711E5">
      <w:pPr>
        <w:tabs>
          <w:tab w:val="left" w:pos="142"/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Объем учебной дисциплины и виды учебной работы</w:t>
      </w:r>
    </w:p>
    <w:p w:rsidR="00A711E5" w:rsidRPr="00A711E5" w:rsidRDefault="00A711E5" w:rsidP="00A711E5">
      <w:pPr>
        <w:tabs>
          <w:tab w:val="left" w:pos="142"/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A711E5" w:rsidRPr="00A711E5" w:rsidTr="00B329EC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A711E5" w:rsidRPr="00A711E5" w:rsidTr="00B329EC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111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74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90EEC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proofErr w:type="spellStart"/>
            <w:r w:rsidR="00A711E5" w:rsidRPr="00A71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еоретические</w:t>
            </w:r>
            <w:proofErr w:type="spellEnd"/>
            <w:r w:rsidR="00A711E5"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32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42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37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тематика внеаудиторной самостоятельной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37</w:t>
            </w:r>
          </w:p>
        </w:tc>
      </w:tr>
      <w:tr w:rsidR="00A711E5" w:rsidRPr="00A711E5" w:rsidTr="00B329E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1E5" w:rsidRPr="00A711E5" w:rsidRDefault="00026393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Итоговый контроль – в форме дифференцированного </w:t>
            </w:r>
            <w:r w:rsidR="00A711E5" w:rsidRPr="00A711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зачета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</w:tbl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711E5" w:rsidRPr="00A711E5" w:rsidSect="00271EA1">
          <w:footerReference w:type="default" r:id="rId8"/>
          <w:footnotePr>
            <w:pos w:val="beneathText"/>
          </w:footnotePr>
          <w:pgSz w:w="11905" w:h="16837"/>
          <w:pgMar w:top="567" w:right="851" w:bottom="992" w:left="1134" w:header="720" w:footer="709" w:gutter="0"/>
          <w:cols w:space="720"/>
          <w:titlePg/>
          <w:docGrid w:linePitch="360"/>
        </w:sectPr>
      </w:pPr>
    </w:p>
    <w:p w:rsidR="00A711E5" w:rsidRPr="00581876" w:rsidRDefault="00581876" w:rsidP="00581876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8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учебной дисциплины</w:t>
      </w:r>
    </w:p>
    <w:p w:rsidR="00581876" w:rsidRDefault="00581876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7"/>
        <w:gridCol w:w="10261"/>
        <w:gridCol w:w="1141"/>
        <w:gridCol w:w="1139"/>
      </w:tblGrid>
      <w:tr w:rsidR="00581876" w:rsidRPr="00026393" w:rsidTr="00057378">
        <w:trPr>
          <w:cantSplit/>
          <w:trHeight w:val="1132"/>
        </w:trPr>
        <w:tc>
          <w:tcPr>
            <w:tcW w:w="2947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курсовая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  <w:textDirection w:val="btLr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  <w:shd w:val="clear" w:color="auto" w:fill="auto"/>
          </w:tcPr>
          <w:p w:rsidR="00581876" w:rsidRPr="00026393" w:rsidRDefault="00581876" w:rsidP="0005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76" w:rsidRPr="00026393" w:rsidTr="00057378">
        <w:trPr>
          <w:trHeight w:val="23"/>
        </w:trPr>
        <w:tc>
          <w:tcPr>
            <w:tcW w:w="2947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393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139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Уровень освоения</w:t>
            </w:r>
          </w:p>
        </w:tc>
      </w:tr>
      <w:tr w:rsidR="00581876" w:rsidRPr="00026393" w:rsidTr="00057378">
        <w:trPr>
          <w:trHeight w:val="1928"/>
        </w:trPr>
        <w:tc>
          <w:tcPr>
            <w:tcW w:w="2947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Структура стоматологической помощи населению.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стоматологической помощи; структура стоматологической клиники;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работы ортопедического отделения. 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Гигиенические мероприятия в стоматологической клинике.  Асептика и антисептика в стоматологических учреждениях; гигиенические требования к организации помещений; обработка слепков.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Предстерилизационная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очистка, стерилизация стоматологического инструментария, обработать слепки. 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Обследование полости рта у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стоматологических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больного с применением стоматологического инструментария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9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6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6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стоматологической помощи населению.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1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1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1.Дезинфекция инструментария, слепков в стоматологическом кабинете. 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1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2.Деконтоминация помещений и оборудования в стоматологическом кабинете.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1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3.Предстерилизационная очистка, стерилизация стоматологического  инструментария.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1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Обследование полости рта стоматологического пациента с применением стоматологического инструментария.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97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1.Составить таблицу: «Современные средства дезинфекции», составить тестовые задания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2.Подготовить реферат «Основные и дополнительные методы обследования стомат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ологического 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больного»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4D7C81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7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9" w:type="dxa"/>
            <w:vMerge/>
            <w:shd w:val="clear" w:color="auto" w:fill="FFFFFF" w:themeFill="background1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559"/>
        </w:trPr>
        <w:tc>
          <w:tcPr>
            <w:tcW w:w="2947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Кариес зубов.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Этиология, патогенез, диагностика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кариеса зубов.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Роль зубных протезов в возникновении и развитии кариеса зубов.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Принципы лечения и профилактики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кариеса зубов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бщие и местные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ариесогенные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факторы. П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кариеса зубов.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редства 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ьной гигиены полости рта 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(основные и дополнительные).</w:t>
            </w:r>
          </w:p>
        </w:tc>
        <w:tc>
          <w:tcPr>
            <w:tcW w:w="114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 w:themeColor="text2" w:themeTint="66"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color w:val="8DB3E2" w:themeColor="text2" w:themeTint="66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9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81876" w:rsidRPr="00026393" w:rsidTr="00057378">
        <w:trPr>
          <w:trHeight w:val="41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Теоретические занятия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1.Этиология, патогенез, диагностика кариеса зубов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2.Принципы лечения и профилактика кариеса зубов.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09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1.Выявление общих и местных </w:t>
            </w:r>
            <w:proofErr w:type="spellStart"/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кариесогенных</w:t>
            </w:r>
            <w:proofErr w:type="spellEnd"/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факторов.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2.Проведение профилактики кариеса зубов.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3.Подбор основных средств гигиены полости рта пациенту.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92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649D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4.Подбор дополнительных средств гигиены полости рта пациенту.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Написать реферат на тему: «Современные представления о причине возникновения кариеса зубов».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тему: «Основные и дополнительные средства гигиены полости рта»</w:t>
            </w:r>
          </w:p>
        </w:tc>
        <w:tc>
          <w:tcPr>
            <w:tcW w:w="1141" w:type="dxa"/>
          </w:tcPr>
          <w:p w:rsidR="00581876" w:rsidRPr="004D7C81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7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9" w:type="dxa"/>
            <w:vMerge/>
            <w:shd w:val="clear" w:color="auto" w:fill="FFFFFF" w:themeFill="background1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1380"/>
        </w:trPr>
        <w:tc>
          <w:tcPr>
            <w:tcW w:w="2947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твердых тканей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убов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некариозного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происхождения.</w:t>
            </w: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Этиология, патогенез,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диагностикаболезней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твердых тканей зубов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некариозного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происхождения.   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Принципы лечения и профилактики болезней твердых тканей зубов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некариозного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происхождения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</w:tcPr>
          <w:p w:rsidR="00581876" w:rsidRPr="00EB416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DB3E2" w:themeColor="text2" w:themeTint="66"/>
                <w:sz w:val="24"/>
                <w:szCs w:val="24"/>
                <w:lang w:eastAsia="ar-SA"/>
              </w:rPr>
            </w:pPr>
            <w:r w:rsidRPr="00EB4160">
              <w:rPr>
                <w:rFonts w:ascii="Times New Roman" w:eastAsia="Times New Roman" w:hAnsi="Times New Roman" w:cs="Times New Roman"/>
                <w:b/>
                <w:color w:val="8DB3E2" w:themeColor="text2" w:themeTint="66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9" w:type="dxa"/>
            <w:vMerge w:val="restart"/>
          </w:tcPr>
          <w:p w:rsidR="00581876" w:rsidRPr="00525C7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2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Теоретическое занятие.</w:t>
            </w:r>
          </w:p>
        </w:tc>
        <w:tc>
          <w:tcPr>
            <w:tcW w:w="1141" w:type="dxa"/>
          </w:tcPr>
          <w:p w:rsidR="00581876" w:rsidRPr="00B329EC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2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B329EC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29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1.Этиология, патогенез, диагностика </w:t>
            </w:r>
            <w:r w:rsidRPr="00B329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болезней твердых тканей зубов </w:t>
            </w:r>
            <w:proofErr w:type="spellStart"/>
            <w:r w:rsidRPr="00B329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некариозного</w:t>
            </w:r>
            <w:proofErr w:type="spellEnd"/>
            <w:r w:rsidRPr="00B329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происхождения.</w:t>
            </w:r>
          </w:p>
        </w:tc>
        <w:tc>
          <w:tcPr>
            <w:tcW w:w="1141" w:type="dxa"/>
          </w:tcPr>
          <w:p w:rsidR="00581876" w:rsidRPr="00B329EC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29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00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занятия.</w:t>
            </w:r>
          </w:p>
        </w:tc>
        <w:tc>
          <w:tcPr>
            <w:tcW w:w="1141" w:type="dxa"/>
          </w:tcPr>
          <w:p w:rsidR="00581876" w:rsidRPr="00B329EC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2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00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2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1.Принципы лечения и профилактики болезней твердых тканей зубов </w:t>
            </w:r>
            <w:proofErr w:type="spellStart"/>
            <w:r w:rsidRPr="0052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некариозного</w:t>
            </w:r>
            <w:proofErr w:type="spellEnd"/>
            <w:r w:rsidRPr="00525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происхождения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</w:tcPr>
          <w:p w:rsidR="00581876" w:rsidRPr="007B1E2B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1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65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525C7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2.Диагностика болезней твердых тканей зубов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некариозного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происхождения. Рекомендации по профилактике болезней твердых тканей зубов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некариозного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происхождения.</w:t>
            </w:r>
          </w:p>
        </w:tc>
        <w:tc>
          <w:tcPr>
            <w:tcW w:w="1141" w:type="dxa"/>
          </w:tcPr>
          <w:p w:rsidR="00581876" w:rsidRPr="007B1E2B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1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70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A70BB4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1008"/>
        </w:trPr>
        <w:tc>
          <w:tcPr>
            <w:tcW w:w="2947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Осложнения 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кариеса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   пульпита.    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периодонтита.</w:t>
            </w:r>
          </w:p>
        </w:tc>
        <w:tc>
          <w:tcPr>
            <w:tcW w:w="114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DB3E2" w:themeColor="text2" w:themeTint="66"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Cs/>
                <w:color w:val="8DB3E2" w:themeColor="text2" w:themeTint="66"/>
                <w:sz w:val="24"/>
                <w:szCs w:val="24"/>
                <w:lang w:eastAsia="ar-SA"/>
              </w:rPr>
              <w:t>4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  <w:vMerge/>
            <w:shd w:val="clear" w:color="auto" w:fill="C0C0C0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1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Теоретические занятия.</w:t>
            </w:r>
          </w:p>
        </w:tc>
        <w:tc>
          <w:tcPr>
            <w:tcW w:w="114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  <w:shd w:val="clear" w:color="auto" w:fill="auto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1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1.Этиология, патогенез, диагностика, принципы лечения и профилактики    пульпита.     </w:t>
            </w:r>
          </w:p>
        </w:tc>
        <w:tc>
          <w:tcPr>
            <w:tcW w:w="114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  <w:shd w:val="clear" w:color="auto" w:fill="auto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1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Pr="00CC5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принципы лечения и профилактики периодонтита.</w:t>
            </w:r>
          </w:p>
        </w:tc>
        <w:tc>
          <w:tcPr>
            <w:tcW w:w="114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5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  <w:shd w:val="clear" w:color="auto" w:fill="auto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18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E757E1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5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E75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E75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Подготовить реферат на тему: «Этиология, патогенез, диагностика, принципы лечения и профилактики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пульпита и периодонтита</w:t>
            </w:r>
            <w:r w:rsidRPr="00E7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</w:tcPr>
          <w:p w:rsidR="00581876" w:rsidRPr="00CC53A0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  <w:shd w:val="clear" w:color="auto" w:fill="C0C0C0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1654"/>
        </w:trPr>
        <w:tc>
          <w:tcPr>
            <w:tcW w:w="2947" w:type="dxa"/>
            <w:vMerge w:val="restart"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5.</w:t>
            </w:r>
          </w:p>
          <w:p w:rsidR="00581876" w:rsidRPr="004036F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аболевани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пародонта</w:t>
            </w:r>
          </w:p>
        </w:tc>
        <w:tc>
          <w:tcPr>
            <w:tcW w:w="10261" w:type="dxa"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Этиология, патогенез, диагностика, принципы лечения и профилактики заболевани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пародонта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гингивита.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пародонтита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пародонтоза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Роль зубных протезов в возникновении и развитии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гингивита,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пародонтита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пародонтоза.  Профилактика заболеваний пародонта.</w:t>
            </w:r>
          </w:p>
        </w:tc>
        <w:tc>
          <w:tcPr>
            <w:tcW w:w="1141" w:type="dxa"/>
          </w:tcPr>
          <w:p w:rsidR="00581876" w:rsidRPr="004036F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3E2" w:themeColor="text2" w:themeTint="66"/>
                <w:sz w:val="24"/>
                <w:szCs w:val="24"/>
                <w:lang w:eastAsia="ar-SA"/>
              </w:rPr>
            </w:pPr>
            <w:r w:rsidRPr="004036FE">
              <w:rPr>
                <w:rFonts w:ascii="Times New Roman" w:eastAsia="Times New Roman" w:hAnsi="Times New Roman" w:cs="Times New Roman"/>
                <w:b/>
                <w:bCs/>
                <w:color w:val="8DB3E2" w:themeColor="text2" w:themeTint="66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9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581876" w:rsidRPr="00026393" w:rsidTr="00057378">
        <w:trPr>
          <w:trHeight w:val="330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Теоретические занятия.</w:t>
            </w:r>
          </w:p>
        </w:tc>
        <w:tc>
          <w:tcPr>
            <w:tcW w:w="1141" w:type="dxa"/>
          </w:tcPr>
          <w:p w:rsidR="00581876" w:rsidRPr="004036F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3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07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</w:t>
            </w:r>
            <w:proofErr w:type="spell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 заболевания пародонта. Гингивит.</w:t>
            </w:r>
          </w:p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6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418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</w:t>
            </w:r>
            <w:proofErr w:type="spell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</w:t>
            </w:r>
            <w:proofErr w:type="spell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пародонтита</w:t>
            </w:r>
            <w:proofErr w:type="spell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6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84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</w:t>
            </w:r>
            <w:proofErr w:type="spell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пародонтоза</w:t>
            </w:r>
          </w:p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6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576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Pr="0041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Роль зубных протезов в возникновении и развитии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гингивита, </w:t>
            </w:r>
            <w:proofErr w:type="spellStart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пародонтита</w:t>
            </w:r>
            <w:proofErr w:type="spellEnd"/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пародонтоза.  Профилактика заболеваний пародонта.</w:t>
            </w: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6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00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</w:tcPr>
          <w:p w:rsidR="00581876" w:rsidRPr="0037231D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559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заболеваний пародонта-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гингивит.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заболеваний пародонта</w:t>
            </w: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25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заболеваний пародонт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а-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пародонтит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70"/>
        </w:trPr>
        <w:tc>
          <w:tcPr>
            <w:tcW w:w="2947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заболеваний пародонта- пародонтоз. </w:t>
            </w:r>
          </w:p>
        </w:tc>
        <w:tc>
          <w:tcPr>
            <w:tcW w:w="1141" w:type="dxa"/>
          </w:tcPr>
          <w:p w:rsidR="00581876" w:rsidRPr="00A1609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тему: «Заболевания пародонта».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Составить таблицу: «Дифференциальная диагностика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заболеваний пародонта</w:t>
            </w: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», и ситуационные задачи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тему: «Профилактика заболеваний пародонта»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1838"/>
        </w:trPr>
        <w:tc>
          <w:tcPr>
            <w:tcW w:w="2947" w:type="dxa"/>
            <w:vMerge w:val="restart"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4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6</w:t>
            </w:r>
          </w:p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E4F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Заболевания слизистой оболочки полости рта.</w:t>
            </w:r>
          </w:p>
        </w:tc>
        <w:tc>
          <w:tcPr>
            <w:tcW w:w="10261" w:type="dxa"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581876" w:rsidRPr="00FE4F4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4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Этиология, патогенез, диагностика, принципы лечения и профилактики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E4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заболеваний слизистой оболочки полости 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Этиология, патогенез, диагностика, профилактика ВИЧ- инфекции.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Этиология, патогенез, диагностика, профилактика вирусного гепатита.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венерических заболеваний.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туберкулеза.</w:t>
            </w:r>
          </w:p>
          <w:p w:rsidR="00581876" w:rsidRPr="0069613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иология, патогенез,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ринципы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лечения и профилактики травматических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поражений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слизистой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оболочки полости рта,  аллергических заболеваний.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Роль зубных </w:t>
            </w:r>
            <w:r w:rsidRPr="00696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протезов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возникновении и развитии 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травматических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поражений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слизистой</w:t>
            </w:r>
            <w:proofErr w:type="spellEnd"/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оболочки   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полости   рта,  аллергических заболеваний слизистой оболочки полости рта.</w:t>
            </w: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DB3E2" w:themeColor="text2" w:themeTint="66"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/>
                <w:bCs/>
                <w:color w:val="8DB3E2" w:themeColor="text2" w:themeTint="66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39" w:type="dxa"/>
            <w:vMerge w:val="restart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109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420B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2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Теоретические занятия.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70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ВИЧ- инфекции.</w:t>
            </w:r>
          </w:p>
          <w:p w:rsidR="00581876" w:rsidRPr="00410BC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70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вирусного гепатита.</w:t>
            </w:r>
          </w:p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399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венерических заболеваний.</w:t>
            </w: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77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профилактика туберкулеза.</w:t>
            </w:r>
          </w:p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568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Этиология, патогенез, диагностика, принципы лечения и профилактики травматических поражений слизистой оболочки полости рта,</w:t>
            </w:r>
            <w:r w:rsidRPr="0041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аллергических заболеваний</w:t>
            </w:r>
            <w:r w:rsidRPr="00410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81876" w:rsidRPr="00410BC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846"/>
        </w:trPr>
        <w:tc>
          <w:tcPr>
            <w:tcW w:w="2947" w:type="dxa"/>
            <w:vMerge/>
          </w:tcPr>
          <w:p w:rsidR="00581876" w:rsidRPr="00FE4F4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696132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1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Роль зубных </w:t>
            </w:r>
            <w:r w:rsidRPr="00696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протезов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возникновении и развитии 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травматических </w:t>
            </w:r>
            <w:proofErr w:type="spellStart"/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поражений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слизистой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оболочки  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полости   рта,  аллергических заболеваний слизистой оболочки полости рта.</w:t>
            </w:r>
          </w:p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1" w:type="dxa"/>
          </w:tcPr>
          <w:p w:rsidR="00581876" w:rsidRPr="00696132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60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</w:t>
            </w: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1" w:type="dxa"/>
          </w:tcPr>
          <w:p w:rsidR="00581876" w:rsidRPr="00B51ACF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35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1" w:colLast="1"/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заболеваний СОПР (используя стоматологический инструментарий). 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морфологические элементы (первичные и вторичные).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70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екомендации пациенту по  профилактике </w:t>
            </w:r>
            <w:r w:rsidRPr="000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заболеваний слизистой оболочки полости рта.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 индивидуальной гигиены полости рта пациенту. 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645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дение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предупреждению распространения ВИЧ-инфекции, вирусного гепатита, венерических заболеваний на стоматологическом приеме.</w:t>
            </w: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bookmarkEnd w:id="0"/>
      <w:tr w:rsidR="00581876" w:rsidRPr="00026393" w:rsidTr="00057378">
        <w:trPr>
          <w:trHeight w:val="23"/>
        </w:trPr>
        <w:tc>
          <w:tcPr>
            <w:tcW w:w="2947" w:type="dxa"/>
            <w:vMerge/>
          </w:tcPr>
          <w:p w:rsidR="00581876" w:rsidRPr="00026393" w:rsidRDefault="00581876" w:rsidP="00057378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2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581876" w:rsidRPr="0084038E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тему: «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Изменения слизистой оболочки при ВИЧ - инфекции и вирусном гепатите». </w:t>
            </w:r>
          </w:p>
          <w:p w:rsidR="00581876" w:rsidRPr="00026393" w:rsidRDefault="00581876" w:rsidP="0005737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«Проявления венерических  заболеваний на слизистой оболочке полости рта». </w:t>
            </w:r>
          </w:p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Подготовить реферат на тему:</w:t>
            </w:r>
            <w:r w:rsidRPr="000263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«Профилактика заболеваний слизистой оболочки полости рта. Предупреждение распространения ВИЧ-инфекции, вирусного гепатита, венерических заболеваний на стоматологическом приеме».</w:t>
            </w:r>
          </w:p>
        </w:tc>
        <w:tc>
          <w:tcPr>
            <w:tcW w:w="1141" w:type="dxa"/>
          </w:tcPr>
          <w:p w:rsidR="00581876" w:rsidRPr="0084038E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0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9" w:type="dxa"/>
            <w:vMerge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81876" w:rsidRPr="00026393" w:rsidTr="00057378">
        <w:trPr>
          <w:trHeight w:val="23"/>
        </w:trPr>
        <w:tc>
          <w:tcPr>
            <w:tcW w:w="2947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26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581876" w:rsidRPr="00026393" w:rsidRDefault="00581876" w:rsidP="000573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581876" w:rsidRPr="00A711E5" w:rsidRDefault="00581876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A711E5" w:rsidRPr="00A711E5" w:rsidRDefault="00A711E5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– </w:t>
      </w:r>
      <w:proofErr w:type="gram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ознакомительный</w:t>
      </w:r>
      <w:proofErr w:type="gramEnd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(узнавание ранее изученных объектов, свойств); </w:t>
      </w:r>
    </w:p>
    <w:p w:rsidR="00A711E5" w:rsidRPr="00A711E5" w:rsidRDefault="00A711E5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2. – </w:t>
      </w:r>
      <w:proofErr w:type="gram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репродуктивный</w:t>
      </w:r>
      <w:proofErr w:type="gramEnd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(выполнение деятельности по образцу, инструкции или под руководством)</w:t>
      </w:r>
    </w:p>
    <w:p w:rsidR="00A711E5" w:rsidRPr="00A711E5" w:rsidRDefault="00A711E5" w:rsidP="00A711E5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711E5" w:rsidRPr="00A711E5" w:rsidSect="00805BA8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pgSz w:w="16837" w:h="11905" w:orient="landscape"/>
          <w:pgMar w:top="851" w:right="425" w:bottom="851" w:left="992" w:header="720" w:footer="709" w:gutter="0"/>
          <w:cols w:space="720"/>
          <w:titlePg/>
          <w:docGrid w:linePitch="360"/>
        </w:sect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– </w:t>
      </w:r>
      <w:proofErr w:type="gram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продуктивный</w:t>
      </w:r>
      <w:proofErr w:type="gramEnd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(планирование и самостоятельное выполнение деятельности, решение проблемных задач)</w:t>
      </w:r>
    </w:p>
    <w:p w:rsidR="00A711E5" w:rsidRPr="00A711E5" w:rsidRDefault="00A711E5" w:rsidP="00A711E5">
      <w:pPr>
        <w:keepNext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3. условия реализации УЧЕБНОЙ программы ОБЩЕПРОФЕССИОНАЛЬНОЙ дисциплины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Реализация программы дисциплины требует наличия учебного кабинета «Стоматологические заболевания».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Оборудование учебного кабинета: 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Стол преподавателя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Столы учебные 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Стулья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Классная доска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Стоматологическая установка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Стоматологическое кресло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Стоматологический стул врача-стоматолога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Стоматологический столик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Инструментальный медицинский шкаф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Стерилизатор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Сухожаровой шкаф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Холодильник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Диагностическая аппаратура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Кушетка медицинская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Раковина со смесителем горячей и холодной воды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Зеркало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Шкаф для хранения наглядных пособий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Шкаф для одежды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Аппарат ЭОД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Бикс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Аппарат для снятия зубных отложений (ультразвуковой)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Тонометр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Фонендоскоп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Емкости для обработки инструментария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Лампа </w:t>
      </w:r>
      <w:proofErr w:type="spell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полимеризационная</w:t>
      </w:r>
      <w:proofErr w:type="spellEnd"/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Очки защитные 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Очки защитные для работы с </w:t>
      </w:r>
      <w:proofErr w:type="spell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фотокомпозитом</w:t>
      </w:r>
      <w:proofErr w:type="spellEnd"/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Стоматологический инструментарий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Предметы гигиены полости рта: зубные щетки, </w:t>
      </w:r>
      <w:proofErr w:type="spell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флоссы</w:t>
      </w:r>
      <w:proofErr w:type="spellEnd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, зубочистки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Модели челюстей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 головы человека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Технические средства обучения: 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Телевизор 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Видеомагнитофон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Компьютер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Мультимедийный</w:t>
      </w:r>
      <w:proofErr w:type="spellEnd"/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проектор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1E5">
        <w:rPr>
          <w:rFonts w:ascii="Times New Roman" w:eastAsia="Times New Roman" w:hAnsi="Times New Roman" w:cs="Times New Roman"/>
          <w:sz w:val="24"/>
          <w:szCs w:val="24"/>
          <w:lang w:eastAsia="ar-SA"/>
        </w:rPr>
        <w:t>Экран</w:t>
      </w:r>
    </w:p>
    <w:p w:rsidR="00A711E5" w:rsidRPr="00A711E5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711E5" w:rsidRPr="00A711E5" w:rsidRDefault="00A711E5" w:rsidP="00A711E5">
      <w:pPr>
        <w:keepNext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A711E5" w:rsidRDefault="00A711E5" w:rsidP="00A711E5">
      <w:pPr>
        <w:pageBreakBefore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3.2. Информационное обеспечение обучения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рекомендуемых учебных изданий, Интернет-ресурсов, дополнительной литературы</w:t>
      </w:r>
    </w:p>
    <w:p w:rsidR="00A711E5" w:rsidRPr="00C80E69" w:rsidRDefault="00A711E5" w:rsidP="00A711E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80E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Основные источники:</w:t>
      </w:r>
    </w:p>
    <w:p w:rsidR="00552CC1" w:rsidRPr="00C80E69" w:rsidRDefault="00552CC1" w:rsidP="00552CC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Терапевтическая стоматология: Учебник. Под редакцией проф. Е.В. </w:t>
      </w:r>
      <w:proofErr w:type="gramStart"/>
      <w:r w:rsidRPr="00C80E69">
        <w:rPr>
          <w:rFonts w:ascii="Times New Roman" w:hAnsi="Times New Roman" w:cs="Times New Roman"/>
          <w:sz w:val="28"/>
          <w:szCs w:val="28"/>
        </w:rPr>
        <w:t>Боровского</w:t>
      </w:r>
      <w:proofErr w:type="gramEnd"/>
      <w:r w:rsidRPr="00C80E69">
        <w:rPr>
          <w:rFonts w:ascii="Times New Roman" w:hAnsi="Times New Roman" w:cs="Times New Roman"/>
          <w:sz w:val="28"/>
          <w:szCs w:val="28"/>
        </w:rPr>
        <w:t xml:space="preserve">. – М.: «Медицинское информационное агентство», 2011. - 798 </w:t>
      </w:r>
      <w:proofErr w:type="gramStart"/>
      <w:r w:rsidRPr="00C80E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0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CC1" w:rsidRPr="00C80E69" w:rsidRDefault="00552CC1" w:rsidP="00552CC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E69">
        <w:rPr>
          <w:rFonts w:ascii="Times New Roman" w:hAnsi="Times New Roman" w:cs="Times New Roman"/>
          <w:sz w:val="28"/>
          <w:szCs w:val="28"/>
        </w:rPr>
        <w:t xml:space="preserve">Диагностика и дифференциальная диагностика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некариозных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поражений зубов: учебное пособие /Михальченко В.Ф., Алешина Н.Ф.,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Радышевская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Петрухин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 А.Г. – Волгоград: Изд-во </w:t>
      </w:r>
      <w:proofErr w:type="spellStart"/>
      <w:r w:rsidRPr="00C80E69">
        <w:rPr>
          <w:rFonts w:ascii="Times New Roman" w:hAnsi="Times New Roman" w:cs="Times New Roman"/>
          <w:sz w:val="28"/>
          <w:szCs w:val="28"/>
        </w:rPr>
        <w:t>ВолГМУ</w:t>
      </w:r>
      <w:proofErr w:type="spellEnd"/>
      <w:r w:rsidRPr="00C80E69">
        <w:rPr>
          <w:rFonts w:ascii="Times New Roman" w:hAnsi="Times New Roman" w:cs="Times New Roman"/>
          <w:sz w:val="28"/>
          <w:szCs w:val="28"/>
        </w:rPr>
        <w:t xml:space="preserve">, 2010. – 52 </w:t>
      </w:r>
      <w:proofErr w:type="gramStart"/>
      <w:r w:rsidRPr="00C80E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0E69">
        <w:rPr>
          <w:rFonts w:ascii="Times New Roman" w:hAnsi="Times New Roman" w:cs="Times New Roman"/>
          <w:sz w:val="28"/>
          <w:szCs w:val="28"/>
        </w:rPr>
        <w:t>.</w:t>
      </w:r>
    </w:p>
    <w:p w:rsidR="00552CC1" w:rsidRPr="00C80E69" w:rsidRDefault="00BB0A7C" w:rsidP="00552CC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 xml:space="preserve">Терапевтическая стоматология : </w:t>
        </w:r>
        <w:proofErr w:type="spell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рук</w:t>
        </w:r>
        <w:proofErr w:type="gram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.к</w:t>
        </w:r>
        <w:proofErr w:type="spellEnd"/>
        <w:proofErr w:type="gramEnd"/>
        <w:r w:rsidR="001A6E00" w:rsidRPr="00C80E69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практ</w:t>
        </w:r>
        <w:proofErr w:type="spellEnd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 xml:space="preserve">. занятиям: учебное пособие /Ю.М. </w:t>
        </w:r>
        <w:proofErr w:type="spell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Максимовский</w:t>
        </w:r>
        <w:proofErr w:type="spellEnd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 xml:space="preserve">, А.В. </w:t>
        </w:r>
        <w:proofErr w:type="spell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Митронин</w:t>
        </w:r>
        <w:proofErr w:type="spellEnd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 xml:space="preserve">. - М.: </w:t>
        </w:r>
        <w:proofErr w:type="spellStart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ГЭОТАР-Медиа</w:t>
        </w:r>
        <w:proofErr w:type="spellEnd"/>
        <w:r w:rsidR="00552CC1" w:rsidRPr="00C80E69">
          <w:rPr>
            <w:rFonts w:ascii="Times New Roman" w:hAnsi="Times New Roman" w:cs="Times New Roman"/>
            <w:bCs/>
            <w:sz w:val="28"/>
            <w:szCs w:val="28"/>
          </w:rPr>
          <w:t>, 2011. - 432 с.</w:t>
        </w:r>
      </w:hyperlink>
      <w:r w:rsidR="00552CC1" w:rsidRPr="00C80E69">
        <w:rPr>
          <w:rFonts w:ascii="Times New Roman" w:hAnsi="Times New Roman" w:cs="Times New Roman"/>
          <w:sz w:val="28"/>
          <w:szCs w:val="28"/>
        </w:rPr>
        <w:t xml:space="preserve"> - </w:t>
      </w:r>
      <w:r w:rsidR="00552CC1" w:rsidRPr="00C80E69">
        <w:rPr>
          <w:rFonts w:ascii="Times New Roman" w:hAnsi="Times New Roman" w:cs="Times New Roman"/>
          <w:b/>
          <w:sz w:val="28"/>
          <w:szCs w:val="28"/>
        </w:rPr>
        <w:t xml:space="preserve">Режим доступа: </w:t>
      </w:r>
      <w:r w:rsidR="00552CC1" w:rsidRPr="00C80E69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552CC1" w:rsidRPr="00C80E69">
        <w:rPr>
          <w:rFonts w:ascii="Times New Roman" w:hAnsi="Times New Roman" w:cs="Times New Roman"/>
          <w:b/>
          <w:sz w:val="28"/>
          <w:szCs w:val="28"/>
        </w:rPr>
        <w:t>//</w:t>
      </w:r>
      <w:r w:rsidR="00552CC1" w:rsidRPr="00C80E69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552CC1" w:rsidRPr="00C80E6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52CC1" w:rsidRPr="00C80E69">
        <w:rPr>
          <w:rFonts w:ascii="Times New Roman" w:hAnsi="Times New Roman" w:cs="Times New Roman"/>
          <w:b/>
          <w:sz w:val="28"/>
          <w:szCs w:val="28"/>
          <w:lang w:val="en-US"/>
        </w:rPr>
        <w:t>studmedlib</w:t>
      </w:r>
      <w:proofErr w:type="spellEnd"/>
      <w:r w:rsidR="00552CC1" w:rsidRPr="00C80E6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52CC1" w:rsidRPr="00C80E6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A711E5" w:rsidRPr="00C80E69" w:rsidRDefault="00A711E5" w:rsidP="00A711E5">
      <w:pPr>
        <w:tabs>
          <w:tab w:val="left" w:pos="142"/>
        </w:tabs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711E5" w:rsidRPr="00C80E69" w:rsidRDefault="00A711E5" w:rsidP="00A711E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0E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Дополнительные источники:</w:t>
      </w:r>
    </w:p>
    <w:p w:rsidR="00A711E5" w:rsidRPr="00C80E69" w:rsidRDefault="00A711E5" w:rsidP="00A711E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1E5" w:rsidRPr="00C80E69" w:rsidRDefault="00A711E5" w:rsidP="00A711E5">
      <w:pPr>
        <w:numPr>
          <w:ilvl w:val="0"/>
          <w:numId w:val="4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Орехова Л.Ю. , </w:t>
      </w:r>
      <w:proofErr w:type="spellStart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>Улитовский</w:t>
      </w:r>
      <w:proofErr w:type="spellEnd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С.Б., Кудрявцева Т.В., </w:t>
      </w:r>
      <w:proofErr w:type="spellStart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>Кучумова</w:t>
      </w:r>
      <w:proofErr w:type="spellEnd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Е.Д., </w:t>
      </w:r>
      <w:proofErr w:type="spellStart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Краснослободцева</w:t>
      </w:r>
      <w:proofErr w:type="spellEnd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О.А., </w:t>
      </w:r>
      <w:proofErr w:type="spellStart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Порхун</w:t>
      </w:r>
      <w:proofErr w:type="spellEnd"/>
      <w:r w:rsidRPr="00C80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 «Стоматология профилактическая» М., 2005г.</w:t>
      </w:r>
    </w:p>
    <w:p w:rsidR="00A711E5" w:rsidRPr="00C80E69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  рекомендуемых   учебных  интернет – ресурсов:</w:t>
      </w:r>
    </w:p>
    <w:p w:rsidR="00A711E5" w:rsidRPr="00A711E5" w:rsidRDefault="00A711E5" w:rsidP="00A711E5">
      <w:pPr>
        <w:numPr>
          <w:ilvl w:val="0"/>
          <w:numId w:val="5"/>
        </w:numPr>
        <w:tabs>
          <w:tab w:val="left" w:pos="-2520"/>
          <w:tab w:val="num" w:pos="0"/>
          <w:tab w:val="left" w:pos="284"/>
          <w:tab w:val="left" w:pos="1062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Информационная справочная и поисковая система Консультант и \ или Гарант («Здравоохранение»);</w:t>
      </w:r>
    </w:p>
    <w:p w:rsidR="00A711E5" w:rsidRPr="00A711E5" w:rsidRDefault="00A711E5" w:rsidP="00A711E5">
      <w:pPr>
        <w:numPr>
          <w:ilvl w:val="0"/>
          <w:numId w:val="5"/>
        </w:numPr>
        <w:tabs>
          <w:tab w:val="left" w:pos="-2520"/>
          <w:tab w:val="num" w:pos="0"/>
          <w:tab w:val="left" w:pos="284"/>
          <w:tab w:val="left" w:pos="1062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Официальный сайт информационно-методического центра «Экспертиза» </w:t>
      </w:r>
    </w:p>
    <w:p w:rsidR="00A711E5" w:rsidRPr="00A711E5" w:rsidRDefault="00A711E5" w:rsidP="00A711E5">
      <w:pPr>
        <w:tabs>
          <w:tab w:val="left" w:pos="-2520"/>
          <w:tab w:val="left" w:pos="284"/>
          <w:tab w:val="left" w:pos="1062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</w:t>
      </w:r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http://</w:t>
      </w:r>
      <w:hyperlink r:id="rId13" w:history="1">
        <w:r w:rsidRPr="00A711E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ar-SA"/>
          </w:rPr>
          <w:t>www</w:t>
        </w:r>
        <w:r w:rsidRPr="00A711E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ar-SA"/>
          </w:rPr>
          <w:t>.</w:t>
        </w:r>
        <w:proofErr w:type="spellStart"/>
        <w:r w:rsidRPr="00A711E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ar-SA"/>
          </w:rPr>
          <w:t>fcgsen</w:t>
        </w:r>
        <w:proofErr w:type="spellEnd"/>
        <w:r w:rsidRPr="00A711E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ar-SA"/>
          </w:rPr>
          <w:t>.</w:t>
        </w:r>
        <w:proofErr w:type="spellStart"/>
        <w:r w:rsidRPr="00A711E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A711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);</w:t>
      </w: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Портал для зубных техников (</w:t>
      </w:r>
      <w:hyperlink r:id="rId14" w:history="1">
        <w:r w:rsidRPr="00A711E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http://www.dentaltechnic.info</w:t>
        </w:r>
      </w:hyperlink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Статьи для профессионалов (</w:t>
      </w:r>
      <w:hyperlink r:id="rId15" w:history="1">
        <w:r w:rsidRPr="00A711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http://www.stomport.ru</w:t>
        </w:r>
      </w:hyperlink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5.Поисковая система </w:t>
      </w:r>
      <w:proofErr w:type="spellStart"/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google</w:t>
      </w:r>
      <w:proofErr w:type="spellEnd"/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spellStart"/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proofErr w:type="spellEnd"/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Медицинский портал </w:t>
      </w:r>
      <w:hyperlink r:id="rId16" w:history="1">
        <w:r w:rsidRPr="00A711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http://www.ru-med.com.ua</w:t>
        </w:r>
      </w:hyperlink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11E5" w:rsidRPr="00A711E5" w:rsidRDefault="00A711E5" w:rsidP="00A711E5">
      <w:pPr>
        <w:keepNext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4. Контроль и оценка результатов освоения Дисциплины</w:t>
      </w:r>
    </w:p>
    <w:p w:rsidR="00A711E5" w:rsidRPr="00A711E5" w:rsidRDefault="00A711E5" w:rsidP="00A711E5">
      <w:pPr>
        <w:keepNext/>
        <w:tabs>
          <w:tab w:val="left" w:pos="142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</w:t>
      </w:r>
      <w:r w:rsidR="00C80E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711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оценка</w:t>
      </w:r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A71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индивидуальных заданий, проектов, исследований.</w:t>
      </w:r>
    </w:p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688"/>
        <w:gridCol w:w="4690"/>
      </w:tblGrid>
      <w:tr w:rsidR="00A711E5" w:rsidRPr="00A711E5" w:rsidTr="00B329E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1E5" w:rsidRPr="00A711E5" w:rsidRDefault="00A711E5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A711E5" w:rsidRPr="00A711E5" w:rsidRDefault="00A711E5" w:rsidP="00A711E5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E5" w:rsidRPr="0009034D" w:rsidRDefault="0009034D" w:rsidP="00A711E5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03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результатов обучения</w:t>
            </w:r>
          </w:p>
        </w:tc>
      </w:tr>
      <w:tr w:rsidR="00A711E5" w:rsidRPr="00A711E5" w:rsidTr="001A6E00">
        <w:trPr>
          <w:trHeight w:val="1320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1E5" w:rsidRPr="001A6E00" w:rsidRDefault="00A711E5" w:rsidP="00A711E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результате освоения дисциплины обучающийся </w:t>
            </w:r>
            <w:r w:rsidRPr="001A6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должен уметь:</w:t>
            </w:r>
          </w:p>
          <w:p w:rsidR="00A711E5" w:rsidRPr="00A711E5" w:rsidRDefault="00A711E5" w:rsidP="00A711E5">
            <w:pPr>
              <w:numPr>
                <w:ilvl w:val="0"/>
                <w:numId w:val="1"/>
              </w:numPr>
              <w:tabs>
                <w:tab w:val="left" w:pos="142"/>
                <w:tab w:val="left" w:pos="678"/>
                <w:tab w:val="left" w:pos="756"/>
              </w:tabs>
              <w:suppressAutoHyphens/>
              <w:spacing w:after="0" w:line="240" w:lineRule="auto"/>
              <w:ind w:hanging="25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использовать средства индивидуальной гигиены полости рта;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11E5" w:rsidRPr="00A711E5" w:rsidRDefault="00490F39" w:rsidP="00490F39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знание и применение средств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индивидуальной гигиены полости рта;</w:t>
            </w:r>
          </w:p>
        </w:tc>
      </w:tr>
      <w:tr w:rsidR="001A6E00" w:rsidRPr="00A711E5" w:rsidTr="001A6E00">
        <w:trPr>
          <w:trHeight w:val="1200"/>
        </w:trPr>
        <w:tc>
          <w:tcPr>
            <w:tcW w:w="5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E00" w:rsidRPr="00A711E5" w:rsidRDefault="001A6E00" w:rsidP="00A711E5">
            <w:pPr>
              <w:numPr>
                <w:ilvl w:val="0"/>
                <w:numId w:val="1"/>
              </w:numPr>
              <w:tabs>
                <w:tab w:val="left" w:pos="142"/>
                <w:tab w:val="left" w:pos="678"/>
                <w:tab w:val="left" w:pos="819"/>
              </w:tabs>
              <w:suppressAutoHyphens/>
              <w:spacing w:after="0" w:line="240" w:lineRule="auto"/>
              <w:ind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знания о заболеваниях полости рта при планировании конструкции протезов.</w:t>
            </w:r>
          </w:p>
          <w:p w:rsidR="001A6E00" w:rsidRPr="00A711E5" w:rsidRDefault="001A6E00" w:rsidP="00A711E5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F39" w:rsidRPr="00A711E5" w:rsidRDefault="00490F39" w:rsidP="00490F39">
            <w:pPr>
              <w:tabs>
                <w:tab w:val="left" w:pos="142"/>
                <w:tab w:val="left" w:pos="678"/>
                <w:tab w:val="left" w:pos="8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0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умение использовать 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знания о заболеваниях полости рта при планировании конструкции протезов.</w:t>
            </w:r>
          </w:p>
          <w:p w:rsidR="001A6E00" w:rsidRPr="00A711E5" w:rsidRDefault="001A6E00" w:rsidP="00490F39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711E5" w:rsidRPr="00A711E5" w:rsidTr="001A6E00">
        <w:trPr>
          <w:trHeight w:val="1650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1E5" w:rsidRPr="00A711E5" w:rsidRDefault="00A711E5" w:rsidP="00A711E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результате освоения дисциплины обучающийся </w:t>
            </w:r>
            <w:r w:rsidRPr="001A6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должен знать:</w:t>
            </w:r>
          </w:p>
          <w:p w:rsidR="00A711E5" w:rsidRPr="00A711E5" w:rsidRDefault="00A711E5" w:rsidP="00A711E5">
            <w:pPr>
              <w:tabs>
                <w:tab w:val="left" w:pos="142"/>
              </w:tabs>
              <w:suppressAutoHyphens/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   этиологию, патогенез, диагностику, принципы лечения и профилактики основных стоматологических заболеваний;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11E5" w:rsidRPr="00490F39" w:rsidRDefault="00490F39" w:rsidP="00490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F39">
              <w:rPr>
                <w:rFonts w:ascii="Times New Roman" w:hAnsi="Times New Roman" w:cs="Times New Roman"/>
                <w:sz w:val="28"/>
                <w:szCs w:val="28"/>
              </w:rPr>
              <w:t>знание этиологии, патогенеза, диагностики,  принципов лечения и профилактики основных стоматологических заболеваний</w:t>
            </w:r>
          </w:p>
        </w:tc>
      </w:tr>
      <w:tr w:rsidR="001A6E00" w:rsidRPr="00A711E5" w:rsidTr="001A6E00">
        <w:trPr>
          <w:trHeight w:val="672"/>
        </w:trPr>
        <w:tc>
          <w:tcPr>
            <w:tcW w:w="5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6E00" w:rsidRPr="00A711E5" w:rsidRDefault="001A6E00" w:rsidP="00A711E5">
            <w:pPr>
              <w:tabs>
                <w:tab w:val="left" w:pos="142"/>
              </w:tabs>
              <w:suppressAutoHyphens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структуру стоматологической помощи населению;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6E00" w:rsidRPr="00490F39" w:rsidRDefault="00490F39" w:rsidP="00A711E5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0F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ориентирование в структуре стоматологической помощи населению</w:t>
            </w:r>
          </w:p>
        </w:tc>
      </w:tr>
      <w:tr w:rsidR="001A6E00" w:rsidRPr="00A711E5" w:rsidTr="001A6E00">
        <w:trPr>
          <w:trHeight w:val="1245"/>
        </w:trPr>
        <w:tc>
          <w:tcPr>
            <w:tcW w:w="5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E00" w:rsidRPr="00A711E5" w:rsidRDefault="001A6E00" w:rsidP="00A711E5">
            <w:pPr>
              <w:tabs>
                <w:tab w:val="left" w:pos="142"/>
                <w:tab w:val="left" w:pos="1276"/>
                <w:tab w:val="left" w:pos="2192"/>
                <w:tab w:val="left" w:pos="3108"/>
                <w:tab w:val="left" w:pos="4024"/>
                <w:tab w:val="left" w:pos="4940"/>
                <w:tab w:val="left" w:pos="5856"/>
                <w:tab w:val="left" w:pos="6772"/>
                <w:tab w:val="left" w:pos="7688"/>
                <w:tab w:val="left" w:pos="8604"/>
                <w:tab w:val="left" w:pos="9520"/>
                <w:tab w:val="left" w:pos="10436"/>
                <w:tab w:val="left" w:pos="11352"/>
                <w:tab w:val="left" w:pos="12268"/>
                <w:tab w:val="left" w:pos="13184"/>
                <w:tab w:val="left" w:pos="14100"/>
                <w:tab w:val="left" w:pos="1501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   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роль зубных протезов в возникновении и развитии стоматологических заболеваний (кариес, </w:t>
            </w:r>
            <w:proofErr w:type="spellStart"/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пародонтиты</w:t>
            </w:r>
            <w:proofErr w:type="spellEnd"/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патологические изменения слизистой оболочки полости рта).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6E00" w:rsidRPr="00A711E5" w:rsidRDefault="00490F39" w:rsidP="00490F39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знание и понимание  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зубных протезов в возникновении и развитии стоматологических заболеваний (кариес, </w:t>
            </w:r>
            <w:proofErr w:type="spellStart"/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пародонтиты</w:t>
            </w:r>
            <w:proofErr w:type="spellEnd"/>
            <w:r w:rsidRPr="00A711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патологические изменения слизистой оболочки полости рта).</w:t>
            </w:r>
          </w:p>
        </w:tc>
      </w:tr>
    </w:tbl>
    <w:p w:rsidR="00A711E5" w:rsidRPr="00A711E5" w:rsidRDefault="00A711E5" w:rsidP="00A711E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A711E5" w:rsidRPr="00A711E5" w:rsidRDefault="00A711E5" w:rsidP="00A711E5">
      <w:pPr>
        <w:widowControl w:val="0"/>
        <w:tabs>
          <w:tab w:val="left" w:pos="14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sectPr w:rsidR="00A711E5" w:rsidRPr="00A711E5" w:rsidSect="00747371">
      <w:footerReference w:type="even" r:id="rId17"/>
      <w:footerReference w:type="default" r:id="rId18"/>
      <w:footerReference w:type="first" r:id="rId19"/>
      <w:footnotePr>
        <w:pos w:val="beneathText"/>
      </w:footnotePr>
      <w:pgSz w:w="11905" w:h="16837"/>
      <w:pgMar w:top="1134" w:right="851" w:bottom="992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47B" w:rsidRDefault="00A6547B">
      <w:pPr>
        <w:spacing w:after="0" w:line="240" w:lineRule="auto"/>
      </w:pPr>
      <w:r>
        <w:separator/>
      </w:r>
    </w:p>
  </w:endnote>
  <w:endnote w:type="continuationSeparator" w:id="1">
    <w:p w:rsidR="00A6547B" w:rsidRDefault="00A6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Default="00F1453C">
    <w:pPr>
      <w:pStyle w:val="a3"/>
      <w:jc w:val="right"/>
    </w:pPr>
  </w:p>
  <w:p w:rsidR="00F1453C" w:rsidRDefault="00F145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Default="00F1453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Pr="00807556" w:rsidRDefault="00F1453C" w:rsidP="00B329EC">
    <w:pPr>
      <w:pStyle w:val="a3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Default="00F1453C" w:rsidP="00B329EC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Default="00F1453C">
    <w:r>
      <w:cr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Pr="008B1DD3" w:rsidRDefault="00F1453C" w:rsidP="00B329EC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3C" w:rsidRDefault="00F1453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47B" w:rsidRDefault="00A6547B">
      <w:pPr>
        <w:spacing w:after="0" w:line="240" w:lineRule="auto"/>
      </w:pPr>
      <w:r>
        <w:separator/>
      </w:r>
    </w:p>
  </w:footnote>
  <w:footnote w:type="continuationSeparator" w:id="1">
    <w:p w:rsidR="00A6547B" w:rsidRDefault="00A6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1">
    <w:nsid w:val="00000003"/>
    <w:multiLevelType w:val="singleLevel"/>
    <w:tmpl w:val="7DB4DC8E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40"/>
        </w:tabs>
        <w:ind w:left="521" w:hanging="341"/>
      </w:pPr>
    </w:lvl>
    <w:lvl w:ilvl="1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decimal"/>
      <w:lvlText w:val="%3."/>
      <w:lvlJc w:val="left"/>
      <w:pPr>
        <w:tabs>
          <w:tab w:val="num" w:pos="2227"/>
        </w:tabs>
        <w:ind w:left="2227" w:hanging="36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decimal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decimal"/>
      <w:lvlText w:val="%6."/>
      <w:lvlJc w:val="left"/>
      <w:pPr>
        <w:tabs>
          <w:tab w:val="num" w:pos="4387"/>
        </w:tabs>
        <w:ind w:left="4387" w:hanging="36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decimal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decimal"/>
      <w:lvlText w:val="%9."/>
      <w:lvlJc w:val="left"/>
      <w:pPr>
        <w:tabs>
          <w:tab w:val="num" w:pos="6547"/>
        </w:tabs>
        <w:ind w:left="6547" w:hanging="360"/>
      </w:p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B21078E"/>
    <w:multiLevelType w:val="hybridMultilevel"/>
    <w:tmpl w:val="F48C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234D3"/>
    <w:multiLevelType w:val="hybridMultilevel"/>
    <w:tmpl w:val="77E86678"/>
    <w:lvl w:ilvl="0" w:tplc="AF12BA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C0410"/>
    <w:multiLevelType w:val="hybridMultilevel"/>
    <w:tmpl w:val="09C2D53C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85C1D"/>
    <w:multiLevelType w:val="hybridMultilevel"/>
    <w:tmpl w:val="08AE379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C0F96"/>
    <w:multiLevelType w:val="hybridMultilevel"/>
    <w:tmpl w:val="5EE04BB8"/>
    <w:lvl w:ilvl="0" w:tplc="1A72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84EC6"/>
    <w:multiLevelType w:val="hybridMultilevel"/>
    <w:tmpl w:val="996AE14A"/>
    <w:lvl w:ilvl="0" w:tplc="1A72E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3B085E"/>
    <w:multiLevelType w:val="hybridMultilevel"/>
    <w:tmpl w:val="8444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24541"/>
    <w:rsid w:val="00024541"/>
    <w:rsid w:val="00026393"/>
    <w:rsid w:val="000420B2"/>
    <w:rsid w:val="000667E9"/>
    <w:rsid w:val="00081D29"/>
    <w:rsid w:val="0009034D"/>
    <w:rsid w:val="000E347E"/>
    <w:rsid w:val="001360C3"/>
    <w:rsid w:val="00140457"/>
    <w:rsid w:val="00151E37"/>
    <w:rsid w:val="001942E5"/>
    <w:rsid w:val="001A6E00"/>
    <w:rsid w:val="002537A2"/>
    <w:rsid w:val="00271EA1"/>
    <w:rsid w:val="00296326"/>
    <w:rsid w:val="0032764F"/>
    <w:rsid w:val="0037231D"/>
    <w:rsid w:val="003D6E40"/>
    <w:rsid w:val="004036FE"/>
    <w:rsid w:val="00410BC2"/>
    <w:rsid w:val="00447CC5"/>
    <w:rsid w:val="00490F39"/>
    <w:rsid w:val="004D7C81"/>
    <w:rsid w:val="00525C73"/>
    <w:rsid w:val="00552CC1"/>
    <w:rsid w:val="005649DE"/>
    <w:rsid w:val="00570E61"/>
    <w:rsid w:val="00581876"/>
    <w:rsid w:val="006369FE"/>
    <w:rsid w:val="00696132"/>
    <w:rsid w:val="006B0CEA"/>
    <w:rsid w:val="006B3ABE"/>
    <w:rsid w:val="006B645B"/>
    <w:rsid w:val="006C1636"/>
    <w:rsid w:val="006C6B07"/>
    <w:rsid w:val="006F0122"/>
    <w:rsid w:val="00731E96"/>
    <w:rsid w:val="00747371"/>
    <w:rsid w:val="00753FD0"/>
    <w:rsid w:val="00772106"/>
    <w:rsid w:val="007941BA"/>
    <w:rsid w:val="007B1E2B"/>
    <w:rsid w:val="00805BA8"/>
    <w:rsid w:val="00816013"/>
    <w:rsid w:val="0084038E"/>
    <w:rsid w:val="008D5D02"/>
    <w:rsid w:val="00997E71"/>
    <w:rsid w:val="00A1609E"/>
    <w:rsid w:val="00A24B66"/>
    <w:rsid w:val="00A27E58"/>
    <w:rsid w:val="00A461C9"/>
    <w:rsid w:val="00A639AA"/>
    <w:rsid w:val="00A6547B"/>
    <w:rsid w:val="00A70BB4"/>
    <w:rsid w:val="00A711E5"/>
    <w:rsid w:val="00A90EEC"/>
    <w:rsid w:val="00AB308D"/>
    <w:rsid w:val="00B029C6"/>
    <w:rsid w:val="00B329EC"/>
    <w:rsid w:val="00B51ACF"/>
    <w:rsid w:val="00BB0A7C"/>
    <w:rsid w:val="00BF7216"/>
    <w:rsid w:val="00C80E69"/>
    <w:rsid w:val="00CC53A0"/>
    <w:rsid w:val="00D717EE"/>
    <w:rsid w:val="00D7621D"/>
    <w:rsid w:val="00D77AEE"/>
    <w:rsid w:val="00DA7AC2"/>
    <w:rsid w:val="00DB66A1"/>
    <w:rsid w:val="00E23B7E"/>
    <w:rsid w:val="00E6162A"/>
    <w:rsid w:val="00E757E1"/>
    <w:rsid w:val="00E800FC"/>
    <w:rsid w:val="00EB4160"/>
    <w:rsid w:val="00EF2702"/>
    <w:rsid w:val="00EF52A8"/>
    <w:rsid w:val="00F01C6C"/>
    <w:rsid w:val="00F1453C"/>
    <w:rsid w:val="00F153CE"/>
    <w:rsid w:val="00F75B52"/>
    <w:rsid w:val="00FC4344"/>
    <w:rsid w:val="00FE4771"/>
    <w:rsid w:val="00FE4F4E"/>
    <w:rsid w:val="00FF3FCB"/>
    <w:rsid w:val="00FF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11E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A71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C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6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26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11E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A71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cgsen.ru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udmedlib.ru/book/ISBN9785970418925.html?SSr=55013305bb104b938d17579pavlova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ru-med.com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stomport.ru" TargetMode="Externa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dentaltechnic.info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78A0-CA99-4BDD-BE59-7B00A98E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2016-02-02T11:09:00Z</cp:lastPrinted>
  <dcterms:created xsi:type="dcterms:W3CDTF">2017-01-09T12:45:00Z</dcterms:created>
  <dcterms:modified xsi:type="dcterms:W3CDTF">2017-01-10T12:50:00Z</dcterms:modified>
</cp:coreProperties>
</file>