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22" w:rsidRDefault="00043522" w:rsidP="009B33AB">
      <w:pPr>
        <w:pStyle w:val="a4"/>
        <w:spacing w:before="0" w:beforeAutospacing="0" w:after="0" w:afterAutospacing="0" w:line="360" w:lineRule="auto"/>
        <w:ind w:left="-851"/>
        <w:jc w:val="center"/>
        <w:rPr>
          <w:color w:val="000000"/>
          <w:sz w:val="28"/>
          <w:szCs w:val="28"/>
          <w:lang w:bidi="ru-RU"/>
        </w:rPr>
      </w:pPr>
      <w:bookmarkStart w:id="0" w:name="bookmark4"/>
      <w:r>
        <w:rPr>
          <w:noProof/>
          <w:color w:val="000000"/>
          <w:sz w:val="28"/>
          <w:szCs w:val="28"/>
        </w:rPr>
        <w:drawing>
          <wp:inline distT="0" distB="0" distL="0" distR="0">
            <wp:extent cx="7275770" cy="10353040"/>
            <wp:effectExtent l="19050" t="0" r="1330" b="0"/>
            <wp:docPr id="2" name="Рисунок 1" descr="C:\Users\User\Desktop\обнов сайт\заверенн\пол о перезач дисципли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перезач дисциплин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584" cy="103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522" w:rsidRDefault="00043522" w:rsidP="009B33AB">
      <w:pPr>
        <w:pStyle w:val="a4"/>
        <w:spacing w:before="0" w:beforeAutospacing="0" w:after="0" w:afterAutospacing="0" w:line="360" w:lineRule="auto"/>
        <w:ind w:left="-851"/>
        <w:jc w:val="center"/>
        <w:rPr>
          <w:color w:val="000000"/>
          <w:sz w:val="28"/>
          <w:szCs w:val="28"/>
          <w:lang w:bidi="ru-RU"/>
        </w:rPr>
      </w:pPr>
    </w:p>
    <w:p w:rsidR="00AB00A7" w:rsidRPr="00AB00A7" w:rsidRDefault="00AB00A7" w:rsidP="009B33AB">
      <w:pPr>
        <w:pStyle w:val="a4"/>
        <w:spacing w:before="0" w:beforeAutospacing="0" w:after="0" w:afterAutospacing="0" w:line="360" w:lineRule="auto"/>
        <w:ind w:left="-851"/>
        <w:jc w:val="center"/>
        <w:rPr>
          <w:sz w:val="28"/>
          <w:szCs w:val="28"/>
        </w:rPr>
      </w:pPr>
      <w:r w:rsidRPr="00AB00A7">
        <w:rPr>
          <w:color w:val="000000"/>
          <w:sz w:val="28"/>
          <w:szCs w:val="28"/>
          <w:lang w:bidi="ru-RU"/>
        </w:rPr>
        <w:t>Общие положения</w:t>
      </w:r>
      <w:bookmarkEnd w:id="0"/>
    </w:p>
    <w:p w:rsidR="00AB00A7" w:rsidRPr="00AB00A7" w:rsidRDefault="00AB00A7" w:rsidP="007D5237">
      <w:pPr>
        <w:pStyle w:val="21"/>
        <w:numPr>
          <w:ilvl w:val="1"/>
          <w:numId w:val="1"/>
        </w:numPr>
        <w:shd w:val="clear" w:color="auto" w:fill="auto"/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Студентам, зачисленным в </w:t>
      </w:r>
      <w:r w:rsidR="00BE1425">
        <w:rPr>
          <w:color w:val="000000"/>
          <w:sz w:val="28"/>
          <w:szCs w:val="28"/>
          <w:lang w:eastAsia="ru-RU" w:bidi="ru-RU"/>
        </w:rPr>
        <w:t>НАНОПО М</w:t>
      </w:r>
      <w:r w:rsidRPr="00AB00A7">
        <w:rPr>
          <w:rFonts w:eastAsia="Calibri"/>
          <w:sz w:val="28"/>
          <w:szCs w:val="28"/>
        </w:rPr>
        <w:t>едицинск</w:t>
      </w:r>
      <w:r w:rsidR="007D5237">
        <w:rPr>
          <w:rFonts w:eastAsia="Calibri"/>
          <w:sz w:val="28"/>
          <w:szCs w:val="28"/>
        </w:rPr>
        <w:t>ий</w:t>
      </w:r>
      <w:r w:rsidRPr="00AB00A7">
        <w:rPr>
          <w:rFonts w:eastAsia="Calibri"/>
          <w:sz w:val="28"/>
          <w:szCs w:val="28"/>
        </w:rPr>
        <w:t xml:space="preserve"> колледж </w:t>
      </w:r>
      <w:r w:rsidRPr="00AB00A7">
        <w:rPr>
          <w:color w:val="000000"/>
          <w:sz w:val="28"/>
          <w:szCs w:val="28"/>
          <w:lang w:eastAsia="ru-RU" w:bidi="ru-RU"/>
        </w:rPr>
        <w:t xml:space="preserve">(далее - Колледж) в порядке перевода или восстановления,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перезачитываются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дисциплины, ранее сданные в других образовательных учреждениях среднего профессионального образования (далее - ССУЗЫ), имеющих государственную аккредитацию, в случае идентичности программных требований по этим дисциплинам.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  <w:tab w:val="left" w:pos="567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Основанием для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ранее сданных одноименных дисциплин являются: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академическая справка государственного образца;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ксерокопия зачетной книжки, заверенная исходным образовательным учреждением;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приложение к диплому о среднем профессиональном образовании государственного образца;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tabs>
          <w:tab w:val="left" w:pos="142"/>
          <w:tab w:val="left" w:pos="567"/>
        </w:tabs>
        <w:spacing w:before="0" w:line="360" w:lineRule="auto"/>
        <w:ind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заявление студента с резолюциями на нем заведующего отделением, заместителя директора по учебной работе и директора Колледжа о возможности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>.</w:t>
      </w:r>
    </w:p>
    <w:p w:rsidR="00AB00A7" w:rsidRPr="00AB00A7" w:rsidRDefault="00AB00A7" w:rsidP="00AB00A7">
      <w:pPr>
        <w:pStyle w:val="30"/>
        <w:numPr>
          <w:ilvl w:val="0"/>
          <w:numId w:val="1"/>
        </w:numPr>
        <w:shd w:val="clear" w:color="auto" w:fill="auto"/>
        <w:tabs>
          <w:tab w:val="left" w:pos="3200"/>
        </w:tabs>
        <w:spacing w:after="0" w:line="360" w:lineRule="auto"/>
        <w:ind w:left="2840" w:firstLine="0"/>
        <w:rPr>
          <w:sz w:val="28"/>
          <w:szCs w:val="28"/>
        </w:rPr>
      </w:pPr>
      <w:bookmarkStart w:id="1" w:name="bookmark5"/>
      <w:r w:rsidRPr="00AB00A7">
        <w:rPr>
          <w:color w:val="000000"/>
          <w:sz w:val="28"/>
          <w:szCs w:val="28"/>
          <w:lang w:eastAsia="ru-RU" w:bidi="ru-RU"/>
        </w:rPr>
        <w:t xml:space="preserve">Порядок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</w:t>
      </w:r>
      <w:bookmarkEnd w:id="1"/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Если учебные дисциплины в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и Колледже одинаковы, но различается количество часов, то разрешается не считать академической разницей по одноименным предметам, дисциплинам число часов, по которым объем изученных часов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прежнем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составляет 80 и более процентов от числа часов учебного плана Колледжа.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 случае если количество часов изученной в другом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 меньше, чем на 80% на соответствующей специальности Колледжа, заведующий отделением может предложить студенту достать соответствующий раздел дисциплины.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 xml:space="preserve">В случае если при проведении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перезачетов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форма отчетности не совпадает, и по дисциплине в прежнем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выставлен зачет, а в Колледже промежуточной аттестацией предусматривается экзамен, дифференцированный </w:t>
      </w:r>
      <w:r w:rsidRPr="00AB00A7">
        <w:rPr>
          <w:color w:val="000000"/>
          <w:sz w:val="28"/>
          <w:szCs w:val="28"/>
          <w:lang w:eastAsia="ru-RU" w:bidi="ru-RU"/>
        </w:rPr>
        <w:lastRenderedPageBreak/>
        <w:t>зачет или контрольная работа, то наличие зачета по этой дисциплине приравнивается к получению удовлетворительной оценки.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При несогласии с оценкой студент может пересдать этот экзамен повторно, тогда в приложении к диплому выставляется оценка, полученная при пересдаче.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 случае переводов, сопровождающихся переходом на другую основную образовательную программу, перечень дисциплин, подлежащих сдаче, и их объемы полностью определяет учебная часть Колледжа.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При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 иностранного языка учитывается специфика (профиль) основной образовательной программы.</w:t>
      </w:r>
    </w:p>
    <w:p w:rsidR="00AB00A7" w:rsidRPr="00AB00A7" w:rsidRDefault="00AB00A7" w:rsidP="00AB00A7">
      <w:pPr>
        <w:pStyle w:val="21"/>
        <w:shd w:val="clear" w:color="auto" w:fill="auto"/>
        <w:tabs>
          <w:tab w:val="left" w:pos="426"/>
        </w:tabs>
        <w:spacing w:before="0" w:line="360" w:lineRule="auto"/>
        <w:ind w:left="40" w:right="40" w:firstLine="0"/>
        <w:rPr>
          <w:sz w:val="28"/>
          <w:szCs w:val="28"/>
        </w:rPr>
      </w:pPr>
    </w:p>
    <w:p w:rsidR="00AB00A7" w:rsidRPr="00AB00A7" w:rsidRDefault="00AB00A7" w:rsidP="00AB00A7">
      <w:pPr>
        <w:pStyle w:val="30"/>
        <w:numPr>
          <w:ilvl w:val="0"/>
          <w:numId w:val="1"/>
        </w:numPr>
        <w:shd w:val="clear" w:color="auto" w:fill="auto"/>
        <w:tabs>
          <w:tab w:val="left" w:pos="855"/>
        </w:tabs>
        <w:spacing w:after="0" w:line="360" w:lineRule="auto"/>
        <w:ind w:left="586" w:right="200" w:hanging="444"/>
        <w:jc w:val="left"/>
        <w:rPr>
          <w:sz w:val="28"/>
          <w:szCs w:val="28"/>
        </w:rPr>
      </w:pPr>
      <w:bookmarkStart w:id="2" w:name="bookmark6"/>
      <w:r w:rsidRPr="00AB00A7">
        <w:rPr>
          <w:color w:val="000000"/>
          <w:sz w:val="28"/>
          <w:szCs w:val="28"/>
          <w:lang w:eastAsia="ru-RU" w:bidi="ru-RU"/>
        </w:rPr>
        <w:t xml:space="preserve">Порядок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</w:t>
      </w:r>
      <w:r>
        <w:rPr>
          <w:color w:val="000000"/>
          <w:sz w:val="28"/>
          <w:szCs w:val="28"/>
          <w:lang w:eastAsia="ru-RU" w:bidi="ru-RU"/>
        </w:rPr>
        <w:t xml:space="preserve">иплин, изученных ранее в других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ах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оценок при утере зачетной книжки</w:t>
      </w:r>
      <w:bookmarkEnd w:id="2"/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Перезачетные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 заносятся в зачетную книжку в установленном порядке.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 случае утери студентом зачетной книжки оценки ранее сданных дисциплин могут быть восстановлены по заявлению студента в следующем порядке: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секретарь учебной части вносит в новую зачетную книжку название дисциплин, часы и оценки либо из экзаменационных ведомостей, либо из учебного журнала;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заведующий отделением по специальности проверяет правильность записей и ставит свою визу на каждой странице;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сбор подписей по всем внесенным в зачетную книжку дисциплинам осуществляется студентом самостоятельно;</w:t>
      </w:r>
    </w:p>
    <w:p w:rsidR="00AB00A7" w:rsidRPr="00AB00A7" w:rsidRDefault="00AB00A7" w:rsidP="00AB00A7">
      <w:pPr>
        <w:pStyle w:val="21"/>
        <w:numPr>
          <w:ilvl w:val="0"/>
          <w:numId w:val="2"/>
        </w:numPr>
        <w:shd w:val="clear" w:color="auto" w:fill="auto"/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>в случае отсутствия по какой-либо причине преподавателя (длительная болезнь, увольнение и пр.) оценка заверяется подписью заведующего отделением по специальности.</w:t>
      </w:r>
    </w:p>
    <w:p w:rsidR="00AB00A7" w:rsidRPr="00AB00A7" w:rsidRDefault="00AB00A7" w:rsidP="00AB00A7">
      <w:pPr>
        <w:pStyle w:val="30"/>
        <w:numPr>
          <w:ilvl w:val="0"/>
          <w:numId w:val="1"/>
        </w:numPr>
        <w:shd w:val="clear" w:color="auto" w:fill="auto"/>
        <w:tabs>
          <w:tab w:val="left" w:pos="3715"/>
        </w:tabs>
        <w:spacing w:after="0" w:line="360" w:lineRule="auto"/>
        <w:ind w:left="3360" w:firstLine="0"/>
        <w:rPr>
          <w:sz w:val="28"/>
          <w:szCs w:val="28"/>
        </w:rPr>
      </w:pPr>
      <w:bookmarkStart w:id="3" w:name="bookmark7"/>
      <w:r w:rsidRPr="00AB00A7">
        <w:rPr>
          <w:color w:val="000000"/>
          <w:sz w:val="28"/>
          <w:szCs w:val="28"/>
          <w:lang w:eastAsia="ru-RU" w:bidi="ru-RU"/>
        </w:rPr>
        <w:t xml:space="preserve">Проведение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bookmarkEnd w:id="3"/>
      <w:proofErr w:type="spellEnd"/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Возможность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перезачета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определяется учебной частью Колледжа по личному заявлению студента.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Наличие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неперезачетных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 приравнивается к академическим </w:t>
      </w:r>
      <w:r w:rsidRPr="00AB00A7">
        <w:rPr>
          <w:color w:val="000000"/>
          <w:sz w:val="28"/>
          <w:szCs w:val="28"/>
          <w:lang w:eastAsia="ru-RU" w:bidi="ru-RU"/>
        </w:rPr>
        <w:lastRenderedPageBreak/>
        <w:t>задолженностям.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График ликвидации задолженностей и их перечень определяются учебной частью Колледжа в соответствии с основной образовательной программой, рассчитанной на полный срок обучения, и доводятся до сведения студента.</w:t>
      </w:r>
    </w:p>
    <w:p w:rsidR="00AB00A7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Перечень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перезачитываемых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 с оценкой «зачет» и указанием количества часов по определенным дисциплинам, изученным при получении образования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другом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, учебная часть представляет преподавателям, ведущим </w:t>
      </w:r>
      <w:proofErr w:type="spellStart"/>
      <w:r w:rsidRPr="00AB00A7">
        <w:rPr>
          <w:color w:val="000000"/>
          <w:sz w:val="28"/>
          <w:szCs w:val="28"/>
          <w:lang w:eastAsia="ru-RU" w:bidi="ru-RU"/>
        </w:rPr>
        <w:t>перезачитываемые</w:t>
      </w:r>
      <w:proofErr w:type="spellEnd"/>
      <w:r w:rsidRPr="00AB00A7">
        <w:rPr>
          <w:color w:val="000000"/>
          <w:sz w:val="28"/>
          <w:szCs w:val="28"/>
          <w:lang w:eastAsia="ru-RU" w:bidi="ru-RU"/>
        </w:rPr>
        <w:t xml:space="preserve"> дисциплины.</w:t>
      </w:r>
    </w:p>
    <w:p w:rsidR="00D40E8D" w:rsidRPr="00AB00A7" w:rsidRDefault="00AB00A7" w:rsidP="00AB00A7">
      <w:pPr>
        <w:pStyle w:val="21"/>
        <w:numPr>
          <w:ilvl w:val="1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20" w:right="20" w:firstLine="0"/>
        <w:rPr>
          <w:sz w:val="28"/>
          <w:szCs w:val="28"/>
        </w:rPr>
      </w:pPr>
      <w:r w:rsidRPr="00AB00A7">
        <w:rPr>
          <w:color w:val="000000"/>
          <w:sz w:val="28"/>
          <w:szCs w:val="28"/>
          <w:lang w:eastAsia="ru-RU" w:bidi="ru-RU"/>
        </w:rPr>
        <w:t xml:space="preserve"> Если для получения диплома с отличием необходима повторная сдача экзамена, с целью повышения положительной оценки, полученной при получении образования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B00A7">
        <w:rPr>
          <w:color w:val="000000"/>
          <w:sz w:val="28"/>
          <w:szCs w:val="28"/>
          <w:lang w:eastAsia="ru-RU" w:bidi="ru-RU"/>
        </w:rPr>
        <w:t>другом</w:t>
      </w:r>
      <w:proofErr w:type="gramEnd"/>
      <w:r w:rsidRPr="00AB00A7">
        <w:rPr>
          <w:color w:val="000000"/>
          <w:sz w:val="28"/>
          <w:szCs w:val="28"/>
          <w:lang w:eastAsia="ru-RU" w:bidi="ru-RU"/>
        </w:rPr>
        <w:t xml:space="preserve"> ССУЗ</w:t>
      </w:r>
      <w:r w:rsidR="00287994">
        <w:rPr>
          <w:color w:val="000000"/>
          <w:sz w:val="28"/>
          <w:szCs w:val="28"/>
          <w:lang w:eastAsia="ru-RU" w:bidi="ru-RU"/>
        </w:rPr>
        <w:t>е</w:t>
      </w:r>
      <w:r w:rsidRPr="00AB00A7">
        <w:rPr>
          <w:color w:val="000000"/>
          <w:sz w:val="28"/>
          <w:szCs w:val="28"/>
          <w:lang w:eastAsia="ru-RU" w:bidi="ru-RU"/>
        </w:rPr>
        <w:t>, допуск и порядок пересдачи также определяет учебная часть Колледжа в порядке, предусмотренном локальными актами Колледжа.</w:t>
      </w:r>
    </w:p>
    <w:sectPr w:rsidR="00D40E8D" w:rsidRPr="00AB00A7" w:rsidSect="0004352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00C9"/>
    <w:multiLevelType w:val="multilevel"/>
    <w:tmpl w:val="A0F20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575EB"/>
    <w:multiLevelType w:val="multilevel"/>
    <w:tmpl w:val="0C64B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B00A7"/>
    <w:rsid w:val="00043522"/>
    <w:rsid w:val="00101826"/>
    <w:rsid w:val="00116299"/>
    <w:rsid w:val="001419D4"/>
    <w:rsid w:val="001A22F5"/>
    <w:rsid w:val="001E124B"/>
    <w:rsid w:val="001E44D8"/>
    <w:rsid w:val="002272EB"/>
    <w:rsid w:val="00287994"/>
    <w:rsid w:val="003806CA"/>
    <w:rsid w:val="0039331F"/>
    <w:rsid w:val="004646DE"/>
    <w:rsid w:val="00542736"/>
    <w:rsid w:val="00592A92"/>
    <w:rsid w:val="005D5BFF"/>
    <w:rsid w:val="00602E26"/>
    <w:rsid w:val="00665F17"/>
    <w:rsid w:val="006810C9"/>
    <w:rsid w:val="00697D54"/>
    <w:rsid w:val="006F10DD"/>
    <w:rsid w:val="007814B4"/>
    <w:rsid w:val="007D5237"/>
    <w:rsid w:val="00845D0A"/>
    <w:rsid w:val="00884AEE"/>
    <w:rsid w:val="008865EA"/>
    <w:rsid w:val="008D072F"/>
    <w:rsid w:val="00900825"/>
    <w:rsid w:val="00980E45"/>
    <w:rsid w:val="009A646B"/>
    <w:rsid w:val="009B33AB"/>
    <w:rsid w:val="009B3810"/>
    <w:rsid w:val="009F5416"/>
    <w:rsid w:val="00A70880"/>
    <w:rsid w:val="00A7679D"/>
    <w:rsid w:val="00AB00A7"/>
    <w:rsid w:val="00B646FD"/>
    <w:rsid w:val="00BE066A"/>
    <w:rsid w:val="00BE1425"/>
    <w:rsid w:val="00C053C7"/>
    <w:rsid w:val="00C14050"/>
    <w:rsid w:val="00C64668"/>
    <w:rsid w:val="00C74D50"/>
    <w:rsid w:val="00CF736A"/>
    <w:rsid w:val="00D06774"/>
    <w:rsid w:val="00D40E8D"/>
    <w:rsid w:val="00D81766"/>
    <w:rsid w:val="00E7287C"/>
    <w:rsid w:val="00EB3C53"/>
    <w:rsid w:val="00EF76C5"/>
    <w:rsid w:val="00F060E6"/>
    <w:rsid w:val="00F35F8B"/>
    <w:rsid w:val="00F95FA4"/>
    <w:rsid w:val="00FB0631"/>
    <w:rsid w:val="00FC54F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00A7"/>
    <w:rPr>
      <w:rFonts w:ascii="Times New Roman" w:eastAsia="Times New Roman" w:hAnsi="Times New Roman" w:cs="Times New Roman"/>
      <w:b/>
      <w:bCs/>
      <w:spacing w:val="2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00A7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character" w:customStyle="1" w:styleId="3">
    <w:name w:val="Заголовок №3_"/>
    <w:basedOn w:val="a0"/>
    <w:link w:val="30"/>
    <w:rsid w:val="00AB00A7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AB00A7"/>
    <w:pPr>
      <w:widowControl w:val="0"/>
      <w:shd w:val="clear" w:color="auto" w:fill="FFFFFF"/>
      <w:spacing w:after="360" w:line="0" w:lineRule="atLeast"/>
      <w:ind w:hanging="1720"/>
      <w:jc w:val="both"/>
      <w:outlineLvl w:val="2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character" w:customStyle="1" w:styleId="a3">
    <w:name w:val="Основной текст_"/>
    <w:basedOn w:val="a0"/>
    <w:link w:val="21"/>
    <w:rsid w:val="00AB00A7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B00A7"/>
    <w:pPr>
      <w:widowControl w:val="0"/>
      <w:shd w:val="clear" w:color="auto" w:fill="FFFFFF"/>
      <w:spacing w:before="420" w:after="0" w:line="322" w:lineRule="exact"/>
      <w:ind w:hanging="400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1">
    <w:name w:val="Заголовок №1_"/>
    <w:basedOn w:val="a0"/>
    <w:link w:val="10"/>
    <w:rsid w:val="00AB00A7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B00A7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paragraph" w:styleId="a4">
    <w:name w:val="Normal (Web)"/>
    <w:basedOn w:val="a"/>
    <w:rsid w:val="00AB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D426-D44D-4342-A3C5-F5F7535C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cp:lastPrinted>2015-09-16T05:17:00Z</cp:lastPrinted>
  <dcterms:created xsi:type="dcterms:W3CDTF">2016-12-28T16:23:00Z</dcterms:created>
  <dcterms:modified xsi:type="dcterms:W3CDTF">2016-12-28T16:23:00Z</dcterms:modified>
</cp:coreProperties>
</file>