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50A" w:rsidRDefault="001B450A" w:rsidP="001B450A">
      <w:pPr>
        <w:jc w:val="center"/>
        <w:rPr>
          <w:sz w:val="28"/>
        </w:rPr>
      </w:pPr>
      <w:r>
        <w:rPr>
          <w:b/>
          <w:sz w:val="28"/>
          <w:szCs w:val="28"/>
        </w:rPr>
        <w:t>Министерство образования и науки  Республики Дагестан</w:t>
      </w:r>
      <w:r>
        <w:rPr>
          <w:i/>
          <w:sz w:val="28"/>
          <w:szCs w:val="28"/>
        </w:rPr>
        <w:br/>
      </w:r>
      <w:r>
        <w:rPr>
          <w:b/>
        </w:rPr>
        <w:t xml:space="preserve">НЕГОСУДАРСТВЕННАЯ АВТОНОМНАЯ НЕКОММЕРЧЕСКАЯ ОРГАНИЗАЦИЯ ПРОФЕССИОНАЛЬНОГО ОБРАЗОВАНИЯ </w:t>
      </w:r>
      <w:r>
        <w:rPr>
          <w:b/>
        </w:rPr>
        <w:br/>
        <w:t>«МЕДИЦИНСКИЙ КОЛЛЕДЖ»   г. Хасавюрт РД</w:t>
      </w:r>
    </w:p>
    <w:p w:rsidR="00335287" w:rsidRDefault="00335287" w:rsidP="003352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035A4" w:rsidRPr="00975AAE" w:rsidRDefault="005035A4" w:rsidP="005035A4">
      <w:pPr>
        <w:shd w:val="clear" w:color="auto" w:fill="FFFFFF"/>
        <w:jc w:val="center"/>
        <w:rPr>
          <w:b/>
        </w:rPr>
      </w:pPr>
    </w:p>
    <w:p w:rsidR="005035A4" w:rsidRDefault="005035A4" w:rsidP="005035A4">
      <w:pPr>
        <w:shd w:val="clear" w:color="auto" w:fill="FFFFFF"/>
        <w:jc w:val="center"/>
      </w:pPr>
    </w:p>
    <w:p w:rsidR="005035A4" w:rsidRDefault="005035A4" w:rsidP="005035A4">
      <w:pPr>
        <w:shd w:val="clear" w:color="auto" w:fill="FFFFFF"/>
        <w:jc w:val="center"/>
      </w:pPr>
    </w:p>
    <w:p w:rsidR="00335287" w:rsidRDefault="00335287" w:rsidP="005035A4">
      <w:pPr>
        <w:shd w:val="clear" w:color="auto" w:fill="FFFFFF"/>
        <w:jc w:val="center"/>
      </w:pPr>
    </w:p>
    <w:p w:rsidR="00335287" w:rsidRDefault="00335287" w:rsidP="005035A4">
      <w:pPr>
        <w:shd w:val="clear" w:color="auto" w:fill="FFFFFF"/>
        <w:jc w:val="center"/>
      </w:pPr>
    </w:p>
    <w:p w:rsidR="00771ECC" w:rsidRDefault="00771ECC" w:rsidP="005035A4">
      <w:pPr>
        <w:shd w:val="clear" w:color="auto" w:fill="FFFFFF"/>
        <w:jc w:val="center"/>
      </w:pPr>
    </w:p>
    <w:p w:rsidR="00771ECC" w:rsidRDefault="00771ECC" w:rsidP="005035A4">
      <w:pPr>
        <w:shd w:val="clear" w:color="auto" w:fill="FFFFFF"/>
        <w:jc w:val="center"/>
      </w:pPr>
    </w:p>
    <w:p w:rsidR="00771ECC" w:rsidRDefault="00771ECC" w:rsidP="005035A4">
      <w:pPr>
        <w:shd w:val="clear" w:color="auto" w:fill="FFFFFF"/>
        <w:jc w:val="center"/>
      </w:pPr>
    </w:p>
    <w:p w:rsidR="00335287" w:rsidRDefault="00335287" w:rsidP="005035A4">
      <w:pPr>
        <w:shd w:val="clear" w:color="auto" w:fill="FFFFFF"/>
        <w:jc w:val="center"/>
      </w:pPr>
    </w:p>
    <w:p w:rsidR="005035A4" w:rsidRDefault="005035A4" w:rsidP="005035A4">
      <w:pPr>
        <w:shd w:val="clear" w:color="auto" w:fill="FFFFFF"/>
        <w:jc w:val="center"/>
      </w:pPr>
    </w:p>
    <w:p w:rsidR="0077640B" w:rsidRPr="00335287" w:rsidRDefault="005035A4" w:rsidP="006C2173">
      <w:pPr>
        <w:shd w:val="clear" w:color="auto" w:fill="FFFFFF"/>
        <w:jc w:val="center"/>
        <w:rPr>
          <w:b/>
          <w:caps/>
          <w:sz w:val="28"/>
          <w:szCs w:val="28"/>
        </w:rPr>
      </w:pPr>
      <w:r w:rsidRPr="00335287">
        <w:rPr>
          <w:b/>
        </w:rPr>
        <w:t xml:space="preserve">РАБОЧАЯ  ПРОГРАММА </w:t>
      </w:r>
      <w:r w:rsidR="0077640B" w:rsidRPr="00335287">
        <w:rPr>
          <w:b/>
          <w:caps/>
        </w:rPr>
        <w:t>ПРОФЕССИОНАЛЬНОГО МОДУЛЯ</w:t>
      </w:r>
    </w:p>
    <w:p w:rsidR="0077640B" w:rsidRPr="00D97DA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u w:val="single"/>
        </w:rPr>
      </w:pPr>
    </w:p>
    <w:p w:rsidR="0077640B" w:rsidRPr="006C2173" w:rsidRDefault="00B859F4"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i/>
          <w:caps/>
          <w:sz w:val="20"/>
          <w:szCs w:val="20"/>
        </w:rPr>
      </w:pPr>
      <w:r w:rsidRPr="006C2173">
        <w:rPr>
          <w:b/>
          <w:bCs/>
          <w:sz w:val="28"/>
        </w:rPr>
        <w:t xml:space="preserve">ПМ 02. </w:t>
      </w:r>
      <w:r w:rsidR="007D17C1" w:rsidRPr="006C2173">
        <w:rPr>
          <w:b/>
          <w:bCs/>
          <w:sz w:val="28"/>
        </w:rPr>
        <w:t>У</w:t>
      </w:r>
      <w:r w:rsidRPr="006C2173">
        <w:rPr>
          <w:b/>
          <w:bCs/>
          <w:sz w:val="28"/>
        </w:rPr>
        <w:t xml:space="preserve">ЧАСТИЕ В ЛЕЧЕБНО-ДИАГНОСТИЧЕСКОМ </w:t>
      </w:r>
      <w:r w:rsidRPr="006C2173">
        <w:rPr>
          <w:b/>
          <w:bCs/>
          <w:caps/>
          <w:sz w:val="28"/>
        </w:rPr>
        <w:t>и реабилитациОННОМ ПРОЦЕССАХ</w:t>
      </w:r>
    </w:p>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D97DAB" w:rsidRPr="00F35708" w:rsidRDefault="002B463B" w:rsidP="00BD439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000000"/>
          <w:sz w:val="28"/>
          <w:szCs w:val="28"/>
        </w:rPr>
      </w:pPr>
      <w:r>
        <w:t>д</w:t>
      </w:r>
      <w:r w:rsidR="00D97DAB" w:rsidRPr="00517FD9">
        <w:t>ля специальности</w:t>
      </w:r>
      <w:r w:rsidR="00F35708">
        <w:t>:</w:t>
      </w:r>
      <w:r w:rsidR="00D97DAB" w:rsidRPr="00F35708">
        <w:rPr>
          <w:b/>
          <w:sz w:val="28"/>
          <w:szCs w:val="28"/>
        </w:rPr>
        <w:t>3</w:t>
      </w:r>
      <w:r w:rsidR="000E5FF4" w:rsidRPr="00F35708">
        <w:rPr>
          <w:b/>
          <w:sz w:val="28"/>
          <w:szCs w:val="28"/>
        </w:rPr>
        <w:t>4</w:t>
      </w:r>
      <w:r w:rsidR="00D97DAB" w:rsidRPr="00F35708">
        <w:rPr>
          <w:b/>
          <w:sz w:val="28"/>
          <w:szCs w:val="28"/>
        </w:rPr>
        <w:t>.0</w:t>
      </w:r>
      <w:r w:rsidR="000E5FF4" w:rsidRPr="00F35708">
        <w:rPr>
          <w:b/>
          <w:sz w:val="28"/>
          <w:szCs w:val="28"/>
        </w:rPr>
        <w:t>2</w:t>
      </w:r>
      <w:r w:rsidR="00D97DAB" w:rsidRPr="00F35708">
        <w:rPr>
          <w:b/>
          <w:sz w:val="28"/>
          <w:szCs w:val="28"/>
        </w:rPr>
        <w:t>.0</w:t>
      </w:r>
      <w:r w:rsidR="000E5FF4" w:rsidRPr="00F35708">
        <w:rPr>
          <w:b/>
          <w:sz w:val="28"/>
          <w:szCs w:val="28"/>
        </w:rPr>
        <w:t>1</w:t>
      </w:r>
      <w:r w:rsidR="00D97DAB" w:rsidRPr="00F35708">
        <w:rPr>
          <w:b/>
          <w:sz w:val="28"/>
          <w:szCs w:val="28"/>
        </w:rPr>
        <w:t xml:space="preserve"> С</w:t>
      </w:r>
      <w:r w:rsidR="000E5FF4" w:rsidRPr="00F35708">
        <w:rPr>
          <w:b/>
          <w:sz w:val="28"/>
          <w:szCs w:val="28"/>
        </w:rPr>
        <w:t>естринское дело</w:t>
      </w:r>
    </w:p>
    <w:p w:rsidR="00D97DAB" w:rsidRPr="00335287" w:rsidRDefault="00F35708" w:rsidP="00BD4392">
      <w:pPr>
        <w:spacing w:line="360" w:lineRule="auto"/>
        <w:ind w:left="284"/>
        <w:jc w:val="center"/>
        <w:rPr>
          <w:b/>
        </w:rPr>
      </w:pPr>
      <w:r>
        <w:t>к</w:t>
      </w:r>
      <w:r w:rsidR="00286B62">
        <w:t>валификация выпускника</w:t>
      </w:r>
      <w:r w:rsidR="00335287">
        <w:t>м</w:t>
      </w:r>
      <w:r w:rsidR="00286B62" w:rsidRPr="00335287">
        <w:t>едицинская сестра/медицинский брат</w:t>
      </w:r>
    </w:p>
    <w:p w:rsidR="006C2173" w:rsidRDefault="006C2173"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6C2173" w:rsidRDefault="006C2173" w:rsidP="00D97DAB">
      <w:pPr>
        <w:shd w:val="clear" w:color="auto" w:fill="FFFFFF"/>
        <w:jc w:val="center"/>
      </w:pPr>
    </w:p>
    <w:p w:rsidR="006C2173" w:rsidRDefault="006C2173" w:rsidP="00D97DAB">
      <w:pPr>
        <w:shd w:val="clear" w:color="auto" w:fill="FFFFFF"/>
        <w:jc w:val="center"/>
      </w:pPr>
    </w:p>
    <w:p w:rsidR="00D97DAB" w:rsidRDefault="00F35708" w:rsidP="00F35708">
      <w:pPr>
        <w:shd w:val="clear" w:color="auto" w:fill="FFFFFF"/>
      </w:pPr>
      <w:r>
        <w:t xml:space="preserve">                                               ХАСАВЮРТ-2016г.</w:t>
      </w:r>
    </w:p>
    <w:p w:rsidR="006C2173" w:rsidRDefault="006C2173" w:rsidP="00D97DAB">
      <w:pPr>
        <w:shd w:val="clear" w:color="auto" w:fill="FFFFFF"/>
        <w:jc w:val="center"/>
      </w:pPr>
    </w:p>
    <w:p w:rsidR="006C2173" w:rsidRDefault="006C2173" w:rsidP="00D97DAB">
      <w:pPr>
        <w:shd w:val="clear" w:color="auto" w:fill="FFFFFF"/>
        <w:jc w:val="center"/>
        <w:rPr>
          <w:b/>
        </w:rPr>
      </w:pPr>
    </w:p>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pPr>
    </w:p>
    <w:tbl>
      <w:tblPr>
        <w:tblW w:w="10488" w:type="dxa"/>
        <w:tblLook w:val="04A0"/>
      </w:tblPr>
      <w:tblGrid>
        <w:gridCol w:w="5102"/>
        <w:gridCol w:w="283"/>
        <w:gridCol w:w="5103"/>
      </w:tblGrid>
      <w:tr w:rsidR="00335287" w:rsidRPr="00F1336E" w:rsidTr="007A43DB">
        <w:tc>
          <w:tcPr>
            <w:tcW w:w="5102" w:type="dxa"/>
          </w:tcPr>
          <w:p w:rsidR="00335287" w:rsidRDefault="00335287" w:rsidP="007A43DB">
            <w:pPr>
              <w:spacing w:line="360" w:lineRule="auto"/>
            </w:pPr>
            <w:r w:rsidRPr="00F1336E">
              <w:t xml:space="preserve">Одобрена цикловой методической комиссией </w:t>
            </w:r>
            <w:r>
              <w:t>______________________________________</w:t>
            </w:r>
          </w:p>
          <w:p w:rsidR="00335287" w:rsidRDefault="00335287" w:rsidP="007A43DB">
            <w:pPr>
              <w:spacing w:line="360" w:lineRule="auto"/>
            </w:pPr>
            <w:r>
              <w:t>______________________________________</w:t>
            </w:r>
          </w:p>
          <w:p w:rsidR="00335287" w:rsidRPr="00F1336E" w:rsidRDefault="00335287" w:rsidP="007A43DB">
            <w:pPr>
              <w:spacing w:line="360" w:lineRule="auto"/>
            </w:pPr>
            <w:r>
              <w:t>_______________________________________</w:t>
            </w:r>
          </w:p>
          <w:p w:rsidR="00335287" w:rsidRPr="00F1336E" w:rsidRDefault="00335287" w:rsidP="007A43DB">
            <w:pPr>
              <w:spacing w:line="360" w:lineRule="auto"/>
            </w:pPr>
            <w:r w:rsidRPr="00F1336E">
              <w:t xml:space="preserve">Протокол № </w:t>
            </w:r>
            <w:r>
              <w:t>__</w:t>
            </w:r>
            <w:r w:rsidRPr="00F1336E">
              <w:t xml:space="preserve"> от </w:t>
            </w:r>
            <w:r>
              <w:t>______________</w:t>
            </w:r>
            <w:r w:rsidRPr="00F1336E">
              <w:t xml:space="preserve"> 20</w:t>
            </w:r>
            <w:r>
              <w:t>___</w:t>
            </w:r>
            <w:r w:rsidRPr="00F1336E">
              <w:t xml:space="preserve"> года</w:t>
            </w:r>
          </w:p>
          <w:p w:rsidR="00335287" w:rsidRPr="00F1336E" w:rsidRDefault="00335287" w:rsidP="007A43DB">
            <w:pPr>
              <w:spacing w:line="360" w:lineRule="auto"/>
            </w:pPr>
            <w:r w:rsidRPr="00F1336E">
              <w:t xml:space="preserve">Председатель ЦМК   ________ </w:t>
            </w:r>
            <w:r>
              <w:t>____________</w:t>
            </w:r>
          </w:p>
        </w:tc>
        <w:tc>
          <w:tcPr>
            <w:tcW w:w="283" w:type="dxa"/>
          </w:tcPr>
          <w:p w:rsidR="00335287" w:rsidRPr="00F1336E" w:rsidRDefault="00335287" w:rsidP="007A43DB"/>
        </w:tc>
        <w:tc>
          <w:tcPr>
            <w:tcW w:w="5103" w:type="dxa"/>
          </w:tcPr>
          <w:p w:rsidR="00335287" w:rsidRPr="00F1336E" w:rsidRDefault="00335287" w:rsidP="007A43DB">
            <w:pPr>
              <w:spacing w:line="360" w:lineRule="auto"/>
            </w:pPr>
            <w:r w:rsidRPr="00F1336E">
              <w:t xml:space="preserve">Рабочая  программа учебной дисциплиныразработана в соответствии с  Федеральным государственным образовательным стандартом среднего профессионального образования (далее – СПО) по специальности </w:t>
            </w:r>
          </w:p>
          <w:p w:rsidR="00335287" w:rsidRDefault="00335287" w:rsidP="007A43DB">
            <w:pPr>
              <w:spacing w:line="360" w:lineRule="auto"/>
            </w:pPr>
            <w:r>
              <w:t>34.02.01. Сестринское дело</w:t>
            </w:r>
          </w:p>
          <w:p w:rsidR="00335287" w:rsidRDefault="00335287" w:rsidP="007A43DB">
            <w:pPr>
              <w:spacing w:line="360" w:lineRule="auto"/>
            </w:pPr>
            <w:r>
              <w:t xml:space="preserve"> базовая подготовка</w:t>
            </w:r>
          </w:p>
          <w:p w:rsidR="00335287" w:rsidRPr="00F1336E" w:rsidRDefault="00335287" w:rsidP="007A43DB">
            <w:pPr>
              <w:spacing w:line="360" w:lineRule="auto"/>
            </w:pPr>
          </w:p>
        </w:tc>
      </w:tr>
    </w:tbl>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i/>
          <w:vertAlign w:val="superscript"/>
        </w:rPr>
      </w:pPr>
      <w:r w:rsidRPr="00D1634B">
        <w:tab/>
      </w:r>
    </w:p>
    <w:p w:rsidR="0077640B" w:rsidRPr="00D1634B" w:rsidRDefault="0077640B" w:rsidP="0077640B">
      <w:pPr>
        <w:widowControl w:val="0"/>
        <w:tabs>
          <w:tab w:val="left" w:pos="0"/>
        </w:tabs>
        <w:suppressAutoHyphens/>
        <w:rPr>
          <w:sz w:val="28"/>
          <w:szCs w:val="28"/>
          <w:vertAlign w:val="superscript"/>
        </w:rPr>
      </w:pPr>
    </w:p>
    <w:p w:rsidR="004B3C8D" w:rsidRDefault="001107E6" w:rsidP="001107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u w:val="single"/>
        </w:rPr>
      </w:pPr>
      <w:r>
        <w:t xml:space="preserve">Организация-разработчик: </w:t>
      </w:r>
    </w:p>
    <w:p w:rsidR="00817955" w:rsidRDefault="00F35708" w:rsidP="004B3C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НАНОПО Медицинский колледж г. Хасавюрт</w:t>
      </w:r>
    </w:p>
    <w:p w:rsidR="001107E6" w:rsidRPr="00817955" w:rsidRDefault="001107E6" w:rsidP="001107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1107E6" w:rsidRDefault="001107E6"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D1634B">
        <w:t>Разработчики:</w:t>
      </w:r>
    </w:p>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C765B" w:rsidRDefault="009C765B"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2B463B" w:rsidRDefault="002B463B"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2B463B" w:rsidRDefault="002B463B"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9C765B" w:rsidRDefault="009C765B"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9C765B" w:rsidRDefault="009C765B"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9C765B" w:rsidRDefault="009C765B"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9C765B" w:rsidRDefault="009C765B"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77640B" w:rsidRPr="00D1634B" w:rsidRDefault="0077640B" w:rsidP="0077640B">
      <w:pPr>
        <w:widowControl w:val="0"/>
        <w:tabs>
          <w:tab w:val="left" w:pos="0"/>
        </w:tabs>
        <w:suppressAutoHyphens/>
        <w:rPr>
          <w:sz w:val="28"/>
          <w:szCs w:val="28"/>
          <w:vertAlign w:val="superscript"/>
        </w:rPr>
      </w:pPr>
    </w:p>
    <w:p w:rsidR="00F35708" w:rsidRDefault="00F35708" w:rsidP="00F73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35708" w:rsidRDefault="00F35708" w:rsidP="00F73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35708" w:rsidRDefault="00F35708" w:rsidP="00F73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35708" w:rsidRDefault="00F35708" w:rsidP="00F73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35708" w:rsidRDefault="00F35708" w:rsidP="00F73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35708" w:rsidRDefault="00F35708" w:rsidP="00F73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35708" w:rsidRDefault="00F35708" w:rsidP="00F73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35708" w:rsidRDefault="00F35708" w:rsidP="00F73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35708" w:rsidRDefault="00F35708" w:rsidP="00F73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35708" w:rsidRDefault="00F35708" w:rsidP="00F73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35708" w:rsidRDefault="00F35708" w:rsidP="00F73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35708" w:rsidRDefault="00F35708" w:rsidP="00F73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35708" w:rsidRDefault="00F35708" w:rsidP="00F73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35708" w:rsidRDefault="00F35708" w:rsidP="00F73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35708" w:rsidRDefault="00F35708" w:rsidP="00F73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35708" w:rsidRDefault="00F35708" w:rsidP="00F73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35708" w:rsidRDefault="00F35708" w:rsidP="00F73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35708" w:rsidRDefault="00F35708" w:rsidP="00F73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77640B" w:rsidRPr="00D1634B" w:rsidRDefault="0077640B" w:rsidP="00F73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bookmarkStart w:id="0" w:name="_GoBack"/>
      <w:bookmarkEnd w:id="0"/>
      <w:r w:rsidRPr="00D1634B">
        <w:rPr>
          <w:b/>
          <w:sz w:val="28"/>
          <w:szCs w:val="28"/>
        </w:rPr>
        <w:t>СОДЕРЖАНИЕ</w:t>
      </w:r>
    </w:p>
    <w:p w:rsidR="0077640B" w:rsidRPr="00D1634B"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807" w:type="dxa"/>
        <w:tblLook w:val="01E0"/>
      </w:tblPr>
      <w:tblGrid>
        <w:gridCol w:w="9007"/>
        <w:gridCol w:w="800"/>
      </w:tblGrid>
      <w:tr w:rsidR="0077640B" w:rsidRPr="00D1634B">
        <w:trPr>
          <w:trHeight w:val="931"/>
        </w:trPr>
        <w:tc>
          <w:tcPr>
            <w:tcW w:w="9007" w:type="dxa"/>
            <w:shd w:val="clear" w:color="auto" w:fill="auto"/>
          </w:tcPr>
          <w:p w:rsidR="0077640B" w:rsidRPr="00D1634B" w:rsidRDefault="0077640B" w:rsidP="00855F73">
            <w:pPr>
              <w:pStyle w:val="1"/>
              <w:spacing w:line="360" w:lineRule="auto"/>
              <w:ind w:firstLine="0"/>
              <w:rPr>
                <w:b/>
                <w:caps/>
              </w:rPr>
            </w:pPr>
          </w:p>
          <w:p w:rsidR="0077640B" w:rsidRPr="00D1634B" w:rsidRDefault="0077640B" w:rsidP="00855F73">
            <w:pPr>
              <w:pStyle w:val="1"/>
              <w:spacing w:line="360" w:lineRule="auto"/>
              <w:ind w:firstLine="0"/>
              <w:rPr>
                <w:b/>
                <w:caps/>
              </w:rPr>
            </w:pPr>
          </w:p>
          <w:p w:rsidR="0077640B" w:rsidRPr="00D1634B" w:rsidRDefault="0077640B" w:rsidP="00855F73">
            <w:pPr>
              <w:pStyle w:val="1"/>
              <w:spacing w:line="360" w:lineRule="auto"/>
              <w:ind w:firstLine="0"/>
              <w:rPr>
                <w:b/>
                <w:caps/>
              </w:rPr>
            </w:pPr>
            <w:r w:rsidRPr="00D1634B">
              <w:rPr>
                <w:b/>
                <w:caps/>
              </w:rPr>
              <w:t>1. ПАСПОРТ ПРОГРАММЫ ПРОФЕССИОНАЛЬНОГО МОДУЛЯ</w:t>
            </w:r>
          </w:p>
          <w:p w:rsidR="0077640B" w:rsidRPr="00D1634B" w:rsidRDefault="0077640B" w:rsidP="00855F73">
            <w:pPr>
              <w:spacing w:line="360" w:lineRule="auto"/>
            </w:pPr>
          </w:p>
        </w:tc>
        <w:tc>
          <w:tcPr>
            <w:tcW w:w="800" w:type="dxa"/>
            <w:shd w:val="clear" w:color="auto" w:fill="auto"/>
          </w:tcPr>
          <w:p w:rsidR="0077640B" w:rsidRPr="00D1634B" w:rsidRDefault="0077640B" w:rsidP="00855F73">
            <w:pPr>
              <w:jc w:val="center"/>
              <w:rPr>
                <w:sz w:val="28"/>
                <w:szCs w:val="28"/>
              </w:rPr>
            </w:pPr>
            <w:r w:rsidRPr="00D1634B">
              <w:rPr>
                <w:sz w:val="28"/>
                <w:szCs w:val="28"/>
              </w:rPr>
              <w:t>стр.</w:t>
            </w:r>
          </w:p>
          <w:p w:rsidR="0077640B" w:rsidRPr="00D1634B" w:rsidRDefault="0077640B" w:rsidP="00855F73">
            <w:pPr>
              <w:jc w:val="center"/>
              <w:rPr>
                <w:sz w:val="28"/>
                <w:szCs w:val="28"/>
              </w:rPr>
            </w:pPr>
          </w:p>
          <w:p w:rsidR="0077640B" w:rsidRPr="00D1634B" w:rsidRDefault="00F73A80" w:rsidP="00855F73">
            <w:pPr>
              <w:jc w:val="center"/>
              <w:rPr>
                <w:sz w:val="28"/>
                <w:szCs w:val="28"/>
              </w:rPr>
            </w:pPr>
            <w:r>
              <w:rPr>
                <w:sz w:val="28"/>
                <w:szCs w:val="28"/>
              </w:rPr>
              <w:t>7</w:t>
            </w:r>
          </w:p>
        </w:tc>
      </w:tr>
      <w:tr w:rsidR="0077640B" w:rsidRPr="00D1634B">
        <w:trPr>
          <w:trHeight w:val="720"/>
        </w:trPr>
        <w:tc>
          <w:tcPr>
            <w:tcW w:w="9007" w:type="dxa"/>
            <w:shd w:val="clear" w:color="auto" w:fill="auto"/>
          </w:tcPr>
          <w:p w:rsidR="0077640B" w:rsidRPr="00D1634B" w:rsidRDefault="0077640B" w:rsidP="00855F73">
            <w:pPr>
              <w:spacing w:line="360" w:lineRule="auto"/>
              <w:rPr>
                <w:b/>
                <w:caps/>
              </w:rPr>
            </w:pPr>
            <w:r w:rsidRPr="00D1634B">
              <w:rPr>
                <w:b/>
                <w:caps/>
              </w:rPr>
              <w:t>2. результаты освоения ПРОФЕССИОНАЛЬНОГО МОДУЛЯ</w:t>
            </w:r>
          </w:p>
          <w:p w:rsidR="0077640B" w:rsidRPr="00D1634B" w:rsidRDefault="0077640B" w:rsidP="00855F73">
            <w:pPr>
              <w:spacing w:line="360" w:lineRule="auto"/>
              <w:rPr>
                <w:b/>
                <w:caps/>
              </w:rPr>
            </w:pPr>
          </w:p>
        </w:tc>
        <w:tc>
          <w:tcPr>
            <w:tcW w:w="800" w:type="dxa"/>
            <w:shd w:val="clear" w:color="auto" w:fill="auto"/>
          </w:tcPr>
          <w:p w:rsidR="0077640B" w:rsidRPr="00D1634B" w:rsidRDefault="00F73A80" w:rsidP="00855F73">
            <w:pPr>
              <w:jc w:val="center"/>
              <w:rPr>
                <w:sz w:val="28"/>
                <w:szCs w:val="28"/>
              </w:rPr>
            </w:pPr>
            <w:r>
              <w:rPr>
                <w:sz w:val="28"/>
                <w:szCs w:val="28"/>
              </w:rPr>
              <w:t>9</w:t>
            </w:r>
          </w:p>
        </w:tc>
      </w:tr>
      <w:tr w:rsidR="0077640B" w:rsidRPr="00D1634B">
        <w:trPr>
          <w:trHeight w:val="594"/>
        </w:trPr>
        <w:tc>
          <w:tcPr>
            <w:tcW w:w="9007" w:type="dxa"/>
            <w:shd w:val="clear" w:color="auto" w:fill="auto"/>
          </w:tcPr>
          <w:p w:rsidR="0077640B" w:rsidRPr="00D1634B" w:rsidRDefault="0077640B" w:rsidP="00855F73">
            <w:pPr>
              <w:pStyle w:val="1"/>
              <w:ind w:firstLine="0"/>
              <w:rPr>
                <w:b/>
                <w:caps/>
              </w:rPr>
            </w:pPr>
            <w:r w:rsidRPr="00D1634B">
              <w:rPr>
                <w:b/>
                <w:caps/>
              </w:rPr>
              <w:t>3. СТРУКТУРА и содержание профессионального модуля</w:t>
            </w:r>
          </w:p>
          <w:p w:rsidR="0077640B" w:rsidRPr="00D1634B" w:rsidRDefault="0077640B" w:rsidP="00855F73">
            <w:pPr>
              <w:spacing w:line="360" w:lineRule="auto"/>
              <w:rPr>
                <w:b/>
                <w:caps/>
              </w:rPr>
            </w:pPr>
          </w:p>
        </w:tc>
        <w:tc>
          <w:tcPr>
            <w:tcW w:w="800" w:type="dxa"/>
            <w:shd w:val="clear" w:color="auto" w:fill="auto"/>
          </w:tcPr>
          <w:p w:rsidR="0077640B" w:rsidRPr="00D1634B" w:rsidRDefault="00515ABB" w:rsidP="00515ABB">
            <w:pPr>
              <w:jc w:val="center"/>
              <w:rPr>
                <w:sz w:val="28"/>
                <w:szCs w:val="28"/>
              </w:rPr>
            </w:pPr>
            <w:r>
              <w:rPr>
                <w:sz w:val="28"/>
                <w:szCs w:val="28"/>
              </w:rPr>
              <w:t>11</w:t>
            </w:r>
          </w:p>
        </w:tc>
      </w:tr>
      <w:tr w:rsidR="0077640B" w:rsidRPr="00D1634B">
        <w:trPr>
          <w:trHeight w:val="692"/>
        </w:trPr>
        <w:tc>
          <w:tcPr>
            <w:tcW w:w="9007" w:type="dxa"/>
            <w:shd w:val="clear" w:color="auto" w:fill="auto"/>
          </w:tcPr>
          <w:p w:rsidR="0077640B" w:rsidRPr="00D1634B" w:rsidRDefault="0077640B" w:rsidP="00855F73">
            <w:pPr>
              <w:pStyle w:val="1"/>
              <w:spacing w:line="360" w:lineRule="auto"/>
              <w:ind w:firstLine="0"/>
              <w:rPr>
                <w:b/>
                <w:caps/>
              </w:rPr>
            </w:pPr>
            <w:r w:rsidRPr="00D1634B">
              <w:rPr>
                <w:b/>
                <w:caps/>
              </w:rPr>
              <w:t>4 условия реализации программы ПРОФЕССИОНАЛЬНОГО МОДУЛЯ</w:t>
            </w:r>
          </w:p>
          <w:p w:rsidR="0077640B" w:rsidRPr="00D1634B" w:rsidRDefault="0077640B" w:rsidP="00855F73">
            <w:pPr>
              <w:spacing w:line="360" w:lineRule="auto"/>
              <w:rPr>
                <w:b/>
                <w:caps/>
              </w:rPr>
            </w:pPr>
          </w:p>
        </w:tc>
        <w:tc>
          <w:tcPr>
            <w:tcW w:w="800" w:type="dxa"/>
            <w:shd w:val="clear" w:color="auto" w:fill="auto"/>
          </w:tcPr>
          <w:p w:rsidR="0077640B" w:rsidRPr="00D1634B" w:rsidRDefault="00515ABB" w:rsidP="00855F73">
            <w:pPr>
              <w:jc w:val="center"/>
              <w:rPr>
                <w:sz w:val="28"/>
                <w:szCs w:val="28"/>
              </w:rPr>
            </w:pPr>
            <w:r>
              <w:rPr>
                <w:sz w:val="28"/>
                <w:szCs w:val="28"/>
              </w:rPr>
              <w:t>82</w:t>
            </w:r>
          </w:p>
        </w:tc>
      </w:tr>
      <w:tr w:rsidR="0077640B" w:rsidRPr="00D1634B">
        <w:trPr>
          <w:trHeight w:val="692"/>
        </w:trPr>
        <w:tc>
          <w:tcPr>
            <w:tcW w:w="9007" w:type="dxa"/>
            <w:shd w:val="clear" w:color="auto" w:fill="auto"/>
          </w:tcPr>
          <w:p w:rsidR="0077640B" w:rsidRPr="00D1634B" w:rsidRDefault="0077640B" w:rsidP="00855F73">
            <w:pPr>
              <w:spacing w:line="360" w:lineRule="auto"/>
              <w:rPr>
                <w:b/>
                <w:bCs/>
                <w:i/>
              </w:rPr>
            </w:pPr>
            <w:r w:rsidRPr="00D1634B">
              <w:rPr>
                <w:b/>
                <w:caps/>
              </w:rPr>
              <w:t>5. Контроль и оценка результатов освоения профессионального модуля (вида профессиональной деятельности</w:t>
            </w:r>
            <w:r w:rsidRPr="00D1634B">
              <w:rPr>
                <w:b/>
                <w:bCs/>
              </w:rPr>
              <w:t>)</w:t>
            </w:r>
          </w:p>
          <w:p w:rsidR="0077640B" w:rsidRPr="00D1634B" w:rsidRDefault="0077640B" w:rsidP="00855F73">
            <w:pPr>
              <w:spacing w:line="360" w:lineRule="auto"/>
              <w:rPr>
                <w:b/>
                <w:caps/>
              </w:rPr>
            </w:pPr>
          </w:p>
        </w:tc>
        <w:tc>
          <w:tcPr>
            <w:tcW w:w="800" w:type="dxa"/>
            <w:shd w:val="clear" w:color="auto" w:fill="auto"/>
          </w:tcPr>
          <w:p w:rsidR="0077640B" w:rsidRPr="00D1634B" w:rsidRDefault="00515ABB" w:rsidP="00855F73">
            <w:pPr>
              <w:jc w:val="center"/>
              <w:rPr>
                <w:sz w:val="28"/>
                <w:szCs w:val="28"/>
              </w:rPr>
            </w:pPr>
            <w:r>
              <w:rPr>
                <w:sz w:val="28"/>
                <w:szCs w:val="28"/>
              </w:rPr>
              <w:t>90</w:t>
            </w:r>
          </w:p>
        </w:tc>
      </w:tr>
    </w:tbl>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77640B" w:rsidRPr="00D1634B"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D1634B">
          <w:footerReference w:type="even" r:id="rId8"/>
          <w:footerReference w:type="default" r:id="rId9"/>
          <w:pgSz w:w="11906" w:h="16838"/>
          <w:pgMar w:top="1134" w:right="850" w:bottom="1134" w:left="1701" w:header="708" w:footer="708" w:gutter="0"/>
          <w:cols w:space="720"/>
        </w:sectPr>
      </w:pPr>
    </w:p>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D1634B">
        <w:rPr>
          <w:b/>
          <w:caps/>
          <w:sz w:val="28"/>
          <w:szCs w:val="28"/>
        </w:rPr>
        <w:lastRenderedPageBreak/>
        <w:t xml:space="preserve">1. паспорт ПРОГРАММЫ </w:t>
      </w:r>
    </w:p>
    <w:p w:rsidR="0077640B" w:rsidRPr="00D1634B" w:rsidRDefault="0077640B" w:rsidP="00FE1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r w:rsidRPr="00D1634B">
        <w:rPr>
          <w:b/>
          <w:caps/>
          <w:sz w:val="28"/>
          <w:szCs w:val="28"/>
        </w:rPr>
        <w:t>ПРОФЕССИОНАЛЬНОГО МОДУЛЯ</w:t>
      </w:r>
    </w:p>
    <w:p w:rsidR="00FE1776" w:rsidRDefault="00FE1776"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sidRPr="00451A4A">
        <w:rPr>
          <w:b/>
          <w:bCs/>
          <w:sz w:val="28"/>
        </w:rPr>
        <w:t>Участиевлечебно</w:t>
      </w:r>
      <w:r w:rsidRPr="00451A4A">
        <w:rPr>
          <w:b/>
          <w:bCs/>
          <w:caps/>
          <w:sz w:val="28"/>
        </w:rPr>
        <w:t>-</w:t>
      </w:r>
      <w:r w:rsidRPr="00451A4A">
        <w:rPr>
          <w:b/>
          <w:bCs/>
          <w:sz w:val="28"/>
        </w:rPr>
        <w:t>диагностическом и реабилитационном процессах</w:t>
      </w:r>
    </w:p>
    <w:p w:rsidR="0077640B" w:rsidRPr="00D1634B" w:rsidRDefault="00E34F02"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sidRPr="00D1634B">
        <w:rPr>
          <w:b/>
          <w:sz w:val="28"/>
          <w:szCs w:val="28"/>
        </w:rPr>
        <w:t>1.</w:t>
      </w:r>
      <w:r w:rsidR="0077640B" w:rsidRPr="00D1634B">
        <w:rPr>
          <w:b/>
          <w:sz w:val="28"/>
          <w:szCs w:val="28"/>
        </w:rPr>
        <w:t>1. Область применения программы</w:t>
      </w:r>
    </w:p>
    <w:p w:rsidR="0077640B" w:rsidRPr="00D1634B" w:rsidRDefault="00286B62" w:rsidP="00335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sz w:val="28"/>
          <w:szCs w:val="28"/>
        </w:rPr>
        <w:t>П</w:t>
      </w:r>
      <w:r w:rsidR="0077640B" w:rsidRPr="00D1634B">
        <w:rPr>
          <w:sz w:val="28"/>
          <w:szCs w:val="28"/>
        </w:rPr>
        <w:t xml:space="preserve">рограмма профессионального модуля является частью </w:t>
      </w:r>
      <w:r w:rsidRPr="00D1634B">
        <w:rPr>
          <w:sz w:val="28"/>
          <w:szCs w:val="28"/>
        </w:rPr>
        <w:t xml:space="preserve">программы </w:t>
      </w:r>
      <w:r>
        <w:rPr>
          <w:sz w:val="28"/>
          <w:szCs w:val="28"/>
        </w:rPr>
        <w:t>подготовки специалистов среднего звена</w:t>
      </w:r>
      <w:r w:rsidR="0077640B" w:rsidRPr="00D1634B">
        <w:rPr>
          <w:sz w:val="28"/>
          <w:szCs w:val="28"/>
        </w:rPr>
        <w:t xml:space="preserve"> в соответствии с ФГОС по специальности СПО </w:t>
      </w:r>
      <w:r>
        <w:rPr>
          <w:b/>
          <w:sz w:val="28"/>
          <w:szCs w:val="28"/>
        </w:rPr>
        <w:t>34.02.01</w:t>
      </w:r>
      <w:r w:rsidR="005A7B0F" w:rsidRPr="00D675DC">
        <w:rPr>
          <w:b/>
          <w:sz w:val="28"/>
          <w:szCs w:val="28"/>
        </w:rPr>
        <w:t xml:space="preserve"> Сестринское дело </w:t>
      </w:r>
      <w:r w:rsidR="0077640B" w:rsidRPr="00D1634B">
        <w:rPr>
          <w:sz w:val="28"/>
          <w:szCs w:val="28"/>
        </w:rPr>
        <w:t>в части освоения вида профессиональной деятельности</w:t>
      </w:r>
      <w:r w:rsidR="00E34F02" w:rsidRPr="00D1634B">
        <w:rPr>
          <w:sz w:val="28"/>
          <w:szCs w:val="28"/>
        </w:rPr>
        <w:t xml:space="preserve"> (ВПД)</w:t>
      </w:r>
      <w:r w:rsidR="0077640B" w:rsidRPr="00D1634B">
        <w:rPr>
          <w:sz w:val="28"/>
          <w:szCs w:val="28"/>
        </w:rPr>
        <w:t>:</w:t>
      </w:r>
      <w:r w:rsidR="00335287" w:rsidRPr="00335287">
        <w:rPr>
          <w:sz w:val="28"/>
          <w:szCs w:val="28"/>
        </w:rPr>
        <w:t>4.3.2. Участие в лечебно-диагностическ</w:t>
      </w:r>
      <w:r w:rsidR="00335287">
        <w:rPr>
          <w:sz w:val="28"/>
          <w:szCs w:val="28"/>
        </w:rPr>
        <w:t>ом и реабилитационном процессах</w:t>
      </w:r>
      <w:r w:rsidR="0077640B" w:rsidRPr="00D1634B">
        <w:rPr>
          <w:sz w:val="28"/>
          <w:szCs w:val="28"/>
        </w:rPr>
        <w:t>и соответствующих профессиональных компетенций</w:t>
      </w:r>
      <w:r w:rsidR="00E34F02" w:rsidRPr="00D1634B">
        <w:rPr>
          <w:sz w:val="28"/>
          <w:szCs w:val="28"/>
        </w:rPr>
        <w:t xml:space="preserve"> (ПК)</w:t>
      </w:r>
      <w:r w:rsidR="0077640B" w:rsidRPr="00D1634B">
        <w:rPr>
          <w:sz w:val="28"/>
          <w:szCs w:val="28"/>
        </w:rPr>
        <w:t>:</w:t>
      </w:r>
    </w:p>
    <w:p w:rsidR="0077640B" w:rsidRPr="00D1634B"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A57F0A" w:rsidRPr="00224643" w:rsidRDefault="00A57F0A" w:rsidP="00A57F0A">
      <w:pPr>
        <w:pStyle w:val="2"/>
        <w:widowControl w:val="0"/>
        <w:ind w:left="0" w:firstLine="709"/>
        <w:jc w:val="both"/>
        <w:rPr>
          <w:kern w:val="18"/>
          <w:sz w:val="28"/>
        </w:rPr>
      </w:pPr>
      <w:r w:rsidRPr="00224643">
        <w:rPr>
          <w:bCs/>
          <w:sz w:val="28"/>
        </w:rPr>
        <w:t>ПК 2.1. </w:t>
      </w:r>
      <w:r w:rsidRPr="00224643">
        <w:rPr>
          <w:kern w:val="18"/>
          <w:sz w:val="28"/>
        </w:rPr>
        <w:t>Представлять информацию в понятном для пациента виде, объяснять ему суть вмешательств.</w:t>
      </w:r>
    </w:p>
    <w:p w:rsidR="00A57F0A" w:rsidRPr="00224643" w:rsidRDefault="00A57F0A" w:rsidP="00A57F0A">
      <w:pPr>
        <w:pStyle w:val="2"/>
        <w:widowControl w:val="0"/>
        <w:ind w:left="0" w:firstLine="709"/>
        <w:jc w:val="both"/>
        <w:rPr>
          <w:kern w:val="18"/>
          <w:sz w:val="28"/>
        </w:rPr>
      </w:pPr>
      <w:r w:rsidRPr="00224643">
        <w:rPr>
          <w:bCs/>
          <w:kern w:val="18"/>
          <w:sz w:val="28"/>
        </w:rPr>
        <w:t>ПК</w:t>
      </w:r>
      <w:r w:rsidRPr="00224643">
        <w:rPr>
          <w:bCs/>
          <w:sz w:val="28"/>
        </w:rPr>
        <w:t> </w:t>
      </w:r>
      <w:r w:rsidRPr="00224643">
        <w:rPr>
          <w:bCs/>
          <w:kern w:val="18"/>
          <w:sz w:val="28"/>
        </w:rPr>
        <w:t>2.2.</w:t>
      </w:r>
      <w:r w:rsidRPr="00224643">
        <w:rPr>
          <w:bCs/>
          <w:sz w:val="28"/>
        </w:rPr>
        <w:t> </w:t>
      </w:r>
      <w:r w:rsidRPr="00224643">
        <w:rPr>
          <w:kern w:val="18"/>
          <w:sz w:val="28"/>
        </w:rPr>
        <w:t>Осуществлять лечебно-диагностические вмешательства, взаимодействуя с участниками лечебного процесса.</w:t>
      </w:r>
    </w:p>
    <w:p w:rsidR="00A57F0A" w:rsidRPr="00224643" w:rsidRDefault="00A57F0A" w:rsidP="00A57F0A">
      <w:pPr>
        <w:pStyle w:val="2"/>
        <w:widowControl w:val="0"/>
        <w:ind w:left="0" w:firstLine="709"/>
        <w:jc w:val="both"/>
        <w:rPr>
          <w:kern w:val="18"/>
          <w:sz w:val="28"/>
        </w:rPr>
      </w:pPr>
      <w:r w:rsidRPr="00224643">
        <w:rPr>
          <w:bCs/>
          <w:kern w:val="18"/>
          <w:sz w:val="28"/>
        </w:rPr>
        <w:t>ПК</w:t>
      </w:r>
      <w:r w:rsidRPr="00224643">
        <w:rPr>
          <w:bCs/>
          <w:sz w:val="28"/>
        </w:rPr>
        <w:t> </w:t>
      </w:r>
      <w:r w:rsidRPr="00224643">
        <w:rPr>
          <w:bCs/>
          <w:kern w:val="18"/>
          <w:sz w:val="28"/>
        </w:rPr>
        <w:t>2.3.</w:t>
      </w:r>
      <w:r w:rsidRPr="00224643">
        <w:rPr>
          <w:bCs/>
          <w:sz w:val="28"/>
        </w:rPr>
        <w:t> </w:t>
      </w:r>
      <w:r w:rsidRPr="00224643">
        <w:rPr>
          <w:kern w:val="18"/>
          <w:sz w:val="28"/>
        </w:rPr>
        <w:t>Сотрудничать со взаимодействующими организациями и службами.</w:t>
      </w:r>
    </w:p>
    <w:p w:rsidR="00A57F0A" w:rsidRPr="00224643" w:rsidRDefault="00A57F0A" w:rsidP="00A57F0A">
      <w:pPr>
        <w:pStyle w:val="2"/>
        <w:widowControl w:val="0"/>
        <w:ind w:left="0" w:firstLine="709"/>
        <w:jc w:val="both"/>
        <w:rPr>
          <w:kern w:val="18"/>
          <w:sz w:val="28"/>
        </w:rPr>
      </w:pPr>
      <w:r w:rsidRPr="00224643">
        <w:rPr>
          <w:bCs/>
          <w:kern w:val="18"/>
          <w:sz w:val="28"/>
        </w:rPr>
        <w:t>ПК</w:t>
      </w:r>
      <w:r w:rsidRPr="00224643">
        <w:rPr>
          <w:bCs/>
          <w:sz w:val="28"/>
        </w:rPr>
        <w:t> </w:t>
      </w:r>
      <w:r w:rsidRPr="00224643">
        <w:rPr>
          <w:bCs/>
          <w:kern w:val="18"/>
          <w:sz w:val="28"/>
        </w:rPr>
        <w:t>2.4.</w:t>
      </w:r>
      <w:r w:rsidRPr="00224643">
        <w:rPr>
          <w:bCs/>
          <w:sz w:val="28"/>
        </w:rPr>
        <w:t> </w:t>
      </w:r>
      <w:r w:rsidRPr="00224643">
        <w:rPr>
          <w:kern w:val="18"/>
          <w:sz w:val="28"/>
        </w:rPr>
        <w:t xml:space="preserve">Применять медикаментозные средства в соответствии </w:t>
      </w:r>
      <w:r w:rsidRPr="00224643">
        <w:rPr>
          <w:kern w:val="18"/>
          <w:sz w:val="28"/>
        </w:rPr>
        <w:br/>
        <w:t>с правилами их использования.</w:t>
      </w:r>
    </w:p>
    <w:p w:rsidR="00A57F0A" w:rsidRPr="00224643" w:rsidRDefault="00A57F0A" w:rsidP="00A57F0A">
      <w:pPr>
        <w:pStyle w:val="2"/>
        <w:widowControl w:val="0"/>
        <w:ind w:left="0" w:firstLine="709"/>
        <w:jc w:val="both"/>
        <w:rPr>
          <w:bCs/>
          <w:kern w:val="18"/>
          <w:sz w:val="28"/>
        </w:rPr>
      </w:pPr>
      <w:r w:rsidRPr="00224643">
        <w:rPr>
          <w:bCs/>
          <w:kern w:val="18"/>
          <w:sz w:val="28"/>
        </w:rPr>
        <w:t>ПК</w:t>
      </w:r>
      <w:r w:rsidRPr="00224643">
        <w:rPr>
          <w:bCs/>
          <w:sz w:val="28"/>
        </w:rPr>
        <w:t> </w:t>
      </w:r>
      <w:r w:rsidRPr="00224643">
        <w:rPr>
          <w:bCs/>
          <w:kern w:val="18"/>
          <w:sz w:val="28"/>
        </w:rPr>
        <w:t>2.5.</w:t>
      </w:r>
      <w:r w:rsidRPr="00224643">
        <w:rPr>
          <w:bCs/>
          <w:sz w:val="28"/>
        </w:rPr>
        <w:t> </w:t>
      </w:r>
      <w:r w:rsidRPr="00224643">
        <w:rPr>
          <w:bCs/>
          <w:kern w:val="18"/>
          <w:sz w:val="28"/>
        </w:rPr>
        <w:t>Соблюдать правила использования аппаратуры, оборудования и изделий медицинского назначения в ходе лечебно-диагностического процесса.</w:t>
      </w:r>
    </w:p>
    <w:p w:rsidR="00A57F0A" w:rsidRPr="00224643" w:rsidRDefault="00A57F0A" w:rsidP="00A57F0A">
      <w:pPr>
        <w:pStyle w:val="2"/>
        <w:widowControl w:val="0"/>
        <w:ind w:left="0" w:firstLine="709"/>
        <w:jc w:val="both"/>
        <w:rPr>
          <w:kern w:val="18"/>
          <w:sz w:val="28"/>
        </w:rPr>
      </w:pPr>
      <w:r w:rsidRPr="00224643">
        <w:rPr>
          <w:bCs/>
          <w:kern w:val="18"/>
          <w:sz w:val="28"/>
        </w:rPr>
        <w:t>ПК</w:t>
      </w:r>
      <w:r w:rsidRPr="00224643">
        <w:rPr>
          <w:bCs/>
          <w:sz w:val="28"/>
        </w:rPr>
        <w:t> </w:t>
      </w:r>
      <w:r w:rsidRPr="00224643">
        <w:rPr>
          <w:bCs/>
          <w:kern w:val="18"/>
          <w:sz w:val="28"/>
        </w:rPr>
        <w:t>2.6.</w:t>
      </w:r>
      <w:r w:rsidRPr="00224643">
        <w:rPr>
          <w:bCs/>
          <w:sz w:val="28"/>
        </w:rPr>
        <w:t> </w:t>
      </w:r>
      <w:r w:rsidRPr="00224643">
        <w:rPr>
          <w:kern w:val="18"/>
          <w:sz w:val="28"/>
        </w:rPr>
        <w:t>Вести утвержденную медицинскую документацию.</w:t>
      </w:r>
    </w:p>
    <w:p w:rsidR="00A57F0A" w:rsidRPr="00224643" w:rsidRDefault="00A57F0A" w:rsidP="00A57F0A">
      <w:pPr>
        <w:pStyle w:val="2"/>
        <w:widowControl w:val="0"/>
        <w:ind w:left="0" w:firstLine="709"/>
        <w:jc w:val="both"/>
        <w:rPr>
          <w:kern w:val="18"/>
          <w:sz w:val="28"/>
        </w:rPr>
      </w:pPr>
      <w:r w:rsidRPr="00224643">
        <w:rPr>
          <w:kern w:val="18"/>
          <w:sz w:val="28"/>
        </w:rPr>
        <w:t>ПК</w:t>
      </w:r>
      <w:r w:rsidRPr="00224643">
        <w:rPr>
          <w:bCs/>
          <w:sz w:val="28"/>
        </w:rPr>
        <w:t> </w:t>
      </w:r>
      <w:r w:rsidRPr="00224643">
        <w:rPr>
          <w:kern w:val="18"/>
          <w:sz w:val="28"/>
        </w:rPr>
        <w:t>2.7.</w:t>
      </w:r>
      <w:r w:rsidRPr="00224643">
        <w:rPr>
          <w:bCs/>
          <w:sz w:val="28"/>
        </w:rPr>
        <w:t> </w:t>
      </w:r>
      <w:r w:rsidRPr="00224643">
        <w:rPr>
          <w:kern w:val="18"/>
          <w:sz w:val="28"/>
        </w:rPr>
        <w:t>Осуществлять реабилитационные мероприятия.</w:t>
      </w:r>
    </w:p>
    <w:p w:rsidR="00A57F0A" w:rsidRPr="00224643" w:rsidRDefault="00A57F0A" w:rsidP="00A57F0A">
      <w:pPr>
        <w:pStyle w:val="ae"/>
        <w:widowControl w:val="0"/>
        <w:spacing w:after="0"/>
        <w:ind w:left="0" w:firstLine="709"/>
        <w:jc w:val="both"/>
        <w:rPr>
          <w:sz w:val="28"/>
          <w:szCs w:val="28"/>
        </w:rPr>
      </w:pPr>
      <w:r w:rsidRPr="00224643">
        <w:rPr>
          <w:kern w:val="18"/>
          <w:sz w:val="28"/>
        </w:rPr>
        <w:t>ПК</w:t>
      </w:r>
      <w:r w:rsidRPr="00224643">
        <w:rPr>
          <w:bCs/>
          <w:sz w:val="28"/>
        </w:rPr>
        <w:t> </w:t>
      </w:r>
      <w:r w:rsidRPr="00224643">
        <w:rPr>
          <w:kern w:val="18"/>
          <w:sz w:val="28"/>
        </w:rPr>
        <w:t>2.8.</w:t>
      </w:r>
      <w:r w:rsidRPr="00224643">
        <w:rPr>
          <w:bCs/>
          <w:sz w:val="28"/>
        </w:rPr>
        <w:t> </w:t>
      </w:r>
      <w:r w:rsidRPr="00224643">
        <w:rPr>
          <w:sz w:val="28"/>
          <w:szCs w:val="28"/>
        </w:rPr>
        <w:t>Оказывать паллиативную помощь.</w:t>
      </w:r>
    </w:p>
    <w:p w:rsidR="00A57F0A" w:rsidRPr="00D1634B" w:rsidRDefault="00A57F0A" w:rsidP="005A7B0F">
      <w:pPr>
        <w:pStyle w:val="ae"/>
        <w:widowControl w:val="0"/>
        <w:spacing w:after="0"/>
        <w:ind w:left="0" w:firstLine="709"/>
        <w:jc w:val="both"/>
        <w:rPr>
          <w:sz w:val="28"/>
          <w:szCs w:val="28"/>
        </w:rPr>
      </w:pPr>
    </w:p>
    <w:p w:rsidR="0077640B" w:rsidRPr="00D1634B"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rPr>
      </w:pPr>
    </w:p>
    <w:p w:rsidR="0077640B" w:rsidRDefault="00286B62" w:rsidP="00A75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rPr>
          <w:sz w:val="28"/>
          <w:szCs w:val="28"/>
        </w:rPr>
      </w:pPr>
      <w:r>
        <w:rPr>
          <w:sz w:val="28"/>
          <w:szCs w:val="28"/>
        </w:rPr>
        <w:t>П</w:t>
      </w:r>
      <w:r w:rsidR="0077640B" w:rsidRPr="00D1634B">
        <w:rPr>
          <w:sz w:val="28"/>
          <w:szCs w:val="28"/>
        </w:rPr>
        <w:t>рограмма профессионального модуля может быть использована</w:t>
      </w:r>
      <w:r w:rsidR="00A7528F">
        <w:rPr>
          <w:sz w:val="28"/>
          <w:szCs w:val="28"/>
        </w:rPr>
        <w:t xml:space="preserve"> в дополнительном профессиональном образовании по программам </w:t>
      </w:r>
    </w:p>
    <w:p w:rsidR="009C4F85" w:rsidRDefault="00182FF1" w:rsidP="009C4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sz w:val="28"/>
          <w:szCs w:val="28"/>
        </w:rPr>
        <w:t xml:space="preserve">повышения квалификации специалистов со средним медицинским образованием по специальности </w:t>
      </w:r>
      <w:r w:rsidR="00286B62">
        <w:rPr>
          <w:b/>
          <w:sz w:val="28"/>
          <w:szCs w:val="28"/>
        </w:rPr>
        <w:t>34.02.01</w:t>
      </w:r>
      <w:r w:rsidRPr="00D675DC">
        <w:rPr>
          <w:b/>
          <w:sz w:val="28"/>
          <w:szCs w:val="28"/>
        </w:rPr>
        <w:t xml:space="preserve"> Сестринское дело</w:t>
      </w:r>
      <w:r>
        <w:rPr>
          <w:sz w:val="28"/>
          <w:szCs w:val="28"/>
        </w:rPr>
        <w:t xml:space="preserve"> для профессионального развития по всем направлениям лечебно-диагностической сестринской деятельности, а также в программе профессиональной переподготовки специалистов со средним профессиональным образованием по специальности </w:t>
      </w:r>
      <w:r w:rsidR="009B40D5">
        <w:rPr>
          <w:b/>
          <w:sz w:val="28"/>
          <w:szCs w:val="28"/>
        </w:rPr>
        <w:t>31.02.02.</w:t>
      </w:r>
      <w:r w:rsidR="009C4F85" w:rsidRPr="00D675DC">
        <w:rPr>
          <w:b/>
          <w:sz w:val="28"/>
          <w:szCs w:val="28"/>
        </w:rPr>
        <w:t xml:space="preserve"> Акушерское дело</w:t>
      </w:r>
      <w:r w:rsidR="009C4F85">
        <w:rPr>
          <w:sz w:val="28"/>
          <w:szCs w:val="28"/>
        </w:rPr>
        <w:t>, опыт работы не требуется.</w:t>
      </w:r>
    </w:p>
    <w:p w:rsidR="009C4F85" w:rsidRDefault="009C4F85" w:rsidP="009C4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p>
    <w:p w:rsidR="0077640B" w:rsidRPr="00D1634B" w:rsidRDefault="00E34F02" w:rsidP="009C4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sidRPr="00D1634B">
        <w:rPr>
          <w:b/>
          <w:sz w:val="28"/>
          <w:szCs w:val="28"/>
        </w:rPr>
        <w:t>1.</w:t>
      </w:r>
      <w:r w:rsidR="0077640B" w:rsidRPr="00D1634B">
        <w:rPr>
          <w:b/>
          <w:sz w:val="28"/>
          <w:szCs w:val="28"/>
        </w:rPr>
        <w:t>2. Цели и задачи модуля – требования к результатам освоения модуля</w:t>
      </w:r>
    </w:p>
    <w:p w:rsidR="0077640B" w:rsidRPr="00D1634B" w:rsidRDefault="0077640B" w:rsidP="00CA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D1634B">
        <w:rPr>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77640B" w:rsidRPr="00D1634B"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D1634B">
        <w:rPr>
          <w:b/>
          <w:sz w:val="28"/>
          <w:szCs w:val="28"/>
        </w:rPr>
        <w:t>иметь практический опыт:</w:t>
      </w:r>
    </w:p>
    <w:p w:rsidR="00145E06" w:rsidRPr="00D1634B" w:rsidRDefault="00145E06" w:rsidP="0075645F">
      <w:pPr>
        <w:widowControl w:val="0"/>
        <w:numPr>
          <w:ilvl w:val="0"/>
          <w:numId w:val="1"/>
        </w:numPr>
        <w:tabs>
          <w:tab w:val="clear" w:pos="1068"/>
          <w:tab w:val="num" w:pos="180"/>
        </w:tabs>
        <w:spacing w:before="40"/>
        <w:ind w:left="170" w:hanging="170"/>
        <w:jc w:val="both"/>
        <w:rPr>
          <w:sz w:val="28"/>
          <w:szCs w:val="28"/>
        </w:rPr>
      </w:pPr>
      <w:r w:rsidRPr="00D1634B">
        <w:rPr>
          <w:sz w:val="28"/>
          <w:szCs w:val="28"/>
        </w:rPr>
        <w:t>осуществления ухода за пациентами при различных заболеваниях и состояниях;</w:t>
      </w:r>
    </w:p>
    <w:p w:rsidR="00145E06" w:rsidRPr="00D1634B" w:rsidRDefault="00145E06" w:rsidP="0075645F">
      <w:pPr>
        <w:widowControl w:val="0"/>
        <w:numPr>
          <w:ilvl w:val="0"/>
          <w:numId w:val="1"/>
        </w:numPr>
        <w:tabs>
          <w:tab w:val="clear" w:pos="1068"/>
          <w:tab w:val="num" w:pos="180"/>
        </w:tabs>
        <w:spacing w:before="40"/>
        <w:ind w:left="170" w:hanging="170"/>
        <w:jc w:val="both"/>
        <w:rPr>
          <w:sz w:val="28"/>
          <w:szCs w:val="28"/>
        </w:rPr>
      </w:pPr>
      <w:r w:rsidRPr="00D1634B">
        <w:rPr>
          <w:sz w:val="28"/>
          <w:szCs w:val="28"/>
        </w:rPr>
        <w:t>проведения реабилитационных мероприятий в отношении пациентов с различной патологией</w:t>
      </w:r>
    </w:p>
    <w:p w:rsidR="0077640B" w:rsidRPr="00D1634B"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77640B" w:rsidRPr="00D1634B"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D1634B">
        <w:rPr>
          <w:b/>
          <w:sz w:val="28"/>
          <w:szCs w:val="28"/>
        </w:rPr>
        <w:t>уметь:</w:t>
      </w:r>
    </w:p>
    <w:p w:rsidR="00145E06" w:rsidRPr="00D1634B" w:rsidRDefault="00145E06" w:rsidP="0075645F">
      <w:pPr>
        <w:numPr>
          <w:ilvl w:val="0"/>
          <w:numId w:val="2"/>
        </w:numPr>
        <w:tabs>
          <w:tab w:val="num" w:pos="380"/>
        </w:tabs>
        <w:ind w:left="380"/>
        <w:rPr>
          <w:sz w:val="28"/>
          <w:szCs w:val="28"/>
        </w:rPr>
      </w:pPr>
      <w:r w:rsidRPr="00D1634B">
        <w:rPr>
          <w:sz w:val="28"/>
          <w:szCs w:val="28"/>
        </w:rPr>
        <w:t>готовить пациента к лечебно-диагностическим вмешательствам;</w:t>
      </w:r>
    </w:p>
    <w:p w:rsidR="00145E06" w:rsidRPr="00D1634B" w:rsidRDefault="00145E06" w:rsidP="0075645F">
      <w:pPr>
        <w:widowControl w:val="0"/>
        <w:numPr>
          <w:ilvl w:val="0"/>
          <w:numId w:val="2"/>
        </w:numPr>
        <w:tabs>
          <w:tab w:val="num" w:pos="380"/>
        </w:tabs>
        <w:spacing w:before="40"/>
        <w:ind w:left="380"/>
        <w:jc w:val="both"/>
        <w:rPr>
          <w:sz w:val="28"/>
          <w:szCs w:val="28"/>
        </w:rPr>
      </w:pPr>
      <w:r w:rsidRPr="00D1634B">
        <w:rPr>
          <w:sz w:val="28"/>
          <w:szCs w:val="28"/>
        </w:rPr>
        <w:t>осуществлять сестринский уход за пациентом при различных заболеваниях и состояниях;</w:t>
      </w:r>
    </w:p>
    <w:p w:rsidR="00145E06" w:rsidRPr="00D1634B" w:rsidRDefault="00145E06" w:rsidP="0075645F">
      <w:pPr>
        <w:widowControl w:val="0"/>
        <w:numPr>
          <w:ilvl w:val="0"/>
          <w:numId w:val="2"/>
        </w:numPr>
        <w:tabs>
          <w:tab w:val="num" w:pos="380"/>
        </w:tabs>
        <w:spacing w:before="40"/>
        <w:ind w:left="380"/>
        <w:jc w:val="both"/>
        <w:rPr>
          <w:sz w:val="28"/>
          <w:szCs w:val="28"/>
        </w:rPr>
      </w:pPr>
      <w:r w:rsidRPr="00D1634B">
        <w:rPr>
          <w:sz w:val="28"/>
          <w:szCs w:val="28"/>
        </w:rPr>
        <w:t>консультировать пациента и его окружение по применению лекарственных средств;</w:t>
      </w:r>
    </w:p>
    <w:p w:rsidR="00145E06" w:rsidRPr="00D1634B" w:rsidRDefault="00145E06" w:rsidP="0075645F">
      <w:pPr>
        <w:numPr>
          <w:ilvl w:val="0"/>
          <w:numId w:val="2"/>
        </w:numPr>
        <w:tabs>
          <w:tab w:val="num" w:pos="380"/>
        </w:tabs>
        <w:ind w:left="380"/>
        <w:rPr>
          <w:sz w:val="28"/>
          <w:szCs w:val="28"/>
        </w:rPr>
      </w:pPr>
      <w:r w:rsidRPr="00D1634B">
        <w:rPr>
          <w:sz w:val="28"/>
          <w:szCs w:val="28"/>
        </w:rPr>
        <w:t>осуществлять реабилитационные мероприятия в пределах своих полномочий в условиях первичной медико-санитарной помощи и стационара;</w:t>
      </w:r>
    </w:p>
    <w:p w:rsidR="00145E06" w:rsidRPr="00D1634B" w:rsidRDefault="00145E06" w:rsidP="0075645F">
      <w:pPr>
        <w:numPr>
          <w:ilvl w:val="0"/>
          <w:numId w:val="2"/>
        </w:numPr>
        <w:tabs>
          <w:tab w:val="num" w:pos="380"/>
        </w:tabs>
        <w:ind w:left="380"/>
        <w:rPr>
          <w:sz w:val="28"/>
          <w:szCs w:val="28"/>
        </w:rPr>
      </w:pPr>
      <w:r w:rsidRPr="00D1634B">
        <w:rPr>
          <w:sz w:val="28"/>
          <w:szCs w:val="28"/>
        </w:rPr>
        <w:t>осуществлять фармакотерапию по назначению врача;</w:t>
      </w:r>
    </w:p>
    <w:p w:rsidR="00145E06" w:rsidRPr="00D1634B" w:rsidRDefault="00145E06" w:rsidP="0075645F">
      <w:pPr>
        <w:widowControl w:val="0"/>
        <w:numPr>
          <w:ilvl w:val="0"/>
          <w:numId w:val="2"/>
        </w:numPr>
        <w:tabs>
          <w:tab w:val="num" w:pos="380"/>
        </w:tabs>
        <w:spacing w:before="40"/>
        <w:ind w:left="380" w:hanging="380"/>
        <w:jc w:val="both"/>
        <w:rPr>
          <w:sz w:val="28"/>
          <w:szCs w:val="28"/>
        </w:rPr>
      </w:pPr>
      <w:r w:rsidRPr="00D1634B">
        <w:rPr>
          <w:sz w:val="28"/>
          <w:szCs w:val="28"/>
        </w:rPr>
        <w:t>проводить комплексы упражнений лечебной физкультуры, основные приемы массажа;</w:t>
      </w:r>
    </w:p>
    <w:p w:rsidR="00145E06" w:rsidRPr="00D1634B" w:rsidRDefault="00145E06" w:rsidP="0075645F">
      <w:pPr>
        <w:numPr>
          <w:ilvl w:val="0"/>
          <w:numId w:val="2"/>
        </w:numPr>
        <w:tabs>
          <w:tab w:val="num" w:pos="380"/>
        </w:tabs>
        <w:ind w:left="380"/>
        <w:rPr>
          <w:sz w:val="28"/>
          <w:szCs w:val="28"/>
        </w:rPr>
      </w:pPr>
      <w:r w:rsidRPr="00D1634B">
        <w:rPr>
          <w:sz w:val="28"/>
          <w:szCs w:val="28"/>
        </w:rPr>
        <w:t>проводить мероприятия по сохранению и улучшению качества жизни пациента;</w:t>
      </w:r>
    </w:p>
    <w:p w:rsidR="00145E06" w:rsidRPr="00D1634B" w:rsidRDefault="00145E06" w:rsidP="0075645F">
      <w:pPr>
        <w:numPr>
          <w:ilvl w:val="0"/>
          <w:numId w:val="2"/>
        </w:numPr>
        <w:tabs>
          <w:tab w:val="num" w:pos="380"/>
        </w:tabs>
        <w:ind w:left="380"/>
        <w:rPr>
          <w:sz w:val="28"/>
          <w:szCs w:val="28"/>
        </w:rPr>
      </w:pPr>
      <w:r w:rsidRPr="00D1634B">
        <w:rPr>
          <w:sz w:val="28"/>
          <w:szCs w:val="28"/>
        </w:rPr>
        <w:t>осуществлять паллиативную помощь пациентам;</w:t>
      </w:r>
    </w:p>
    <w:p w:rsidR="00145E06" w:rsidRPr="00D1634B" w:rsidRDefault="00145E06" w:rsidP="0075645F">
      <w:pPr>
        <w:numPr>
          <w:ilvl w:val="0"/>
          <w:numId w:val="2"/>
        </w:numPr>
        <w:tabs>
          <w:tab w:val="num" w:pos="380"/>
        </w:tabs>
        <w:ind w:left="380"/>
        <w:rPr>
          <w:sz w:val="28"/>
          <w:szCs w:val="28"/>
        </w:rPr>
      </w:pPr>
      <w:r w:rsidRPr="00D1634B">
        <w:rPr>
          <w:sz w:val="28"/>
          <w:szCs w:val="28"/>
        </w:rPr>
        <w:t>вести утвержденную медицинскую документацию</w:t>
      </w:r>
    </w:p>
    <w:p w:rsidR="0077640B" w:rsidRPr="00D1634B"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77640B" w:rsidRPr="00D1634B"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D1634B">
        <w:rPr>
          <w:b/>
          <w:sz w:val="28"/>
          <w:szCs w:val="28"/>
        </w:rPr>
        <w:t>знать:</w:t>
      </w:r>
    </w:p>
    <w:p w:rsidR="00145E06" w:rsidRPr="00D1634B" w:rsidRDefault="00145E06" w:rsidP="0075645F">
      <w:pPr>
        <w:numPr>
          <w:ilvl w:val="0"/>
          <w:numId w:val="2"/>
        </w:numPr>
        <w:tabs>
          <w:tab w:val="num" w:pos="380"/>
        </w:tabs>
        <w:ind w:left="380"/>
        <w:rPr>
          <w:sz w:val="28"/>
          <w:szCs w:val="28"/>
        </w:rPr>
      </w:pPr>
      <w:r w:rsidRPr="00D1634B">
        <w:rPr>
          <w:sz w:val="28"/>
          <w:szCs w:val="28"/>
        </w:rPr>
        <w:t>причины, клинические проявления, возможные осложнения, методы диагностики</w:t>
      </w:r>
      <w:r w:rsidR="00AF2550">
        <w:rPr>
          <w:sz w:val="28"/>
          <w:szCs w:val="28"/>
        </w:rPr>
        <w:t xml:space="preserve">, </w:t>
      </w:r>
      <w:r w:rsidRPr="00D1634B">
        <w:rPr>
          <w:sz w:val="28"/>
          <w:szCs w:val="28"/>
        </w:rPr>
        <w:t xml:space="preserve"> проблем</w:t>
      </w:r>
      <w:r w:rsidR="00AF2550">
        <w:rPr>
          <w:sz w:val="28"/>
          <w:szCs w:val="28"/>
        </w:rPr>
        <w:t>ы</w:t>
      </w:r>
      <w:r w:rsidRPr="00D1634B">
        <w:rPr>
          <w:sz w:val="28"/>
          <w:szCs w:val="28"/>
        </w:rPr>
        <w:t xml:space="preserve"> пациента</w:t>
      </w:r>
      <w:r w:rsidR="00DA22CD" w:rsidRPr="00D1634B">
        <w:rPr>
          <w:sz w:val="28"/>
          <w:szCs w:val="28"/>
        </w:rPr>
        <w:t>,</w:t>
      </w:r>
      <w:r w:rsidRPr="00D1634B">
        <w:rPr>
          <w:sz w:val="28"/>
          <w:szCs w:val="28"/>
        </w:rPr>
        <w:t xml:space="preserve"> организацию </w:t>
      </w:r>
      <w:r w:rsidR="00335287">
        <w:rPr>
          <w:sz w:val="28"/>
          <w:szCs w:val="28"/>
        </w:rPr>
        <w:t xml:space="preserve">и </w:t>
      </w:r>
      <w:r w:rsidR="00AF2550">
        <w:rPr>
          <w:sz w:val="28"/>
          <w:szCs w:val="28"/>
        </w:rPr>
        <w:t>оказани</w:t>
      </w:r>
      <w:r w:rsidR="00335287">
        <w:rPr>
          <w:sz w:val="28"/>
          <w:szCs w:val="28"/>
        </w:rPr>
        <w:t>е</w:t>
      </w:r>
      <w:r w:rsidRPr="00D1634B">
        <w:rPr>
          <w:sz w:val="28"/>
          <w:szCs w:val="28"/>
        </w:rPr>
        <w:t xml:space="preserve"> сестринской помощи;</w:t>
      </w:r>
    </w:p>
    <w:p w:rsidR="00145E06" w:rsidRPr="00D1634B" w:rsidRDefault="00145E06" w:rsidP="0075645F">
      <w:pPr>
        <w:widowControl w:val="0"/>
        <w:numPr>
          <w:ilvl w:val="0"/>
          <w:numId w:val="1"/>
        </w:numPr>
        <w:tabs>
          <w:tab w:val="clear" w:pos="1068"/>
          <w:tab w:val="num" w:pos="360"/>
        </w:tabs>
        <w:spacing w:before="40"/>
        <w:ind w:left="380" w:hanging="380"/>
        <w:jc w:val="both"/>
        <w:rPr>
          <w:sz w:val="28"/>
          <w:szCs w:val="28"/>
        </w:rPr>
      </w:pPr>
      <w:r w:rsidRPr="00D1634B">
        <w:rPr>
          <w:sz w:val="28"/>
          <w:szCs w:val="28"/>
        </w:rPr>
        <w:t>пути введения лекарственных препаратов;</w:t>
      </w:r>
    </w:p>
    <w:p w:rsidR="00145E06" w:rsidRPr="00D1634B" w:rsidRDefault="00145E06" w:rsidP="0075645F">
      <w:pPr>
        <w:numPr>
          <w:ilvl w:val="0"/>
          <w:numId w:val="2"/>
        </w:numPr>
        <w:tabs>
          <w:tab w:val="num" w:pos="380"/>
        </w:tabs>
        <w:ind w:left="380"/>
        <w:rPr>
          <w:b/>
          <w:sz w:val="28"/>
          <w:szCs w:val="28"/>
        </w:rPr>
      </w:pPr>
      <w:r w:rsidRPr="00D1634B">
        <w:rPr>
          <w:sz w:val="28"/>
          <w:szCs w:val="28"/>
        </w:rPr>
        <w:t>виды, формы и методы реабилитации;</w:t>
      </w:r>
    </w:p>
    <w:p w:rsidR="0077640B" w:rsidRPr="00D1634B" w:rsidRDefault="00145E06" w:rsidP="00145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sz w:val="28"/>
          <w:szCs w:val="28"/>
        </w:rPr>
      </w:pPr>
      <w:r w:rsidRPr="00D1634B">
        <w:rPr>
          <w:sz w:val="28"/>
          <w:szCs w:val="28"/>
        </w:rPr>
        <w:t>правила использования аппаратуры, оборудования, изделий медицинского назначения</w:t>
      </w:r>
      <w:r w:rsidR="00335287">
        <w:rPr>
          <w:sz w:val="28"/>
          <w:szCs w:val="28"/>
        </w:rPr>
        <w:t>.</w:t>
      </w:r>
    </w:p>
    <w:p w:rsidR="0077640B" w:rsidRPr="009B40D5" w:rsidRDefault="00E34F02"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D1634B">
        <w:rPr>
          <w:b/>
          <w:sz w:val="28"/>
          <w:szCs w:val="28"/>
        </w:rPr>
        <w:t>1</w:t>
      </w:r>
      <w:r w:rsidRPr="009B40D5">
        <w:rPr>
          <w:b/>
          <w:sz w:val="28"/>
          <w:szCs w:val="28"/>
        </w:rPr>
        <w:t>.</w:t>
      </w:r>
      <w:r w:rsidR="0077640B" w:rsidRPr="009B40D5">
        <w:rPr>
          <w:b/>
          <w:sz w:val="28"/>
          <w:szCs w:val="28"/>
        </w:rPr>
        <w:t xml:space="preserve">3. </w:t>
      </w:r>
      <w:r w:rsidR="009B40D5" w:rsidRPr="009B40D5">
        <w:rPr>
          <w:b/>
          <w:sz w:val="28"/>
          <w:szCs w:val="28"/>
        </w:rPr>
        <w:t>К</w:t>
      </w:r>
      <w:r w:rsidR="0077640B" w:rsidRPr="009B40D5">
        <w:rPr>
          <w:b/>
          <w:sz w:val="28"/>
          <w:szCs w:val="28"/>
        </w:rPr>
        <w:t>оличество часов на освоение программы профессионального модуля:</w:t>
      </w:r>
    </w:p>
    <w:p w:rsidR="008B6C90" w:rsidRPr="00515B99" w:rsidRDefault="008B6C90" w:rsidP="008B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15B99">
        <w:rPr>
          <w:sz w:val="28"/>
          <w:szCs w:val="28"/>
        </w:rPr>
        <w:t xml:space="preserve">всего – </w:t>
      </w:r>
      <w:r w:rsidR="006715C7" w:rsidRPr="00515B99">
        <w:rPr>
          <w:sz w:val="28"/>
          <w:szCs w:val="28"/>
          <w:u w:val="single"/>
        </w:rPr>
        <w:t>20</w:t>
      </w:r>
      <w:r w:rsidR="006645C8">
        <w:rPr>
          <w:sz w:val="28"/>
          <w:szCs w:val="28"/>
          <w:u w:val="single"/>
        </w:rPr>
        <w:t>04</w:t>
      </w:r>
      <w:r w:rsidRPr="00515B99">
        <w:rPr>
          <w:sz w:val="28"/>
          <w:szCs w:val="28"/>
        </w:rPr>
        <w:t xml:space="preserve"> час</w:t>
      </w:r>
      <w:r w:rsidR="00402EAD" w:rsidRPr="00515B99">
        <w:rPr>
          <w:sz w:val="28"/>
          <w:szCs w:val="28"/>
        </w:rPr>
        <w:t>ов</w:t>
      </w:r>
      <w:r w:rsidRPr="00515B99">
        <w:rPr>
          <w:sz w:val="28"/>
          <w:szCs w:val="28"/>
        </w:rPr>
        <w:t>, в том числе:</w:t>
      </w:r>
    </w:p>
    <w:p w:rsidR="008B6C90" w:rsidRPr="00515B99" w:rsidRDefault="008B6C90" w:rsidP="008B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15B99">
        <w:rPr>
          <w:sz w:val="28"/>
          <w:szCs w:val="28"/>
        </w:rPr>
        <w:t xml:space="preserve">максимальной учебной нагрузки обучающегося – </w:t>
      </w:r>
      <w:r w:rsidR="006715C7" w:rsidRPr="00515B99">
        <w:rPr>
          <w:sz w:val="28"/>
          <w:szCs w:val="28"/>
          <w:u w:val="single"/>
        </w:rPr>
        <w:t>15</w:t>
      </w:r>
      <w:r w:rsidR="00771ECC">
        <w:rPr>
          <w:sz w:val="28"/>
          <w:szCs w:val="28"/>
          <w:u w:val="single"/>
        </w:rPr>
        <w:t>36</w:t>
      </w:r>
      <w:r w:rsidRPr="00515B99">
        <w:rPr>
          <w:sz w:val="28"/>
          <w:szCs w:val="28"/>
        </w:rPr>
        <w:t xml:space="preserve"> час</w:t>
      </w:r>
      <w:r w:rsidR="00402EAD" w:rsidRPr="00515B99">
        <w:rPr>
          <w:sz w:val="28"/>
          <w:szCs w:val="28"/>
        </w:rPr>
        <w:t>ов</w:t>
      </w:r>
      <w:r w:rsidRPr="00515B99">
        <w:rPr>
          <w:sz w:val="28"/>
          <w:szCs w:val="28"/>
        </w:rPr>
        <w:t>, включая:</w:t>
      </w:r>
    </w:p>
    <w:p w:rsidR="008B6C90" w:rsidRPr="00515B99" w:rsidRDefault="008B6C90" w:rsidP="008B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rPr>
      </w:pPr>
      <w:r w:rsidRPr="00515B99">
        <w:rPr>
          <w:sz w:val="28"/>
          <w:szCs w:val="28"/>
        </w:rPr>
        <w:t xml:space="preserve">обязательной аудиторной учебной нагрузки обучающегося – </w:t>
      </w:r>
      <w:r w:rsidR="006715C7" w:rsidRPr="00515B99">
        <w:rPr>
          <w:sz w:val="28"/>
          <w:szCs w:val="28"/>
          <w:u w:val="single"/>
        </w:rPr>
        <w:t>10</w:t>
      </w:r>
      <w:r w:rsidR="00771ECC">
        <w:rPr>
          <w:sz w:val="28"/>
          <w:szCs w:val="28"/>
          <w:u w:val="single"/>
        </w:rPr>
        <w:t>24</w:t>
      </w:r>
      <w:r w:rsidRPr="00515B99">
        <w:rPr>
          <w:sz w:val="28"/>
          <w:szCs w:val="28"/>
        </w:rPr>
        <w:t xml:space="preserve"> час</w:t>
      </w:r>
      <w:r w:rsidR="00402EAD" w:rsidRPr="00515B99">
        <w:rPr>
          <w:sz w:val="28"/>
          <w:szCs w:val="28"/>
        </w:rPr>
        <w:t>а</w:t>
      </w:r>
      <w:r w:rsidRPr="00515B99">
        <w:rPr>
          <w:sz w:val="28"/>
          <w:szCs w:val="28"/>
        </w:rPr>
        <w:t>;</w:t>
      </w:r>
    </w:p>
    <w:p w:rsidR="008B6C90" w:rsidRPr="00515B99" w:rsidRDefault="008B6C90" w:rsidP="008B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rPr>
      </w:pPr>
      <w:r w:rsidRPr="00515B99">
        <w:rPr>
          <w:sz w:val="28"/>
          <w:szCs w:val="28"/>
        </w:rPr>
        <w:t xml:space="preserve">самостоятельной работы обучающегося – </w:t>
      </w:r>
      <w:r w:rsidR="006715C7" w:rsidRPr="00515B99">
        <w:rPr>
          <w:sz w:val="28"/>
          <w:szCs w:val="28"/>
          <w:u w:val="single"/>
        </w:rPr>
        <w:t>51</w:t>
      </w:r>
      <w:r w:rsidR="00771ECC">
        <w:rPr>
          <w:sz w:val="28"/>
          <w:szCs w:val="28"/>
          <w:u w:val="single"/>
        </w:rPr>
        <w:t>2</w:t>
      </w:r>
      <w:r w:rsidRPr="00515B99">
        <w:rPr>
          <w:sz w:val="28"/>
          <w:szCs w:val="28"/>
        </w:rPr>
        <w:t xml:space="preserve"> часов;</w:t>
      </w:r>
    </w:p>
    <w:p w:rsidR="008B6C90" w:rsidRPr="004D469E" w:rsidRDefault="008B6C90" w:rsidP="008B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15B99">
        <w:rPr>
          <w:sz w:val="28"/>
          <w:szCs w:val="28"/>
        </w:rPr>
        <w:t xml:space="preserve">учебной и производственной практики – </w:t>
      </w:r>
      <w:r w:rsidR="006715C7" w:rsidRPr="00515B99">
        <w:rPr>
          <w:sz w:val="28"/>
          <w:szCs w:val="28"/>
          <w:u w:val="single"/>
        </w:rPr>
        <w:t>468</w:t>
      </w:r>
      <w:r w:rsidRPr="00515B99">
        <w:rPr>
          <w:sz w:val="28"/>
          <w:szCs w:val="28"/>
        </w:rPr>
        <w:t xml:space="preserve"> часов.</w:t>
      </w:r>
    </w:p>
    <w:p w:rsidR="0077640B" w:rsidRPr="00D1634B"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D1634B">
        <w:rPr>
          <w:b/>
          <w:caps/>
          <w:sz w:val="28"/>
          <w:szCs w:val="28"/>
        </w:rPr>
        <w:br w:type="page"/>
      </w:r>
      <w:r w:rsidRPr="00D1634B">
        <w:rPr>
          <w:b/>
          <w:caps/>
          <w:sz w:val="28"/>
          <w:szCs w:val="28"/>
        </w:rPr>
        <w:lastRenderedPageBreak/>
        <w:t xml:space="preserve">2. результаты освоения ПРОФЕССИОНАЛЬНОГО МОДУЛЯ </w:t>
      </w:r>
    </w:p>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16"/>
          <w:szCs w:val="16"/>
        </w:rPr>
      </w:pPr>
    </w:p>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D1634B">
        <w:rPr>
          <w:sz w:val="28"/>
          <w:szCs w:val="28"/>
        </w:rPr>
        <w:t xml:space="preserve">Результатом освоения программы профессионального модуля является овладение обучающимися видом профессиональной деятельности </w:t>
      </w:r>
      <w:r w:rsidR="00335287" w:rsidRPr="00335287">
        <w:rPr>
          <w:b/>
          <w:sz w:val="28"/>
          <w:szCs w:val="28"/>
        </w:rPr>
        <w:t>4.3.2. Участие в лечебно-диагностическом и реабилитационном процессах</w:t>
      </w:r>
      <w:r w:rsidRPr="00D1634B">
        <w:rPr>
          <w:sz w:val="28"/>
          <w:szCs w:val="28"/>
        </w:rPr>
        <w:t xml:space="preserve">, в том числе профессиональными (ПК) </w:t>
      </w:r>
      <w:r w:rsidR="00E34F02" w:rsidRPr="00D1634B">
        <w:rPr>
          <w:sz w:val="28"/>
          <w:szCs w:val="28"/>
        </w:rPr>
        <w:t>и общими (ОК) компетенциями:</w:t>
      </w:r>
    </w:p>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8"/>
          <w:szCs w:val="28"/>
        </w:rPr>
      </w:pPr>
    </w:p>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2"/>
        <w:gridCol w:w="8212"/>
      </w:tblGrid>
      <w:tr w:rsidR="0077640B" w:rsidRPr="00D1634B">
        <w:trPr>
          <w:trHeight w:val="651"/>
        </w:trPr>
        <w:tc>
          <w:tcPr>
            <w:tcW w:w="833" w:type="pct"/>
            <w:tcBorders>
              <w:top w:val="single" w:sz="12" w:space="0" w:color="auto"/>
              <w:left w:val="single" w:sz="12" w:space="0" w:color="auto"/>
              <w:bottom w:val="single" w:sz="12" w:space="0" w:color="auto"/>
              <w:right w:val="single" w:sz="4" w:space="0" w:color="auto"/>
            </w:tcBorders>
            <w:shd w:val="clear" w:color="auto" w:fill="auto"/>
            <w:vAlign w:val="center"/>
          </w:tcPr>
          <w:p w:rsidR="0077640B" w:rsidRPr="00D1634B" w:rsidRDefault="0077640B" w:rsidP="00855F73">
            <w:pPr>
              <w:widowControl w:val="0"/>
              <w:suppressAutoHyphens/>
              <w:jc w:val="center"/>
              <w:rPr>
                <w:b/>
                <w:sz w:val="28"/>
                <w:szCs w:val="28"/>
              </w:rPr>
            </w:pPr>
            <w:r w:rsidRPr="00D1634B">
              <w:rPr>
                <w:b/>
                <w:sz w:val="28"/>
                <w:szCs w:val="28"/>
              </w:rPr>
              <w:t>Код</w:t>
            </w:r>
          </w:p>
        </w:tc>
        <w:tc>
          <w:tcPr>
            <w:tcW w:w="4167" w:type="pct"/>
            <w:tcBorders>
              <w:top w:val="single" w:sz="12" w:space="0" w:color="auto"/>
              <w:left w:val="single" w:sz="4" w:space="0" w:color="auto"/>
              <w:bottom w:val="single" w:sz="12" w:space="0" w:color="auto"/>
              <w:right w:val="single" w:sz="12" w:space="0" w:color="auto"/>
            </w:tcBorders>
            <w:shd w:val="clear" w:color="auto" w:fill="auto"/>
            <w:vAlign w:val="center"/>
          </w:tcPr>
          <w:p w:rsidR="0077640B" w:rsidRPr="00D1634B" w:rsidRDefault="0077640B" w:rsidP="00855F73">
            <w:pPr>
              <w:widowControl w:val="0"/>
              <w:suppressAutoHyphens/>
              <w:jc w:val="center"/>
              <w:rPr>
                <w:b/>
                <w:sz w:val="28"/>
                <w:szCs w:val="28"/>
              </w:rPr>
            </w:pPr>
            <w:r w:rsidRPr="00D1634B">
              <w:rPr>
                <w:b/>
                <w:sz w:val="28"/>
                <w:szCs w:val="28"/>
              </w:rPr>
              <w:t>Наименование результата обучения</w:t>
            </w:r>
          </w:p>
        </w:tc>
      </w:tr>
      <w:tr w:rsidR="0077640B" w:rsidRPr="00D1634B">
        <w:tc>
          <w:tcPr>
            <w:tcW w:w="833" w:type="pct"/>
            <w:tcBorders>
              <w:top w:val="single" w:sz="12" w:space="0" w:color="auto"/>
              <w:left w:val="single" w:sz="12" w:space="0" w:color="auto"/>
              <w:bottom w:val="single" w:sz="4" w:space="0" w:color="auto"/>
              <w:right w:val="single" w:sz="4" w:space="0" w:color="auto"/>
            </w:tcBorders>
            <w:shd w:val="clear" w:color="auto" w:fill="auto"/>
          </w:tcPr>
          <w:p w:rsidR="0077640B" w:rsidRPr="00D1634B" w:rsidRDefault="0077640B" w:rsidP="00855F73">
            <w:pPr>
              <w:widowControl w:val="0"/>
              <w:suppressAutoHyphens/>
              <w:spacing w:line="360" w:lineRule="auto"/>
              <w:jc w:val="both"/>
              <w:rPr>
                <w:sz w:val="28"/>
                <w:szCs w:val="28"/>
              </w:rPr>
            </w:pPr>
            <w:r w:rsidRPr="00D1634B">
              <w:rPr>
                <w:sz w:val="28"/>
                <w:szCs w:val="28"/>
              </w:rPr>
              <w:t xml:space="preserve">ПК </w:t>
            </w:r>
            <w:r w:rsidR="00CF7373" w:rsidRPr="00D1634B">
              <w:rPr>
                <w:bCs/>
                <w:sz w:val="28"/>
              </w:rPr>
              <w:t xml:space="preserve">2.1. </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77640B" w:rsidRPr="00D1634B" w:rsidRDefault="00CF7373" w:rsidP="00855F73">
            <w:pPr>
              <w:widowControl w:val="0"/>
              <w:suppressAutoHyphens/>
              <w:jc w:val="both"/>
              <w:rPr>
                <w:sz w:val="28"/>
                <w:szCs w:val="28"/>
              </w:rPr>
            </w:pPr>
            <w:r w:rsidRPr="00D1634B">
              <w:rPr>
                <w:kern w:val="18"/>
                <w:sz w:val="28"/>
              </w:rPr>
              <w:t>Представлять информацию в понятном для пациента виде, объяснять ему суть вмешательств</w:t>
            </w:r>
          </w:p>
        </w:tc>
      </w:tr>
      <w:tr w:rsidR="0077640B"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77640B" w:rsidRPr="00D1634B" w:rsidRDefault="0077640B" w:rsidP="00855F73">
            <w:pPr>
              <w:widowControl w:val="0"/>
              <w:suppressAutoHyphens/>
              <w:spacing w:line="360" w:lineRule="auto"/>
              <w:jc w:val="both"/>
              <w:rPr>
                <w:sz w:val="28"/>
                <w:szCs w:val="28"/>
              </w:rPr>
            </w:pPr>
            <w:r w:rsidRPr="00D1634B">
              <w:rPr>
                <w:sz w:val="28"/>
                <w:szCs w:val="28"/>
              </w:rPr>
              <w:t xml:space="preserve">ПК </w:t>
            </w:r>
            <w:r w:rsidR="00CF7373" w:rsidRPr="00D1634B">
              <w:rPr>
                <w:bCs/>
                <w:kern w:val="18"/>
                <w:sz w:val="28"/>
              </w:rPr>
              <w:t>2.2.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77640B" w:rsidRPr="00D1634B" w:rsidRDefault="00CF7373" w:rsidP="00855F73">
            <w:pPr>
              <w:widowControl w:val="0"/>
              <w:suppressAutoHyphens/>
              <w:jc w:val="both"/>
              <w:rPr>
                <w:sz w:val="28"/>
                <w:szCs w:val="28"/>
              </w:rPr>
            </w:pPr>
            <w:r w:rsidRPr="00D1634B">
              <w:rPr>
                <w:kern w:val="18"/>
                <w:sz w:val="28"/>
              </w:rPr>
              <w:t>Осуществлять лечебно-диагностические вмешательства, взаимодействуя с участниками лечебного процесса</w:t>
            </w:r>
          </w:p>
        </w:tc>
      </w:tr>
      <w:tr w:rsidR="0077640B"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77640B" w:rsidRPr="00D1634B" w:rsidRDefault="0077640B" w:rsidP="00855F73">
            <w:pPr>
              <w:widowControl w:val="0"/>
              <w:suppressAutoHyphens/>
              <w:spacing w:line="360" w:lineRule="auto"/>
              <w:jc w:val="both"/>
              <w:rPr>
                <w:sz w:val="28"/>
                <w:szCs w:val="28"/>
                <w:lang w:val="en-US"/>
              </w:rPr>
            </w:pPr>
            <w:r w:rsidRPr="00D1634B">
              <w:rPr>
                <w:sz w:val="28"/>
                <w:szCs w:val="28"/>
              </w:rPr>
              <w:t xml:space="preserve">ПК </w:t>
            </w:r>
            <w:r w:rsidR="00CF7373" w:rsidRPr="00D1634B">
              <w:rPr>
                <w:bCs/>
                <w:kern w:val="18"/>
                <w:sz w:val="28"/>
              </w:rPr>
              <w:t>2.3.</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77640B" w:rsidRPr="00D1634B" w:rsidRDefault="00CF7373" w:rsidP="00855F73">
            <w:pPr>
              <w:widowControl w:val="0"/>
              <w:suppressAutoHyphens/>
              <w:jc w:val="both"/>
              <w:rPr>
                <w:sz w:val="28"/>
                <w:szCs w:val="28"/>
              </w:rPr>
            </w:pPr>
            <w:r w:rsidRPr="00D1634B">
              <w:rPr>
                <w:kern w:val="18"/>
                <w:sz w:val="28"/>
              </w:rPr>
              <w:t>Сотрудничать со взаимодействующими организациями и службами</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855F73">
            <w:pPr>
              <w:widowControl w:val="0"/>
              <w:suppressAutoHyphens/>
              <w:spacing w:line="360" w:lineRule="auto"/>
              <w:jc w:val="both"/>
              <w:rPr>
                <w:sz w:val="28"/>
                <w:szCs w:val="28"/>
              </w:rPr>
            </w:pPr>
            <w:r w:rsidRPr="00D1634B">
              <w:rPr>
                <w:bCs/>
                <w:kern w:val="18"/>
                <w:sz w:val="28"/>
              </w:rPr>
              <w:t>ПК 2.4.</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855F73">
            <w:pPr>
              <w:widowControl w:val="0"/>
              <w:suppressAutoHyphens/>
              <w:jc w:val="both"/>
              <w:rPr>
                <w:kern w:val="18"/>
                <w:sz w:val="28"/>
              </w:rPr>
            </w:pPr>
            <w:r w:rsidRPr="00D1634B">
              <w:rPr>
                <w:kern w:val="18"/>
                <w:sz w:val="28"/>
              </w:rPr>
              <w:t>Применять медикаментозные средства в соответствии с правилами их использования</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CF7373">
            <w:pPr>
              <w:pStyle w:val="2"/>
              <w:widowControl w:val="0"/>
              <w:ind w:left="0" w:firstLine="0"/>
              <w:jc w:val="both"/>
              <w:rPr>
                <w:bCs/>
                <w:kern w:val="18"/>
                <w:sz w:val="28"/>
              </w:rPr>
            </w:pPr>
            <w:r w:rsidRPr="00D1634B">
              <w:rPr>
                <w:bCs/>
                <w:kern w:val="18"/>
                <w:sz w:val="28"/>
              </w:rPr>
              <w:t>ПК 2.5.</w:t>
            </w:r>
          </w:p>
          <w:p w:rsidR="00CF7373" w:rsidRPr="00D1634B" w:rsidRDefault="00CF7373" w:rsidP="00855F73">
            <w:pPr>
              <w:widowControl w:val="0"/>
              <w:suppressAutoHyphens/>
              <w:spacing w:line="360" w:lineRule="auto"/>
              <w:jc w:val="both"/>
              <w:rPr>
                <w:sz w:val="28"/>
                <w:szCs w:val="28"/>
              </w:rPr>
            </w:pP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855F73">
            <w:pPr>
              <w:widowControl w:val="0"/>
              <w:suppressAutoHyphens/>
              <w:jc w:val="both"/>
              <w:rPr>
                <w:kern w:val="18"/>
                <w:sz w:val="28"/>
              </w:rPr>
            </w:pPr>
            <w:r w:rsidRPr="00D1634B">
              <w:rPr>
                <w:bCs/>
                <w:kern w:val="18"/>
                <w:sz w:val="28"/>
              </w:rPr>
              <w:t>Соблюдать правила пользования аппаратурой, оборудованием и изделий медицинского назначения в ходе лечебно-диагностического процесса</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855F73">
            <w:pPr>
              <w:widowControl w:val="0"/>
              <w:suppressAutoHyphens/>
              <w:spacing w:line="360" w:lineRule="auto"/>
              <w:jc w:val="both"/>
              <w:rPr>
                <w:sz w:val="28"/>
                <w:szCs w:val="28"/>
              </w:rPr>
            </w:pPr>
            <w:r w:rsidRPr="00D1634B">
              <w:rPr>
                <w:bCs/>
                <w:kern w:val="18"/>
                <w:sz w:val="28"/>
              </w:rPr>
              <w:t>ПК 2.6.</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855F73">
            <w:pPr>
              <w:widowControl w:val="0"/>
              <w:suppressAutoHyphens/>
              <w:jc w:val="both"/>
              <w:rPr>
                <w:kern w:val="18"/>
                <w:sz w:val="28"/>
              </w:rPr>
            </w:pPr>
            <w:r w:rsidRPr="00D1634B">
              <w:rPr>
                <w:kern w:val="18"/>
                <w:sz w:val="28"/>
              </w:rPr>
              <w:t>Вести утвержденную медицинскую документацию</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855F73">
            <w:pPr>
              <w:widowControl w:val="0"/>
              <w:suppressAutoHyphens/>
              <w:spacing w:line="360" w:lineRule="auto"/>
              <w:jc w:val="both"/>
              <w:rPr>
                <w:sz w:val="28"/>
                <w:szCs w:val="28"/>
              </w:rPr>
            </w:pPr>
            <w:r w:rsidRPr="00D1634B">
              <w:rPr>
                <w:kern w:val="18"/>
                <w:sz w:val="28"/>
              </w:rPr>
              <w:t xml:space="preserve">ПК 2.7.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855F73">
            <w:pPr>
              <w:widowControl w:val="0"/>
              <w:suppressAutoHyphens/>
              <w:jc w:val="both"/>
              <w:rPr>
                <w:kern w:val="18"/>
                <w:sz w:val="28"/>
              </w:rPr>
            </w:pPr>
            <w:r w:rsidRPr="00D1634B">
              <w:rPr>
                <w:kern w:val="18"/>
                <w:sz w:val="28"/>
              </w:rPr>
              <w:t>Осуществлять реабилитационные мероприятия</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855F73">
            <w:pPr>
              <w:widowControl w:val="0"/>
              <w:suppressAutoHyphens/>
              <w:spacing w:line="360" w:lineRule="auto"/>
              <w:jc w:val="both"/>
              <w:rPr>
                <w:sz w:val="28"/>
                <w:szCs w:val="28"/>
              </w:rPr>
            </w:pPr>
            <w:r w:rsidRPr="00D1634B">
              <w:rPr>
                <w:sz w:val="28"/>
                <w:szCs w:val="28"/>
              </w:rPr>
              <w:t xml:space="preserve">ПК 2.8.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855F73">
            <w:pPr>
              <w:widowControl w:val="0"/>
              <w:suppressAutoHyphens/>
              <w:jc w:val="both"/>
              <w:rPr>
                <w:kern w:val="18"/>
                <w:sz w:val="28"/>
              </w:rPr>
            </w:pPr>
            <w:r w:rsidRPr="00D1634B">
              <w:rPr>
                <w:sz w:val="28"/>
                <w:szCs w:val="28"/>
              </w:rPr>
              <w:t>Оказывать паллиативную помощь</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1</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 xml:space="preserve">Понимать сущность и социальную значимость своей будущей профессии, проявлять к ней устойчивый интерес </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2</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Организовывать собственную деятельность, выбирать типовые методы и способы выполнения профессиональных задач, оценивать их выполнение и качество</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3</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Принимать решения в стандартных и нестандартных ситуациях и нести за них ответственность</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4</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5</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Использовать информационно-коммуникационные технологии в профессиональной деятельности</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6</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Работать в коллективе и в команде, эффективно общаться с коллегами, руководством, потребителями</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7</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Брать на себя ответственность за работу членов команды (подчиненных), за результат выполнения заданий</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8</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B859F4">
            <w:pPr>
              <w:widowControl w:val="0"/>
              <w:suppressAutoHyphens/>
              <w:jc w:val="both"/>
              <w:rPr>
                <w:sz w:val="28"/>
                <w:szCs w:val="28"/>
              </w:rPr>
            </w:pPr>
            <w:r w:rsidRPr="00D1634B">
              <w:rPr>
                <w:sz w:val="28"/>
                <w:szCs w:val="28"/>
              </w:rPr>
              <w:t>Самостоятельно определять задачи профессионального и личностного развития, заниматься самообразованием, планировать и осуществлять повышение квалификации</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lastRenderedPageBreak/>
              <w:t>ОК 9</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Ориентироваться в условиях смены технологий в профессиональной деятельности</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10</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Бережно относиться к историческому наследию и культурным традициям народа, уважать социальные, культурные и религиозные различия</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11</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Быть готовым брать на себя нравственные обязательства по отношению к природе, обществу и человеку</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12</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Организовывать рабочее место с соблюдением требований охраны труда, производственной санитарии, инфекционной и противопожарной безопасности</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13</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Вести здоровый образ жизни, заниматься физической культурой и спортом для укрепления здоровья, достижения жизненных и профессиональных целей</w:t>
            </w:r>
          </w:p>
        </w:tc>
      </w:tr>
    </w:tbl>
    <w:p w:rsidR="0077640B" w:rsidRPr="00D1634B"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D1634B" w:rsidSect="006F0F92">
          <w:pgSz w:w="11907" w:h="16840"/>
          <w:pgMar w:top="1134" w:right="851" w:bottom="992" w:left="1418" w:header="709" w:footer="709" w:gutter="0"/>
          <w:pgNumType w:start="7"/>
          <w:cols w:space="720"/>
        </w:sectPr>
      </w:pPr>
    </w:p>
    <w:p w:rsidR="00111AC1" w:rsidRPr="004415ED" w:rsidRDefault="00111AC1" w:rsidP="00111AC1">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r w:rsidRPr="004415ED">
        <w:rPr>
          <w:b/>
          <w:caps/>
          <w:sz w:val="28"/>
          <w:szCs w:val="28"/>
        </w:rPr>
        <w:lastRenderedPageBreak/>
        <w:t>3. СТРУКТУРА и содержание профессионального модуля</w:t>
      </w:r>
    </w:p>
    <w:p w:rsidR="00111AC1" w:rsidRDefault="00111AC1" w:rsidP="00A57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316AAC" w:rsidRDefault="00316AAC" w:rsidP="00CA2983">
      <w:pPr>
        <w:jc w:val="both"/>
        <w:rPr>
          <w:b/>
          <w:sz w:val="28"/>
          <w:szCs w:val="28"/>
        </w:rPr>
      </w:pPr>
    </w:p>
    <w:p w:rsidR="00A57F0A" w:rsidRPr="00D1634B" w:rsidRDefault="00E4225E" w:rsidP="00A57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i/>
          <w:caps/>
          <w:sz w:val="20"/>
          <w:szCs w:val="20"/>
        </w:rPr>
      </w:pPr>
      <w:r>
        <w:rPr>
          <w:b/>
          <w:sz w:val="28"/>
          <w:szCs w:val="28"/>
        </w:rPr>
        <w:t xml:space="preserve">3.1. Тематический план профессионального модуля </w:t>
      </w:r>
      <w:r w:rsidR="00A57F0A">
        <w:rPr>
          <w:b/>
          <w:sz w:val="28"/>
          <w:szCs w:val="28"/>
        </w:rPr>
        <w:t>«</w:t>
      </w:r>
      <w:r w:rsidR="00A57F0A" w:rsidRPr="00D1634B">
        <w:rPr>
          <w:b/>
          <w:bCs/>
          <w:sz w:val="28"/>
        </w:rPr>
        <w:t>Участиевлечебно</w:t>
      </w:r>
      <w:r w:rsidR="00A57F0A" w:rsidRPr="00D1634B">
        <w:rPr>
          <w:b/>
          <w:bCs/>
          <w:caps/>
          <w:sz w:val="28"/>
        </w:rPr>
        <w:t>-</w:t>
      </w:r>
      <w:r w:rsidR="00A57F0A" w:rsidRPr="00D1634B">
        <w:rPr>
          <w:b/>
          <w:bCs/>
          <w:sz w:val="28"/>
        </w:rPr>
        <w:t>диагностическом и реабилитационном процессах</w:t>
      </w:r>
      <w:r w:rsidR="00A57F0A">
        <w:rPr>
          <w:b/>
          <w:bCs/>
          <w:sz w:val="28"/>
        </w:rPr>
        <w:t xml:space="preserve">» </w:t>
      </w:r>
    </w:p>
    <w:p w:rsidR="00E4225E" w:rsidRDefault="00E4225E" w:rsidP="00E4225E">
      <w:pPr>
        <w:jc w:val="both"/>
        <w:rPr>
          <w:b/>
        </w:rPr>
      </w:pP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3"/>
        <w:gridCol w:w="3593"/>
        <w:gridCol w:w="1153"/>
        <w:gridCol w:w="768"/>
        <w:gridCol w:w="1588"/>
        <w:gridCol w:w="1141"/>
        <w:gridCol w:w="825"/>
        <w:gridCol w:w="1141"/>
        <w:gridCol w:w="1070"/>
        <w:gridCol w:w="1911"/>
      </w:tblGrid>
      <w:tr w:rsidR="00E4225E" w:rsidRPr="000116AC">
        <w:trPr>
          <w:trHeight w:val="435"/>
        </w:trPr>
        <w:tc>
          <w:tcPr>
            <w:tcW w:w="699" w:type="pct"/>
            <w:vMerge w:val="restart"/>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pStyle w:val="2"/>
              <w:widowControl w:val="0"/>
              <w:ind w:left="0" w:firstLine="0"/>
              <w:jc w:val="center"/>
              <w:rPr>
                <w:b/>
                <w:sz w:val="22"/>
                <w:szCs w:val="22"/>
              </w:rPr>
            </w:pPr>
            <w:r w:rsidRPr="000116AC">
              <w:rPr>
                <w:b/>
                <w:sz w:val="22"/>
                <w:szCs w:val="22"/>
              </w:rPr>
              <w:t>Коды профессиональных компетенций</w:t>
            </w:r>
          </w:p>
        </w:tc>
        <w:tc>
          <w:tcPr>
            <w:tcW w:w="1172" w:type="pct"/>
            <w:vMerge w:val="restart"/>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pStyle w:val="2"/>
              <w:widowControl w:val="0"/>
              <w:ind w:left="0" w:firstLine="0"/>
              <w:jc w:val="center"/>
              <w:rPr>
                <w:b/>
                <w:sz w:val="20"/>
                <w:szCs w:val="20"/>
              </w:rPr>
            </w:pPr>
            <w:r w:rsidRPr="000116AC">
              <w:rPr>
                <w:b/>
                <w:sz w:val="20"/>
                <w:szCs w:val="20"/>
              </w:rPr>
              <w:t>Наименования разделов профессионального модуля</w:t>
            </w:r>
            <w:r w:rsidRPr="000116AC">
              <w:rPr>
                <w:rStyle w:val="a6"/>
                <w:b/>
                <w:sz w:val="20"/>
                <w:szCs w:val="20"/>
              </w:rPr>
              <w:footnoteReference w:customMarkFollows="1" w:id="2"/>
              <w:t>*</w:t>
            </w:r>
          </w:p>
        </w:tc>
        <w:tc>
          <w:tcPr>
            <w:tcW w:w="376" w:type="pct"/>
            <w:vMerge w:val="restart"/>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pStyle w:val="2"/>
              <w:widowControl w:val="0"/>
              <w:ind w:left="0" w:firstLine="0"/>
              <w:jc w:val="center"/>
              <w:rPr>
                <w:b/>
                <w:iCs/>
                <w:sz w:val="20"/>
                <w:szCs w:val="20"/>
              </w:rPr>
            </w:pPr>
            <w:r w:rsidRPr="000116AC">
              <w:rPr>
                <w:b/>
                <w:iCs/>
                <w:sz w:val="20"/>
                <w:szCs w:val="20"/>
              </w:rPr>
              <w:t>Всего часов</w:t>
            </w:r>
          </w:p>
          <w:p w:rsidR="00E4225E" w:rsidRPr="000116AC" w:rsidRDefault="00E4225E" w:rsidP="001419D2">
            <w:pPr>
              <w:pStyle w:val="2"/>
              <w:widowControl w:val="0"/>
              <w:ind w:left="0" w:firstLine="0"/>
              <w:jc w:val="center"/>
              <w:rPr>
                <w:i/>
                <w:iCs/>
                <w:sz w:val="20"/>
                <w:szCs w:val="20"/>
              </w:rPr>
            </w:pPr>
            <w:r w:rsidRPr="000116AC">
              <w:rPr>
                <w:i/>
                <w:iCs/>
                <w:sz w:val="20"/>
                <w:szCs w:val="20"/>
              </w:rPr>
              <w:t>(макс. учебная нагрузка и практики)</w:t>
            </w:r>
          </w:p>
        </w:tc>
        <w:tc>
          <w:tcPr>
            <w:tcW w:w="1781" w:type="pct"/>
            <w:gridSpan w:val="5"/>
            <w:tcBorders>
              <w:top w:val="single" w:sz="12" w:space="0" w:color="auto"/>
              <w:left w:val="single" w:sz="12" w:space="0" w:color="auto"/>
              <w:bottom w:val="single" w:sz="4" w:space="0" w:color="auto"/>
              <w:right w:val="single" w:sz="12"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Объем времени, отведенный на освоение междисциплинарного курса (курсов)</w:t>
            </w:r>
          </w:p>
        </w:tc>
        <w:tc>
          <w:tcPr>
            <w:tcW w:w="972" w:type="pct"/>
            <w:gridSpan w:val="2"/>
            <w:tcBorders>
              <w:top w:val="single" w:sz="12" w:space="0" w:color="auto"/>
              <w:left w:val="single" w:sz="12" w:space="0" w:color="auto"/>
              <w:bottom w:val="single" w:sz="4" w:space="0" w:color="auto"/>
              <w:right w:val="single" w:sz="12" w:space="0" w:color="auto"/>
            </w:tcBorders>
            <w:vAlign w:val="center"/>
          </w:tcPr>
          <w:p w:rsidR="00E4225E" w:rsidRPr="000116AC" w:rsidRDefault="00E4225E" w:rsidP="001419D2">
            <w:pPr>
              <w:pStyle w:val="2"/>
              <w:widowControl w:val="0"/>
              <w:ind w:left="0" w:firstLine="0"/>
              <w:jc w:val="center"/>
              <w:rPr>
                <w:b/>
                <w:sz w:val="20"/>
                <w:szCs w:val="20"/>
              </w:rPr>
            </w:pPr>
            <w:r w:rsidRPr="000116AC">
              <w:rPr>
                <w:b/>
                <w:sz w:val="20"/>
                <w:szCs w:val="20"/>
              </w:rPr>
              <w:t xml:space="preserve">Практика </w:t>
            </w:r>
          </w:p>
        </w:tc>
      </w:tr>
      <w:tr w:rsidR="00E4225E" w:rsidRPr="000116AC">
        <w:trPr>
          <w:trHeight w:val="435"/>
        </w:trPr>
        <w:tc>
          <w:tcPr>
            <w:tcW w:w="0" w:type="auto"/>
            <w:vMerge/>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rPr>
                <w:b/>
                <w:sz w:val="22"/>
                <w:szCs w:val="22"/>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rPr>
                <w:b/>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rPr>
                <w:i/>
                <w:iCs/>
                <w:sz w:val="20"/>
                <w:szCs w:val="20"/>
              </w:rPr>
            </w:pPr>
          </w:p>
        </w:tc>
        <w:tc>
          <w:tcPr>
            <w:tcW w:w="1140" w:type="pct"/>
            <w:gridSpan w:val="3"/>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Обязательная аудиторная учебная нагрузка обучающегося</w:t>
            </w:r>
          </w:p>
        </w:tc>
        <w:tc>
          <w:tcPr>
            <w:tcW w:w="641" w:type="pct"/>
            <w:gridSpan w:val="2"/>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Самостоятельная работа обучающегося</w:t>
            </w:r>
          </w:p>
        </w:tc>
        <w:tc>
          <w:tcPr>
            <w:tcW w:w="349" w:type="pct"/>
            <w:vMerge w:val="restart"/>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pStyle w:val="2"/>
              <w:widowControl w:val="0"/>
              <w:ind w:left="0" w:firstLine="0"/>
              <w:jc w:val="center"/>
              <w:rPr>
                <w:b/>
                <w:sz w:val="20"/>
                <w:szCs w:val="20"/>
              </w:rPr>
            </w:pPr>
            <w:r w:rsidRPr="000116AC">
              <w:rPr>
                <w:b/>
                <w:sz w:val="20"/>
                <w:szCs w:val="20"/>
              </w:rPr>
              <w:t>Учебная,</w:t>
            </w:r>
          </w:p>
          <w:p w:rsidR="00E4225E" w:rsidRPr="000116AC" w:rsidRDefault="00E4225E" w:rsidP="001419D2">
            <w:pPr>
              <w:pStyle w:val="2"/>
              <w:widowControl w:val="0"/>
              <w:ind w:left="0" w:firstLine="0"/>
              <w:jc w:val="center"/>
              <w:rPr>
                <w:b/>
                <w:i/>
                <w:sz w:val="20"/>
                <w:szCs w:val="20"/>
              </w:rPr>
            </w:pPr>
            <w:r w:rsidRPr="000116AC">
              <w:rPr>
                <w:sz w:val="20"/>
                <w:szCs w:val="20"/>
              </w:rPr>
              <w:t>часов</w:t>
            </w:r>
          </w:p>
        </w:tc>
        <w:tc>
          <w:tcPr>
            <w:tcW w:w="623" w:type="pct"/>
            <w:vMerge w:val="restart"/>
            <w:tcBorders>
              <w:top w:val="single" w:sz="12" w:space="0" w:color="auto"/>
              <w:left w:val="single" w:sz="4" w:space="0" w:color="auto"/>
              <w:bottom w:val="single" w:sz="12" w:space="0" w:color="auto"/>
              <w:right w:val="single" w:sz="12" w:space="0" w:color="auto"/>
            </w:tcBorders>
            <w:vAlign w:val="center"/>
          </w:tcPr>
          <w:p w:rsidR="00E4225E" w:rsidRPr="000116AC" w:rsidRDefault="00E4225E" w:rsidP="001419D2">
            <w:pPr>
              <w:pStyle w:val="2"/>
              <w:widowControl w:val="0"/>
              <w:ind w:left="0" w:firstLine="0"/>
              <w:jc w:val="center"/>
              <w:rPr>
                <w:b/>
                <w:sz w:val="20"/>
                <w:szCs w:val="20"/>
              </w:rPr>
            </w:pPr>
            <w:r w:rsidRPr="000116AC">
              <w:rPr>
                <w:b/>
                <w:sz w:val="20"/>
                <w:szCs w:val="20"/>
              </w:rPr>
              <w:t>Производственная (по профилю специальности),</w:t>
            </w:r>
          </w:p>
          <w:p w:rsidR="00E4225E" w:rsidRPr="000116AC" w:rsidRDefault="00E4225E" w:rsidP="001419D2">
            <w:pPr>
              <w:pStyle w:val="2"/>
              <w:widowControl w:val="0"/>
              <w:ind w:left="72" w:firstLine="0"/>
              <w:jc w:val="center"/>
              <w:rPr>
                <w:sz w:val="20"/>
                <w:szCs w:val="20"/>
              </w:rPr>
            </w:pPr>
            <w:r w:rsidRPr="000116AC">
              <w:rPr>
                <w:sz w:val="20"/>
                <w:szCs w:val="20"/>
              </w:rPr>
              <w:t>часов</w:t>
            </w:r>
          </w:p>
          <w:p w:rsidR="00E4225E" w:rsidRPr="000116AC" w:rsidRDefault="00E4225E" w:rsidP="001419D2">
            <w:pPr>
              <w:pStyle w:val="2"/>
              <w:widowControl w:val="0"/>
              <w:ind w:left="72"/>
              <w:jc w:val="center"/>
              <w:rPr>
                <w:b/>
                <w:sz w:val="20"/>
                <w:szCs w:val="20"/>
              </w:rPr>
            </w:pPr>
            <w:r w:rsidRPr="000116AC">
              <w:rPr>
                <w:i/>
                <w:sz w:val="20"/>
                <w:szCs w:val="20"/>
              </w:rPr>
              <w:t>(если предусмотрена рассредоточенная практика)</w:t>
            </w:r>
          </w:p>
        </w:tc>
      </w:tr>
      <w:tr w:rsidR="00E4225E" w:rsidRPr="000116AC">
        <w:trPr>
          <w:trHeight w:val="390"/>
        </w:trPr>
        <w:tc>
          <w:tcPr>
            <w:tcW w:w="0" w:type="auto"/>
            <w:vMerge/>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rPr>
                <w:b/>
                <w:sz w:val="22"/>
                <w:szCs w:val="22"/>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rPr>
                <w:b/>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rPr>
                <w:i/>
                <w:iCs/>
                <w:sz w:val="20"/>
                <w:szCs w:val="20"/>
              </w:rPr>
            </w:pPr>
          </w:p>
        </w:tc>
        <w:tc>
          <w:tcPr>
            <w:tcW w:w="250" w:type="pct"/>
            <w:tcBorders>
              <w:top w:val="single" w:sz="12" w:space="0" w:color="auto"/>
              <w:left w:val="single" w:sz="12" w:space="0" w:color="auto"/>
              <w:bottom w:val="single" w:sz="12" w:space="0" w:color="auto"/>
              <w:right w:val="single" w:sz="4"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Всего,</w:t>
            </w:r>
          </w:p>
          <w:p w:rsidR="00E4225E" w:rsidRPr="000116AC" w:rsidRDefault="00E4225E" w:rsidP="001419D2">
            <w:pPr>
              <w:pStyle w:val="a3"/>
              <w:widowControl w:val="0"/>
              <w:suppressAutoHyphens/>
              <w:spacing w:before="0" w:beforeAutospacing="0" w:after="0" w:afterAutospacing="0"/>
              <w:jc w:val="center"/>
              <w:rPr>
                <w:i/>
                <w:sz w:val="20"/>
                <w:szCs w:val="20"/>
              </w:rPr>
            </w:pPr>
            <w:r w:rsidRPr="000116AC">
              <w:rPr>
                <w:sz w:val="20"/>
                <w:szCs w:val="20"/>
              </w:rPr>
              <w:t>часов</w:t>
            </w:r>
          </w:p>
        </w:tc>
        <w:tc>
          <w:tcPr>
            <w:tcW w:w="518" w:type="pct"/>
            <w:tcBorders>
              <w:top w:val="single" w:sz="12" w:space="0" w:color="auto"/>
              <w:left w:val="single" w:sz="4" w:space="0" w:color="auto"/>
              <w:bottom w:val="single" w:sz="12" w:space="0" w:color="auto"/>
              <w:right w:val="single" w:sz="4"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в т.ч. лабораторные работы и практические занятия,</w:t>
            </w:r>
          </w:p>
          <w:p w:rsidR="00E4225E" w:rsidRPr="000116AC" w:rsidRDefault="00E4225E" w:rsidP="001419D2">
            <w:pPr>
              <w:pStyle w:val="a3"/>
              <w:widowControl w:val="0"/>
              <w:suppressAutoHyphens/>
              <w:spacing w:before="0" w:beforeAutospacing="0" w:after="0" w:afterAutospacing="0"/>
              <w:jc w:val="center"/>
              <w:rPr>
                <w:sz w:val="20"/>
                <w:szCs w:val="20"/>
              </w:rPr>
            </w:pPr>
            <w:r w:rsidRPr="000116AC">
              <w:rPr>
                <w:sz w:val="20"/>
                <w:szCs w:val="20"/>
              </w:rPr>
              <w:t>часов</w:t>
            </w:r>
          </w:p>
        </w:tc>
        <w:tc>
          <w:tcPr>
            <w:tcW w:w="372" w:type="pct"/>
            <w:tcBorders>
              <w:top w:val="single" w:sz="12" w:space="0" w:color="auto"/>
              <w:left w:val="single" w:sz="4" w:space="0" w:color="auto"/>
              <w:bottom w:val="single" w:sz="12" w:space="0" w:color="auto"/>
              <w:right w:val="single" w:sz="12" w:space="0" w:color="auto"/>
            </w:tcBorders>
            <w:vAlign w:val="center"/>
          </w:tcPr>
          <w:p w:rsidR="00E4225E" w:rsidRPr="000116AC" w:rsidRDefault="00E4225E" w:rsidP="001419D2">
            <w:pPr>
              <w:pStyle w:val="2"/>
              <w:widowControl w:val="0"/>
              <w:ind w:left="0" w:firstLine="0"/>
              <w:jc w:val="center"/>
              <w:rPr>
                <w:b/>
                <w:sz w:val="20"/>
                <w:szCs w:val="20"/>
              </w:rPr>
            </w:pPr>
            <w:r w:rsidRPr="000116AC">
              <w:rPr>
                <w:b/>
                <w:sz w:val="20"/>
                <w:szCs w:val="20"/>
              </w:rPr>
              <w:t>в т.ч., курсовая работа (проект),</w:t>
            </w:r>
          </w:p>
          <w:p w:rsidR="00E4225E" w:rsidRPr="000116AC" w:rsidRDefault="00E4225E" w:rsidP="001419D2">
            <w:pPr>
              <w:pStyle w:val="2"/>
              <w:widowControl w:val="0"/>
              <w:ind w:left="0" w:firstLine="0"/>
              <w:jc w:val="center"/>
              <w:rPr>
                <w:i/>
                <w:sz w:val="20"/>
                <w:szCs w:val="20"/>
              </w:rPr>
            </w:pPr>
            <w:r w:rsidRPr="000116AC">
              <w:rPr>
                <w:sz w:val="20"/>
                <w:szCs w:val="20"/>
              </w:rPr>
              <w:t>часов</w:t>
            </w:r>
          </w:p>
        </w:tc>
        <w:tc>
          <w:tcPr>
            <w:tcW w:w="269" w:type="pct"/>
            <w:tcBorders>
              <w:top w:val="single" w:sz="12" w:space="0" w:color="auto"/>
              <w:left w:val="single" w:sz="12" w:space="0" w:color="auto"/>
              <w:bottom w:val="single" w:sz="12" w:space="0" w:color="auto"/>
              <w:right w:val="single" w:sz="4"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Всего,</w:t>
            </w:r>
          </w:p>
          <w:p w:rsidR="00E4225E" w:rsidRPr="000116AC" w:rsidRDefault="00E4225E" w:rsidP="001419D2">
            <w:pPr>
              <w:pStyle w:val="a3"/>
              <w:widowControl w:val="0"/>
              <w:suppressAutoHyphens/>
              <w:spacing w:before="0" w:beforeAutospacing="0" w:after="0" w:afterAutospacing="0"/>
              <w:jc w:val="center"/>
              <w:rPr>
                <w:b/>
                <w:i/>
                <w:sz w:val="20"/>
                <w:szCs w:val="20"/>
              </w:rPr>
            </w:pPr>
            <w:r w:rsidRPr="000116AC">
              <w:rPr>
                <w:sz w:val="20"/>
                <w:szCs w:val="20"/>
              </w:rPr>
              <w:t>часов</w:t>
            </w:r>
          </w:p>
        </w:tc>
        <w:tc>
          <w:tcPr>
            <w:tcW w:w="372" w:type="pct"/>
            <w:tcBorders>
              <w:top w:val="single" w:sz="12" w:space="0" w:color="auto"/>
              <w:left w:val="single" w:sz="4" w:space="0" w:color="auto"/>
              <w:bottom w:val="single" w:sz="12" w:space="0" w:color="auto"/>
              <w:right w:val="single" w:sz="12" w:space="0" w:color="auto"/>
            </w:tcBorders>
            <w:vAlign w:val="center"/>
          </w:tcPr>
          <w:p w:rsidR="00E4225E" w:rsidRPr="000116AC" w:rsidRDefault="00E4225E" w:rsidP="001419D2">
            <w:pPr>
              <w:pStyle w:val="2"/>
              <w:widowControl w:val="0"/>
              <w:ind w:left="0" w:firstLine="0"/>
              <w:jc w:val="center"/>
              <w:rPr>
                <w:b/>
                <w:sz w:val="20"/>
                <w:szCs w:val="20"/>
              </w:rPr>
            </w:pPr>
            <w:r w:rsidRPr="000116AC">
              <w:rPr>
                <w:b/>
                <w:sz w:val="20"/>
                <w:szCs w:val="20"/>
              </w:rPr>
              <w:t>в т.ч., курсовая работа (проект),</w:t>
            </w:r>
          </w:p>
          <w:p w:rsidR="00E4225E" w:rsidRPr="000116AC" w:rsidRDefault="00E4225E" w:rsidP="001419D2">
            <w:pPr>
              <w:pStyle w:val="2"/>
              <w:widowControl w:val="0"/>
              <w:ind w:left="0" w:firstLine="0"/>
              <w:jc w:val="center"/>
              <w:rPr>
                <w:i/>
                <w:sz w:val="20"/>
                <w:szCs w:val="20"/>
              </w:rPr>
            </w:pPr>
            <w:r w:rsidRPr="000116AC">
              <w:rPr>
                <w:sz w:val="20"/>
                <w:szCs w:val="20"/>
              </w:rPr>
              <w:t>часов</w:t>
            </w:r>
          </w:p>
        </w:tc>
        <w:tc>
          <w:tcPr>
            <w:tcW w:w="0" w:type="auto"/>
            <w:vMerge/>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rPr>
                <w:b/>
                <w:i/>
                <w:sz w:val="20"/>
                <w:szCs w:val="20"/>
              </w:rPr>
            </w:pPr>
          </w:p>
        </w:tc>
        <w:tc>
          <w:tcPr>
            <w:tcW w:w="0" w:type="auto"/>
            <w:vMerge/>
            <w:tcBorders>
              <w:top w:val="single" w:sz="12" w:space="0" w:color="auto"/>
              <w:left w:val="single" w:sz="4" w:space="0" w:color="auto"/>
              <w:bottom w:val="single" w:sz="12" w:space="0" w:color="auto"/>
              <w:right w:val="single" w:sz="12" w:space="0" w:color="auto"/>
            </w:tcBorders>
            <w:vAlign w:val="center"/>
          </w:tcPr>
          <w:p w:rsidR="00E4225E" w:rsidRPr="000116AC" w:rsidRDefault="00E4225E" w:rsidP="001419D2">
            <w:pPr>
              <w:rPr>
                <w:b/>
                <w:sz w:val="20"/>
                <w:szCs w:val="20"/>
              </w:rPr>
            </w:pPr>
          </w:p>
        </w:tc>
      </w:tr>
      <w:tr w:rsidR="00E4225E" w:rsidRPr="000116AC">
        <w:trPr>
          <w:trHeight w:val="390"/>
        </w:trPr>
        <w:tc>
          <w:tcPr>
            <w:tcW w:w="699" w:type="pct"/>
            <w:tcBorders>
              <w:top w:val="single" w:sz="4" w:space="0" w:color="auto"/>
              <w:left w:val="single" w:sz="12" w:space="0" w:color="auto"/>
              <w:bottom w:val="single" w:sz="12" w:space="0" w:color="auto"/>
              <w:right w:val="single" w:sz="12" w:space="0" w:color="auto"/>
            </w:tcBorders>
            <w:vAlign w:val="center"/>
          </w:tcPr>
          <w:p w:rsidR="00E4225E" w:rsidRPr="000116AC" w:rsidRDefault="00E4225E" w:rsidP="001419D2">
            <w:pPr>
              <w:jc w:val="center"/>
              <w:rPr>
                <w:b/>
                <w:sz w:val="20"/>
                <w:szCs w:val="20"/>
              </w:rPr>
            </w:pPr>
            <w:r w:rsidRPr="000116AC">
              <w:rPr>
                <w:b/>
                <w:sz w:val="20"/>
                <w:szCs w:val="20"/>
              </w:rPr>
              <w:t>1</w:t>
            </w:r>
          </w:p>
        </w:tc>
        <w:tc>
          <w:tcPr>
            <w:tcW w:w="1172" w:type="pct"/>
            <w:tcBorders>
              <w:top w:val="single" w:sz="4" w:space="0" w:color="auto"/>
              <w:left w:val="single" w:sz="12" w:space="0" w:color="auto"/>
              <w:bottom w:val="single" w:sz="12" w:space="0" w:color="auto"/>
              <w:right w:val="single" w:sz="12" w:space="0" w:color="auto"/>
            </w:tcBorders>
            <w:vAlign w:val="center"/>
          </w:tcPr>
          <w:p w:rsidR="00E4225E" w:rsidRPr="000116AC" w:rsidRDefault="00E4225E" w:rsidP="001419D2">
            <w:pPr>
              <w:jc w:val="center"/>
              <w:rPr>
                <w:b/>
                <w:sz w:val="20"/>
                <w:szCs w:val="20"/>
              </w:rPr>
            </w:pPr>
            <w:r w:rsidRPr="000116AC">
              <w:rPr>
                <w:b/>
                <w:sz w:val="20"/>
                <w:szCs w:val="20"/>
              </w:rPr>
              <w:t>2</w:t>
            </w:r>
          </w:p>
        </w:tc>
        <w:tc>
          <w:tcPr>
            <w:tcW w:w="376" w:type="pct"/>
            <w:tcBorders>
              <w:top w:val="single" w:sz="4" w:space="0" w:color="auto"/>
              <w:left w:val="single" w:sz="12" w:space="0" w:color="auto"/>
              <w:bottom w:val="single" w:sz="12" w:space="0" w:color="auto"/>
              <w:right w:val="single" w:sz="12"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3</w:t>
            </w:r>
          </w:p>
        </w:tc>
        <w:tc>
          <w:tcPr>
            <w:tcW w:w="250" w:type="pct"/>
            <w:tcBorders>
              <w:top w:val="single" w:sz="4" w:space="0" w:color="auto"/>
              <w:left w:val="single" w:sz="12" w:space="0" w:color="auto"/>
              <w:bottom w:val="single" w:sz="12" w:space="0" w:color="auto"/>
              <w:right w:val="single" w:sz="6"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4</w:t>
            </w:r>
          </w:p>
        </w:tc>
        <w:tc>
          <w:tcPr>
            <w:tcW w:w="518" w:type="pct"/>
            <w:tcBorders>
              <w:top w:val="single" w:sz="12" w:space="0" w:color="auto"/>
              <w:left w:val="single" w:sz="6" w:space="0" w:color="auto"/>
              <w:bottom w:val="single" w:sz="12" w:space="0" w:color="auto"/>
              <w:right w:val="single" w:sz="6"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5</w:t>
            </w:r>
          </w:p>
        </w:tc>
        <w:tc>
          <w:tcPr>
            <w:tcW w:w="372" w:type="pct"/>
            <w:tcBorders>
              <w:top w:val="single" w:sz="12" w:space="0" w:color="auto"/>
              <w:left w:val="single" w:sz="6" w:space="0" w:color="auto"/>
              <w:bottom w:val="single" w:sz="12" w:space="0" w:color="auto"/>
              <w:right w:val="single" w:sz="12"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6</w:t>
            </w:r>
          </w:p>
        </w:tc>
        <w:tc>
          <w:tcPr>
            <w:tcW w:w="269" w:type="pct"/>
            <w:tcBorders>
              <w:top w:val="single" w:sz="12" w:space="0" w:color="auto"/>
              <w:left w:val="single" w:sz="12" w:space="0" w:color="auto"/>
              <w:bottom w:val="single" w:sz="12" w:space="0" w:color="auto"/>
              <w:right w:val="single" w:sz="4"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7</w:t>
            </w:r>
          </w:p>
        </w:tc>
        <w:tc>
          <w:tcPr>
            <w:tcW w:w="372" w:type="pct"/>
            <w:tcBorders>
              <w:top w:val="single" w:sz="12" w:space="0" w:color="auto"/>
              <w:left w:val="single" w:sz="4" w:space="0" w:color="auto"/>
              <w:bottom w:val="single" w:sz="12" w:space="0" w:color="auto"/>
              <w:right w:val="single" w:sz="12" w:space="0" w:color="auto"/>
            </w:tcBorders>
            <w:vAlign w:val="center"/>
          </w:tcPr>
          <w:p w:rsidR="00E4225E" w:rsidRPr="000116AC" w:rsidRDefault="00E4225E" w:rsidP="001419D2">
            <w:pPr>
              <w:pStyle w:val="2"/>
              <w:widowControl w:val="0"/>
              <w:ind w:left="0" w:firstLine="0"/>
              <w:jc w:val="center"/>
              <w:rPr>
                <w:b/>
                <w:sz w:val="20"/>
                <w:szCs w:val="20"/>
              </w:rPr>
            </w:pPr>
            <w:r w:rsidRPr="000116AC">
              <w:rPr>
                <w:b/>
                <w:sz w:val="20"/>
                <w:szCs w:val="20"/>
              </w:rPr>
              <w:t>8</w:t>
            </w:r>
          </w:p>
        </w:tc>
        <w:tc>
          <w:tcPr>
            <w:tcW w:w="349" w:type="pct"/>
            <w:tcBorders>
              <w:top w:val="single" w:sz="4" w:space="0" w:color="auto"/>
              <w:left w:val="single" w:sz="12" w:space="0" w:color="auto"/>
              <w:bottom w:val="single" w:sz="12" w:space="0" w:color="auto"/>
              <w:right w:val="single" w:sz="12" w:space="0" w:color="auto"/>
            </w:tcBorders>
            <w:vAlign w:val="center"/>
          </w:tcPr>
          <w:p w:rsidR="00E4225E" w:rsidRPr="000116AC" w:rsidRDefault="00E4225E" w:rsidP="001419D2">
            <w:pPr>
              <w:pStyle w:val="2"/>
              <w:widowControl w:val="0"/>
              <w:ind w:left="0" w:firstLine="0"/>
              <w:jc w:val="center"/>
              <w:rPr>
                <w:b/>
                <w:sz w:val="20"/>
                <w:szCs w:val="20"/>
              </w:rPr>
            </w:pPr>
            <w:r w:rsidRPr="000116AC">
              <w:rPr>
                <w:b/>
                <w:sz w:val="20"/>
                <w:szCs w:val="20"/>
              </w:rPr>
              <w:t>9</w:t>
            </w:r>
          </w:p>
        </w:tc>
        <w:tc>
          <w:tcPr>
            <w:tcW w:w="623" w:type="pct"/>
            <w:tcBorders>
              <w:top w:val="single" w:sz="4" w:space="0" w:color="auto"/>
              <w:left w:val="single" w:sz="12" w:space="0" w:color="auto"/>
              <w:bottom w:val="single" w:sz="12" w:space="0" w:color="auto"/>
              <w:right w:val="single" w:sz="12" w:space="0" w:color="auto"/>
            </w:tcBorders>
            <w:vAlign w:val="center"/>
          </w:tcPr>
          <w:p w:rsidR="00E4225E" w:rsidRPr="000116AC" w:rsidRDefault="00E4225E" w:rsidP="001419D2">
            <w:pPr>
              <w:pStyle w:val="2"/>
              <w:widowControl w:val="0"/>
              <w:ind w:left="0" w:firstLine="0"/>
              <w:jc w:val="center"/>
              <w:rPr>
                <w:b/>
                <w:sz w:val="20"/>
                <w:szCs w:val="20"/>
              </w:rPr>
            </w:pPr>
            <w:r w:rsidRPr="000116AC">
              <w:rPr>
                <w:b/>
                <w:sz w:val="20"/>
                <w:szCs w:val="20"/>
              </w:rPr>
              <w:t>10</w:t>
            </w:r>
          </w:p>
        </w:tc>
      </w:tr>
      <w:tr w:rsidR="00E4225E" w:rsidRPr="000116AC">
        <w:tc>
          <w:tcPr>
            <w:tcW w:w="699" w:type="pct"/>
            <w:tcBorders>
              <w:top w:val="single" w:sz="12" w:space="0" w:color="auto"/>
              <w:left w:val="single" w:sz="12" w:space="0" w:color="auto"/>
              <w:bottom w:val="single" w:sz="4" w:space="0" w:color="auto"/>
              <w:right w:val="single" w:sz="12" w:space="0" w:color="auto"/>
            </w:tcBorders>
          </w:tcPr>
          <w:p w:rsidR="00E4225E" w:rsidRPr="000116AC" w:rsidRDefault="00E4225E" w:rsidP="001419D2">
            <w:pPr>
              <w:rPr>
                <w:b/>
                <w:sz w:val="22"/>
                <w:szCs w:val="22"/>
              </w:rPr>
            </w:pPr>
          </w:p>
        </w:tc>
        <w:tc>
          <w:tcPr>
            <w:tcW w:w="1172" w:type="pct"/>
            <w:tcBorders>
              <w:top w:val="single" w:sz="12" w:space="0" w:color="auto"/>
              <w:left w:val="single" w:sz="12" w:space="0" w:color="auto"/>
              <w:bottom w:val="single" w:sz="4" w:space="0" w:color="auto"/>
              <w:right w:val="single" w:sz="12" w:space="0" w:color="auto"/>
            </w:tcBorders>
          </w:tcPr>
          <w:p w:rsidR="00E4225E" w:rsidRPr="000116AC" w:rsidRDefault="00E4225E" w:rsidP="001419D2">
            <w:pPr>
              <w:rPr>
                <w:b/>
                <w:sz w:val="20"/>
                <w:szCs w:val="20"/>
              </w:rPr>
            </w:pPr>
            <w:r w:rsidRPr="000116AC">
              <w:rPr>
                <w:b/>
                <w:sz w:val="20"/>
                <w:szCs w:val="20"/>
              </w:rPr>
              <w:t>Раздел 1.</w:t>
            </w:r>
            <w:r w:rsidR="00712850" w:rsidRPr="000116AC">
              <w:rPr>
                <w:sz w:val="20"/>
                <w:szCs w:val="20"/>
              </w:rPr>
              <w:t>Участие в лечебно-диагностическом процессе при оказании сестринской помощи людям разного возраста в стационарных и амбулаторно-поликлинических условиях</w:t>
            </w:r>
          </w:p>
        </w:tc>
        <w:tc>
          <w:tcPr>
            <w:tcW w:w="376" w:type="pct"/>
            <w:tcBorders>
              <w:top w:val="single" w:sz="12" w:space="0" w:color="auto"/>
              <w:left w:val="single" w:sz="12" w:space="0" w:color="auto"/>
              <w:bottom w:val="single" w:sz="4" w:space="0" w:color="auto"/>
              <w:right w:val="single" w:sz="12" w:space="0" w:color="auto"/>
            </w:tcBorders>
            <w:vAlign w:val="center"/>
          </w:tcPr>
          <w:p w:rsidR="00E4225E" w:rsidRPr="000116AC" w:rsidRDefault="006645C8" w:rsidP="00402EAD">
            <w:pPr>
              <w:pStyle w:val="a3"/>
              <w:widowControl w:val="0"/>
              <w:suppressAutoHyphens/>
              <w:spacing w:before="0" w:beforeAutospacing="0" w:after="0" w:afterAutospacing="0"/>
              <w:jc w:val="center"/>
              <w:rPr>
                <w:b/>
                <w:sz w:val="20"/>
                <w:szCs w:val="20"/>
              </w:rPr>
            </w:pPr>
            <w:r>
              <w:rPr>
                <w:b/>
                <w:sz w:val="20"/>
                <w:szCs w:val="20"/>
              </w:rPr>
              <w:t>1595</w:t>
            </w:r>
          </w:p>
        </w:tc>
        <w:tc>
          <w:tcPr>
            <w:tcW w:w="250" w:type="pct"/>
            <w:tcBorders>
              <w:top w:val="single" w:sz="12" w:space="0" w:color="auto"/>
              <w:left w:val="single" w:sz="12" w:space="0" w:color="auto"/>
              <w:bottom w:val="single" w:sz="4" w:space="0" w:color="auto"/>
              <w:right w:val="single" w:sz="4" w:space="0" w:color="auto"/>
            </w:tcBorders>
            <w:vAlign w:val="center"/>
          </w:tcPr>
          <w:p w:rsidR="00E4225E" w:rsidRPr="000116AC" w:rsidRDefault="006715C7" w:rsidP="001419D2">
            <w:pPr>
              <w:pStyle w:val="a3"/>
              <w:widowControl w:val="0"/>
              <w:suppressAutoHyphens/>
              <w:spacing w:before="0" w:beforeAutospacing="0" w:after="0" w:afterAutospacing="0"/>
              <w:jc w:val="center"/>
              <w:rPr>
                <w:sz w:val="20"/>
                <w:szCs w:val="20"/>
              </w:rPr>
            </w:pPr>
            <w:r w:rsidRPr="000116AC">
              <w:rPr>
                <w:sz w:val="20"/>
                <w:szCs w:val="20"/>
              </w:rPr>
              <w:t>952</w:t>
            </w:r>
          </w:p>
        </w:tc>
        <w:tc>
          <w:tcPr>
            <w:tcW w:w="518" w:type="pct"/>
            <w:tcBorders>
              <w:top w:val="single" w:sz="12" w:space="0" w:color="auto"/>
              <w:left w:val="single" w:sz="4" w:space="0" w:color="auto"/>
              <w:bottom w:val="single" w:sz="4" w:space="0" w:color="auto"/>
              <w:right w:val="single" w:sz="4" w:space="0" w:color="auto"/>
            </w:tcBorders>
            <w:vAlign w:val="center"/>
          </w:tcPr>
          <w:p w:rsidR="00E4225E" w:rsidRPr="000116AC" w:rsidRDefault="006715C7" w:rsidP="001419D2">
            <w:pPr>
              <w:pStyle w:val="2"/>
              <w:widowControl w:val="0"/>
              <w:ind w:left="0" w:firstLine="0"/>
              <w:jc w:val="center"/>
              <w:rPr>
                <w:sz w:val="20"/>
                <w:szCs w:val="20"/>
              </w:rPr>
            </w:pPr>
            <w:r w:rsidRPr="000116AC">
              <w:rPr>
                <w:sz w:val="20"/>
                <w:szCs w:val="20"/>
              </w:rPr>
              <w:t>576</w:t>
            </w:r>
          </w:p>
        </w:tc>
        <w:tc>
          <w:tcPr>
            <w:tcW w:w="372" w:type="pct"/>
            <w:vMerge w:val="restart"/>
            <w:tcBorders>
              <w:top w:val="single" w:sz="12" w:space="0" w:color="auto"/>
              <w:left w:val="single" w:sz="4" w:space="0" w:color="auto"/>
              <w:bottom w:val="single" w:sz="4" w:space="0" w:color="auto"/>
              <w:right w:val="single" w:sz="12" w:space="0" w:color="auto"/>
            </w:tcBorders>
          </w:tcPr>
          <w:p w:rsidR="00E4225E" w:rsidRPr="000116AC" w:rsidRDefault="00E4225E" w:rsidP="001419D2">
            <w:pPr>
              <w:pStyle w:val="2"/>
              <w:widowControl w:val="0"/>
              <w:ind w:left="0" w:firstLine="0"/>
              <w:jc w:val="center"/>
              <w:rPr>
                <w:sz w:val="20"/>
                <w:szCs w:val="20"/>
              </w:rPr>
            </w:pPr>
            <w:r w:rsidRPr="000116AC">
              <w:rPr>
                <w:sz w:val="20"/>
                <w:szCs w:val="20"/>
              </w:rPr>
              <w:t>20</w:t>
            </w:r>
          </w:p>
        </w:tc>
        <w:tc>
          <w:tcPr>
            <w:tcW w:w="269" w:type="pct"/>
            <w:tcBorders>
              <w:top w:val="single" w:sz="12" w:space="0" w:color="auto"/>
              <w:left w:val="single" w:sz="12" w:space="0" w:color="auto"/>
              <w:bottom w:val="single" w:sz="4" w:space="0" w:color="auto"/>
              <w:right w:val="single" w:sz="4" w:space="0" w:color="auto"/>
            </w:tcBorders>
            <w:vAlign w:val="center"/>
          </w:tcPr>
          <w:p w:rsidR="00E4225E" w:rsidRPr="000116AC" w:rsidRDefault="006715C7" w:rsidP="001419D2">
            <w:pPr>
              <w:pStyle w:val="a3"/>
              <w:widowControl w:val="0"/>
              <w:suppressAutoHyphens/>
              <w:spacing w:before="0" w:beforeAutospacing="0" w:after="0" w:afterAutospacing="0"/>
              <w:jc w:val="center"/>
              <w:rPr>
                <w:sz w:val="20"/>
                <w:szCs w:val="20"/>
              </w:rPr>
            </w:pPr>
            <w:r w:rsidRPr="000116AC">
              <w:rPr>
                <w:sz w:val="20"/>
                <w:szCs w:val="20"/>
              </w:rPr>
              <w:t>476</w:t>
            </w:r>
          </w:p>
        </w:tc>
        <w:tc>
          <w:tcPr>
            <w:tcW w:w="372" w:type="pct"/>
            <w:vMerge w:val="restart"/>
            <w:tcBorders>
              <w:top w:val="single" w:sz="12" w:space="0" w:color="auto"/>
              <w:left w:val="single" w:sz="4" w:space="0" w:color="auto"/>
              <w:bottom w:val="single" w:sz="4" w:space="0" w:color="auto"/>
              <w:right w:val="single" w:sz="12" w:space="0" w:color="auto"/>
            </w:tcBorders>
          </w:tcPr>
          <w:p w:rsidR="00E4225E" w:rsidRPr="000116AC" w:rsidRDefault="00E4225E" w:rsidP="001419D2">
            <w:pPr>
              <w:pStyle w:val="2"/>
              <w:widowControl w:val="0"/>
              <w:ind w:left="0" w:firstLine="0"/>
              <w:jc w:val="center"/>
              <w:rPr>
                <w:b/>
                <w:sz w:val="20"/>
                <w:szCs w:val="20"/>
              </w:rPr>
            </w:pPr>
          </w:p>
        </w:tc>
        <w:tc>
          <w:tcPr>
            <w:tcW w:w="349" w:type="pct"/>
            <w:tcBorders>
              <w:top w:val="single" w:sz="12" w:space="0" w:color="auto"/>
              <w:left w:val="single" w:sz="12" w:space="0" w:color="auto"/>
              <w:bottom w:val="single" w:sz="4" w:space="0" w:color="auto"/>
              <w:right w:val="single" w:sz="12" w:space="0" w:color="auto"/>
            </w:tcBorders>
            <w:vAlign w:val="center"/>
          </w:tcPr>
          <w:p w:rsidR="00E4225E" w:rsidRPr="000116AC" w:rsidRDefault="00E4225E" w:rsidP="001419D2">
            <w:pPr>
              <w:pStyle w:val="a3"/>
              <w:widowControl w:val="0"/>
              <w:suppressAutoHyphens/>
              <w:spacing w:before="0" w:beforeAutospacing="0" w:after="0" w:afterAutospacing="0"/>
              <w:jc w:val="center"/>
              <w:rPr>
                <w:sz w:val="20"/>
                <w:szCs w:val="20"/>
              </w:rPr>
            </w:pPr>
            <w:r w:rsidRPr="000116AC">
              <w:rPr>
                <w:sz w:val="20"/>
                <w:szCs w:val="20"/>
              </w:rPr>
              <w:t>180</w:t>
            </w:r>
          </w:p>
        </w:tc>
        <w:tc>
          <w:tcPr>
            <w:tcW w:w="623" w:type="pct"/>
            <w:tcBorders>
              <w:top w:val="single" w:sz="12" w:space="0" w:color="auto"/>
              <w:left w:val="single" w:sz="12" w:space="0" w:color="auto"/>
              <w:bottom w:val="single" w:sz="4" w:space="0" w:color="auto"/>
              <w:right w:val="single" w:sz="12" w:space="0" w:color="auto"/>
            </w:tcBorders>
            <w:vAlign w:val="center"/>
          </w:tcPr>
          <w:p w:rsidR="00E4225E" w:rsidRPr="000116AC" w:rsidRDefault="006715C7" w:rsidP="001419D2">
            <w:pPr>
              <w:pStyle w:val="a3"/>
              <w:widowControl w:val="0"/>
              <w:suppressAutoHyphens/>
              <w:spacing w:before="0" w:beforeAutospacing="0" w:after="0" w:afterAutospacing="0"/>
              <w:jc w:val="center"/>
              <w:rPr>
                <w:sz w:val="20"/>
                <w:szCs w:val="20"/>
              </w:rPr>
            </w:pPr>
            <w:r w:rsidRPr="000116AC">
              <w:rPr>
                <w:sz w:val="20"/>
                <w:szCs w:val="20"/>
              </w:rPr>
              <w:t>216</w:t>
            </w:r>
          </w:p>
        </w:tc>
      </w:tr>
      <w:tr w:rsidR="00E4225E" w:rsidRPr="000116AC">
        <w:tc>
          <w:tcPr>
            <w:tcW w:w="699" w:type="pct"/>
            <w:tcBorders>
              <w:top w:val="single" w:sz="4" w:space="0" w:color="auto"/>
              <w:left w:val="single" w:sz="12" w:space="0" w:color="auto"/>
              <w:bottom w:val="single" w:sz="4" w:space="0" w:color="auto"/>
              <w:right w:val="single" w:sz="12" w:space="0" w:color="auto"/>
            </w:tcBorders>
          </w:tcPr>
          <w:p w:rsidR="00E4225E" w:rsidRPr="000116AC" w:rsidRDefault="00E4225E" w:rsidP="001419D2">
            <w:pPr>
              <w:rPr>
                <w:b/>
                <w:sz w:val="22"/>
                <w:szCs w:val="22"/>
              </w:rPr>
            </w:pPr>
          </w:p>
        </w:tc>
        <w:tc>
          <w:tcPr>
            <w:tcW w:w="1172" w:type="pct"/>
            <w:tcBorders>
              <w:top w:val="single" w:sz="4" w:space="0" w:color="auto"/>
              <w:left w:val="single" w:sz="12" w:space="0" w:color="auto"/>
              <w:bottom w:val="single" w:sz="4" w:space="0" w:color="auto"/>
              <w:right w:val="single" w:sz="12" w:space="0" w:color="auto"/>
            </w:tcBorders>
          </w:tcPr>
          <w:p w:rsidR="00E4225E" w:rsidRPr="000116AC" w:rsidRDefault="00E4225E" w:rsidP="001419D2">
            <w:pPr>
              <w:rPr>
                <w:b/>
                <w:sz w:val="20"/>
                <w:szCs w:val="20"/>
              </w:rPr>
            </w:pPr>
            <w:r w:rsidRPr="000116AC">
              <w:rPr>
                <w:b/>
                <w:sz w:val="20"/>
                <w:szCs w:val="20"/>
              </w:rPr>
              <w:t>Раздел 2.</w:t>
            </w:r>
            <w:r w:rsidRPr="000116AC">
              <w:rPr>
                <w:sz w:val="20"/>
                <w:szCs w:val="20"/>
              </w:rPr>
              <w:t xml:space="preserve">  Участие в реабилитационных мероприятиях</w:t>
            </w:r>
          </w:p>
        </w:tc>
        <w:tc>
          <w:tcPr>
            <w:tcW w:w="376" w:type="pct"/>
            <w:tcBorders>
              <w:top w:val="single" w:sz="4" w:space="0" w:color="auto"/>
              <w:left w:val="single" w:sz="12" w:space="0" w:color="auto"/>
              <w:bottom w:val="single" w:sz="4" w:space="0" w:color="auto"/>
              <w:right w:val="single" w:sz="12" w:space="0" w:color="auto"/>
            </w:tcBorders>
          </w:tcPr>
          <w:p w:rsidR="00E4225E" w:rsidRPr="000116AC" w:rsidRDefault="00E4225E" w:rsidP="00402EAD">
            <w:pPr>
              <w:pStyle w:val="2"/>
              <w:widowControl w:val="0"/>
              <w:ind w:left="0" w:firstLine="0"/>
              <w:jc w:val="center"/>
              <w:rPr>
                <w:b/>
                <w:sz w:val="20"/>
                <w:szCs w:val="20"/>
              </w:rPr>
            </w:pPr>
            <w:r w:rsidRPr="000116AC">
              <w:rPr>
                <w:b/>
                <w:sz w:val="20"/>
                <w:szCs w:val="20"/>
              </w:rPr>
              <w:t>1</w:t>
            </w:r>
            <w:r w:rsidR="00402EAD" w:rsidRPr="000116AC">
              <w:rPr>
                <w:b/>
                <w:sz w:val="20"/>
                <w:szCs w:val="20"/>
              </w:rPr>
              <w:t>56</w:t>
            </w:r>
          </w:p>
        </w:tc>
        <w:tc>
          <w:tcPr>
            <w:tcW w:w="250" w:type="pct"/>
            <w:tcBorders>
              <w:top w:val="single" w:sz="4" w:space="0" w:color="auto"/>
              <w:left w:val="single" w:sz="12" w:space="0" w:color="auto"/>
              <w:bottom w:val="single" w:sz="4" w:space="0" w:color="auto"/>
              <w:right w:val="single" w:sz="4" w:space="0" w:color="auto"/>
            </w:tcBorders>
          </w:tcPr>
          <w:p w:rsidR="00E4225E" w:rsidRPr="000116AC" w:rsidRDefault="00402EAD" w:rsidP="001419D2">
            <w:pPr>
              <w:pStyle w:val="2"/>
              <w:widowControl w:val="0"/>
              <w:ind w:left="0" w:firstLine="0"/>
              <w:jc w:val="center"/>
              <w:rPr>
                <w:sz w:val="20"/>
                <w:szCs w:val="20"/>
              </w:rPr>
            </w:pPr>
            <w:r w:rsidRPr="000116AC">
              <w:rPr>
                <w:sz w:val="20"/>
                <w:szCs w:val="20"/>
              </w:rPr>
              <w:t>8</w:t>
            </w:r>
            <w:r w:rsidR="00E4225E" w:rsidRPr="000116AC">
              <w:rPr>
                <w:sz w:val="20"/>
                <w:szCs w:val="20"/>
              </w:rPr>
              <w:t>0</w:t>
            </w:r>
          </w:p>
        </w:tc>
        <w:tc>
          <w:tcPr>
            <w:tcW w:w="518" w:type="pct"/>
            <w:tcBorders>
              <w:top w:val="single" w:sz="4" w:space="0" w:color="auto"/>
              <w:left w:val="single" w:sz="4" w:space="0" w:color="auto"/>
              <w:bottom w:val="single" w:sz="4" w:space="0" w:color="auto"/>
              <w:right w:val="single" w:sz="4" w:space="0" w:color="auto"/>
            </w:tcBorders>
          </w:tcPr>
          <w:p w:rsidR="00E4225E" w:rsidRPr="000116AC" w:rsidRDefault="00402EAD" w:rsidP="001419D2">
            <w:pPr>
              <w:pStyle w:val="2"/>
              <w:widowControl w:val="0"/>
              <w:ind w:left="0" w:firstLine="0"/>
              <w:jc w:val="center"/>
              <w:rPr>
                <w:sz w:val="20"/>
                <w:szCs w:val="20"/>
              </w:rPr>
            </w:pPr>
            <w:r w:rsidRPr="000116AC">
              <w:rPr>
                <w:sz w:val="20"/>
                <w:szCs w:val="20"/>
              </w:rPr>
              <w:t>48</w:t>
            </w:r>
          </w:p>
        </w:tc>
        <w:tc>
          <w:tcPr>
            <w:tcW w:w="0" w:type="auto"/>
            <w:vMerge/>
            <w:tcBorders>
              <w:top w:val="single" w:sz="12" w:space="0" w:color="auto"/>
              <w:left w:val="single" w:sz="4" w:space="0" w:color="auto"/>
              <w:bottom w:val="single" w:sz="4" w:space="0" w:color="auto"/>
              <w:right w:val="single" w:sz="12" w:space="0" w:color="auto"/>
            </w:tcBorders>
            <w:vAlign w:val="center"/>
          </w:tcPr>
          <w:p w:rsidR="00E4225E" w:rsidRPr="000116AC" w:rsidRDefault="00E4225E" w:rsidP="001419D2">
            <w:pPr>
              <w:rPr>
                <w:sz w:val="20"/>
                <w:szCs w:val="20"/>
              </w:rPr>
            </w:pPr>
          </w:p>
        </w:tc>
        <w:tc>
          <w:tcPr>
            <w:tcW w:w="269" w:type="pct"/>
            <w:tcBorders>
              <w:top w:val="single" w:sz="4" w:space="0" w:color="auto"/>
              <w:left w:val="single" w:sz="12" w:space="0" w:color="auto"/>
              <w:bottom w:val="single" w:sz="4" w:space="0" w:color="auto"/>
              <w:right w:val="single" w:sz="4" w:space="0" w:color="auto"/>
            </w:tcBorders>
          </w:tcPr>
          <w:p w:rsidR="00E4225E" w:rsidRPr="000116AC" w:rsidRDefault="00402EAD" w:rsidP="001419D2">
            <w:pPr>
              <w:pStyle w:val="2"/>
              <w:widowControl w:val="0"/>
              <w:ind w:left="0" w:firstLine="0"/>
              <w:jc w:val="center"/>
              <w:rPr>
                <w:sz w:val="20"/>
                <w:szCs w:val="20"/>
              </w:rPr>
            </w:pPr>
            <w:r w:rsidRPr="000116AC">
              <w:rPr>
                <w:sz w:val="20"/>
                <w:szCs w:val="20"/>
              </w:rPr>
              <w:t>4</w:t>
            </w:r>
            <w:r w:rsidR="00E4225E" w:rsidRPr="000116AC">
              <w:rPr>
                <w:sz w:val="20"/>
                <w:szCs w:val="20"/>
              </w:rPr>
              <w:t>0</w:t>
            </w:r>
          </w:p>
        </w:tc>
        <w:tc>
          <w:tcPr>
            <w:tcW w:w="0" w:type="auto"/>
            <w:vMerge/>
            <w:tcBorders>
              <w:top w:val="single" w:sz="12" w:space="0" w:color="auto"/>
              <w:left w:val="single" w:sz="4" w:space="0" w:color="auto"/>
              <w:bottom w:val="single" w:sz="4" w:space="0" w:color="auto"/>
              <w:right w:val="single" w:sz="12" w:space="0" w:color="auto"/>
            </w:tcBorders>
            <w:vAlign w:val="center"/>
          </w:tcPr>
          <w:p w:rsidR="00E4225E" w:rsidRPr="000116AC" w:rsidRDefault="00E4225E" w:rsidP="001419D2">
            <w:pPr>
              <w:rPr>
                <w:b/>
                <w:sz w:val="20"/>
                <w:szCs w:val="20"/>
              </w:rPr>
            </w:pPr>
          </w:p>
        </w:tc>
        <w:tc>
          <w:tcPr>
            <w:tcW w:w="349" w:type="pct"/>
            <w:tcBorders>
              <w:top w:val="single" w:sz="4" w:space="0" w:color="auto"/>
              <w:left w:val="single" w:sz="12" w:space="0" w:color="auto"/>
              <w:bottom w:val="single" w:sz="4" w:space="0" w:color="auto"/>
              <w:right w:val="single" w:sz="12" w:space="0" w:color="auto"/>
            </w:tcBorders>
          </w:tcPr>
          <w:p w:rsidR="00E4225E" w:rsidRPr="000116AC" w:rsidRDefault="00E4225E" w:rsidP="001419D2">
            <w:pPr>
              <w:pStyle w:val="2"/>
              <w:widowControl w:val="0"/>
              <w:ind w:left="0" w:firstLine="0"/>
              <w:jc w:val="center"/>
              <w:rPr>
                <w:sz w:val="20"/>
                <w:szCs w:val="20"/>
              </w:rPr>
            </w:pPr>
            <w:r w:rsidRPr="000116AC">
              <w:rPr>
                <w:sz w:val="20"/>
                <w:szCs w:val="20"/>
              </w:rPr>
              <w:t>36</w:t>
            </w:r>
          </w:p>
        </w:tc>
        <w:tc>
          <w:tcPr>
            <w:tcW w:w="623" w:type="pct"/>
            <w:tcBorders>
              <w:top w:val="single" w:sz="4" w:space="0" w:color="auto"/>
              <w:left w:val="single" w:sz="12" w:space="0" w:color="auto"/>
              <w:bottom w:val="single" w:sz="4" w:space="0" w:color="auto"/>
              <w:right w:val="single" w:sz="12" w:space="0" w:color="auto"/>
            </w:tcBorders>
          </w:tcPr>
          <w:p w:rsidR="00E4225E" w:rsidRPr="000116AC" w:rsidRDefault="00E4225E" w:rsidP="001419D2">
            <w:pPr>
              <w:pStyle w:val="2"/>
              <w:widowControl w:val="0"/>
              <w:ind w:left="0" w:firstLine="0"/>
              <w:jc w:val="center"/>
              <w:rPr>
                <w:sz w:val="20"/>
                <w:szCs w:val="20"/>
              </w:rPr>
            </w:pPr>
            <w:r w:rsidRPr="000116AC">
              <w:rPr>
                <w:sz w:val="20"/>
                <w:szCs w:val="20"/>
              </w:rPr>
              <w:t>36</w:t>
            </w:r>
          </w:p>
        </w:tc>
      </w:tr>
      <w:tr w:rsidR="00E4225E" w:rsidRPr="000116AC">
        <w:tc>
          <w:tcPr>
            <w:tcW w:w="699" w:type="pct"/>
            <w:tcBorders>
              <w:top w:val="single" w:sz="4" w:space="0" w:color="auto"/>
              <w:left w:val="single" w:sz="12" w:space="0" w:color="auto"/>
              <w:bottom w:val="single" w:sz="12" w:space="0" w:color="auto"/>
              <w:right w:val="single" w:sz="12" w:space="0" w:color="auto"/>
            </w:tcBorders>
          </w:tcPr>
          <w:p w:rsidR="00E4225E" w:rsidRPr="000116AC" w:rsidRDefault="00E4225E" w:rsidP="001419D2">
            <w:pPr>
              <w:rPr>
                <w:b/>
                <w:sz w:val="22"/>
                <w:szCs w:val="22"/>
              </w:rPr>
            </w:pPr>
          </w:p>
        </w:tc>
        <w:tc>
          <w:tcPr>
            <w:tcW w:w="1172" w:type="pct"/>
            <w:tcBorders>
              <w:top w:val="single" w:sz="4" w:space="0" w:color="auto"/>
              <w:left w:val="single" w:sz="12" w:space="0" w:color="auto"/>
              <w:bottom w:val="single" w:sz="12" w:space="0" w:color="auto"/>
              <w:right w:val="single" w:sz="12" w:space="0" w:color="auto"/>
            </w:tcBorders>
          </w:tcPr>
          <w:p w:rsidR="00E4225E" w:rsidRPr="000116AC" w:rsidRDefault="00E4225E" w:rsidP="0035470E">
            <w:pPr>
              <w:rPr>
                <w:sz w:val="20"/>
                <w:szCs w:val="20"/>
              </w:rPr>
            </w:pPr>
            <w:r w:rsidRPr="000116AC">
              <w:rPr>
                <w:b/>
                <w:sz w:val="20"/>
                <w:szCs w:val="20"/>
              </w:rPr>
              <w:t>Производственная практика (по профилю специальности)</w:t>
            </w:r>
            <w:r w:rsidRPr="000116AC">
              <w:rPr>
                <w:sz w:val="20"/>
                <w:szCs w:val="20"/>
              </w:rPr>
              <w:t xml:space="preserve">, часов </w:t>
            </w:r>
          </w:p>
        </w:tc>
        <w:tc>
          <w:tcPr>
            <w:tcW w:w="376" w:type="pct"/>
            <w:tcBorders>
              <w:top w:val="single" w:sz="4" w:space="0" w:color="auto"/>
              <w:left w:val="single" w:sz="12" w:space="0" w:color="auto"/>
              <w:bottom w:val="single" w:sz="12" w:space="0" w:color="auto"/>
              <w:right w:val="single" w:sz="12" w:space="0" w:color="auto"/>
            </w:tcBorders>
          </w:tcPr>
          <w:p w:rsidR="00E4225E" w:rsidRPr="000116AC" w:rsidRDefault="00E4225E" w:rsidP="00402EAD">
            <w:pPr>
              <w:jc w:val="center"/>
              <w:rPr>
                <w:b/>
                <w:sz w:val="20"/>
                <w:szCs w:val="20"/>
              </w:rPr>
            </w:pPr>
            <w:r w:rsidRPr="000116AC">
              <w:rPr>
                <w:b/>
                <w:sz w:val="20"/>
                <w:szCs w:val="20"/>
              </w:rPr>
              <w:t>2</w:t>
            </w:r>
            <w:r w:rsidR="00402EAD" w:rsidRPr="000116AC">
              <w:rPr>
                <w:b/>
                <w:sz w:val="20"/>
                <w:szCs w:val="20"/>
              </w:rPr>
              <w:t>52</w:t>
            </w:r>
          </w:p>
        </w:tc>
        <w:tc>
          <w:tcPr>
            <w:tcW w:w="2130" w:type="pct"/>
            <w:gridSpan w:val="6"/>
            <w:tcBorders>
              <w:top w:val="single" w:sz="4" w:space="0" w:color="auto"/>
              <w:left w:val="single" w:sz="12" w:space="0" w:color="auto"/>
              <w:bottom w:val="single" w:sz="12" w:space="0" w:color="auto"/>
              <w:right w:val="single" w:sz="12" w:space="0" w:color="auto"/>
            </w:tcBorders>
            <w:shd w:val="clear" w:color="auto" w:fill="C0C0C0"/>
          </w:tcPr>
          <w:p w:rsidR="00E4225E" w:rsidRPr="000116AC" w:rsidRDefault="00E4225E" w:rsidP="001419D2">
            <w:pPr>
              <w:jc w:val="center"/>
              <w:rPr>
                <w:sz w:val="20"/>
                <w:szCs w:val="20"/>
              </w:rPr>
            </w:pPr>
          </w:p>
        </w:tc>
        <w:tc>
          <w:tcPr>
            <w:tcW w:w="623" w:type="pct"/>
            <w:tcBorders>
              <w:top w:val="single" w:sz="4" w:space="0" w:color="auto"/>
              <w:left w:val="single" w:sz="4" w:space="0" w:color="auto"/>
              <w:bottom w:val="single" w:sz="12" w:space="0" w:color="auto"/>
              <w:right w:val="single" w:sz="12" w:space="0" w:color="auto"/>
            </w:tcBorders>
          </w:tcPr>
          <w:p w:rsidR="00E4225E" w:rsidRPr="000116AC" w:rsidRDefault="00402EAD" w:rsidP="001419D2">
            <w:pPr>
              <w:jc w:val="center"/>
              <w:rPr>
                <w:sz w:val="20"/>
                <w:szCs w:val="20"/>
              </w:rPr>
            </w:pPr>
            <w:r w:rsidRPr="000116AC">
              <w:rPr>
                <w:sz w:val="20"/>
                <w:szCs w:val="20"/>
              </w:rPr>
              <w:t>252</w:t>
            </w:r>
          </w:p>
        </w:tc>
      </w:tr>
      <w:tr w:rsidR="00E4225E" w:rsidRPr="000116AC">
        <w:trPr>
          <w:trHeight w:val="46"/>
        </w:trPr>
        <w:tc>
          <w:tcPr>
            <w:tcW w:w="699" w:type="pct"/>
            <w:tcBorders>
              <w:top w:val="single" w:sz="12" w:space="0" w:color="auto"/>
              <w:left w:val="single" w:sz="12" w:space="0" w:color="auto"/>
              <w:bottom w:val="single" w:sz="12" w:space="0" w:color="auto"/>
              <w:right w:val="single" w:sz="12" w:space="0" w:color="auto"/>
            </w:tcBorders>
          </w:tcPr>
          <w:p w:rsidR="00E4225E" w:rsidRPr="000116AC" w:rsidRDefault="00E4225E" w:rsidP="001419D2">
            <w:pPr>
              <w:pStyle w:val="2"/>
              <w:widowControl w:val="0"/>
              <w:ind w:left="0" w:firstLine="0"/>
              <w:rPr>
                <w:b/>
              </w:rPr>
            </w:pPr>
          </w:p>
        </w:tc>
        <w:tc>
          <w:tcPr>
            <w:tcW w:w="1172" w:type="pct"/>
            <w:tcBorders>
              <w:top w:val="single" w:sz="12" w:space="0" w:color="auto"/>
              <w:left w:val="single" w:sz="12" w:space="0" w:color="auto"/>
              <w:bottom w:val="single" w:sz="12" w:space="0" w:color="auto"/>
              <w:right w:val="single" w:sz="12" w:space="0" w:color="auto"/>
            </w:tcBorders>
          </w:tcPr>
          <w:p w:rsidR="00E4225E" w:rsidRPr="000116AC" w:rsidRDefault="00E4225E" w:rsidP="001419D2">
            <w:pPr>
              <w:pStyle w:val="2"/>
              <w:widowControl w:val="0"/>
              <w:ind w:left="0" w:firstLine="0"/>
              <w:jc w:val="both"/>
              <w:rPr>
                <w:b/>
                <w:sz w:val="20"/>
                <w:szCs w:val="20"/>
              </w:rPr>
            </w:pPr>
            <w:r w:rsidRPr="000116AC">
              <w:rPr>
                <w:b/>
                <w:sz w:val="20"/>
                <w:szCs w:val="20"/>
              </w:rPr>
              <w:t>Всего:</w:t>
            </w:r>
          </w:p>
        </w:tc>
        <w:tc>
          <w:tcPr>
            <w:tcW w:w="376" w:type="pct"/>
            <w:tcBorders>
              <w:top w:val="single" w:sz="12" w:space="0" w:color="auto"/>
              <w:left w:val="single" w:sz="12" w:space="0" w:color="auto"/>
              <w:bottom w:val="single" w:sz="12" w:space="0" w:color="auto"/>
              <w:right w:val="single" w:sz="12" w:space="0" w:color="auto"/>
            </w:tcBorders>
          </w:tcPr>
          <w:p w:rsidR="00E4225E" w:rsidRPr="000116AC" w:rsidRDefault="00402EAD" w:rsidP="006645C8">
            <w:pPr>
              <w:jc w:val="center"/>
              <w:rPr>
                <w:b/>
                <w:sz w:val="20"/>
                <w:szCs w:val="20"/>
              </w:rPr>
            </w:pPr>
            <w:r w:rsidRPr="000116AC">
              <w:rPr>
                <w:b/>
                <w:sz w:val="20"/>
                <w:szCs w:val="20"/>
              </w:rPr>
              <w:t>20</w:t>
            </w:r>
            <w:r w:rsidR="006645C8">
              <w:rPr>
                <w:b/>
                <w:sz w:val="20"/>
                <w:szCs w:val="20"/>
              </w:rPr>
              <w:t>04</w:t>
            </w:r>
          </w:p>
        </w:tc>
        <w:tc>
          <w:tcPr>
            <w:tcW w:w="250" w:type="pct"/>
            <w:tcBorders>
              <w:top w:val="single" w:sz="12" w:space="0" w:color="auto"/>
              <w:left w:val="single" w:sz="12" w:space="0" w:color="auto"/>
              <w:bottom w:val="single" w:sz="12" w:space="0" w:color="auto"/>
              <w:right w:val="single" w:sz="4" w:space="0" w:color="auto"/>
            </w:tcBorders>
          </w:tcPr>
          <w:p w:rsidR="00E4225E" w:rsidRPr="000116AC" w:rsidRDefault="00402EAD" w:rsidP="006645C8">
            <w:pPr>
              <w:jc w:val="center"/>
              <w:rPr>
                <w:b/>
                <w:sz w:val="20"/>
                <w:szCs w:val="20"/>
              </w:rPr>
            </w:pPr>
            <w:r w:rsidRPr="000116AC">
              <w:rPr>
                <w:b/>
                <w:sz w:val="20"/>
                <w:szCs w:val="20"/>
              </w:rPr>
              <w:t>10</w:t>
            </w:r>
            <w:r w:rsidR="006645C8">
              <w:rPr>
                <w:b/>
                <w:sz w:val="20"/>
                <w:szCs w:val="20"/>
              </w:rPr>
              <w:t>24</w:t>
            </w:r>
          </w:p>
        </w:tc>
        <w:tc>
          <w:tcPr>
            <w:tcW w:w="518" w:type="pct"/>
            <w:tcBorders>
              <w:top w:val="single" w:sz="12" w:space="0" w:color="auto"/>
              <w:left w:val="single" w:sz="4" w:space="0" w:color="auto"/>
              <w:bottom w:val="single" w:sz="12" w:space="0" w:color="auto"/>
              <w:right w:val="single" w:sz="12" w:space="0" w:color="auto"/>
            </w:tcBorders>
          </w:tcPr>
          <w:p w:rsidR="00E4225E" w:rsidRPr="000116AC" w:rsidRDefault="00402EAD" w:rsidP="006645C8">
            <w:pPr>
              <w:jc w:val="center"/>
              <w:rPr>
                <w:b/>
                <w:sz w:val="20"/>
                <w:szCs w:val="20"/>
              </w:rPr>
            </w:pPr>
            <w:r w:rsidRPr="000116AC">
              <w:rPr>
                <w:b/>
                <w:sz w:val="20"/>
                <w:szCs w:val="20"/>
              </w:rPr>
              <w:t>6</w:t>
            </w:r>
            <w:r w:rsidR="006645C8">
              <w:rPr>
                <w:b/>
                <w:sz w:val="20"/>
                <w:szCs w:val="20"/>
              </w:rPr>
              <w:t>66</w:t>
            </w:r>
          </w:p>
        </w:tc>
        <w:tc>
          <w:tcPr>
            <w:tcW w:w="372" w:type="pct"/>
            <w:tcBorders>
              <w:top w:val="single" w:sz="12" w:space="0" w:color="auto"/>
              <w:left w:val="single" w:sz="4" w:space="0" w:color="auto"/>
              <w:bottom w:val="single" w:sz="12" w:space="0" w:color="auto"/>
              <w:right w:val="single" w:sz="12" w:space="0" w:color="auto"/>
            </w:tcBorders>
          </w:tcPr>
          <w:p w:rsidR="00E4225E" w:rsidRPr="000116AC" w:rsidRDefault="00E4225E" w:rsidP="001419D2">
            <w:pPr>
              <w:jc w:val="center"/>
              <w:rPr>
                <w:b/>
                <w:sz w:val="20"/>
                <w:szCs w:val="20"/>
              </w:rPr>
            </w:pPr>
            <w:r w:rsidRPr="000116AC">
              <w:rPr>
                <w:b/>
                <w:sz w:val="20"/>
                <w:szCs w:val="20"/>
              </w:rPr>
              <w:t>20</w:t>
            </w:r>
          </w:p>
        </w:tc>
        <w:tc>
          <w:tcPr>
            <w:tcW w:w="269" w:type="pct"/>
            <w:tcBorders>
              <w:top w:val="single" w:sz="12" w:space="0" w:color="auto"/>
              <w:left w:val="single" w:sz="12" w:space="0" w:color="auto"/>
              <w:bottom w:val="single" w:sz="12" w:space="0" w:color="auto"/>
              <w:right w:val="single" w:sz="12" w:space="0" w:color="auto"/>
            </w:tcBorders>
          </w:tcPr>
          <w:p w:rsidR="00E4225E" w:rsidRPr="000116AC" w:rsidRDefault="00402EAD" w:rsidP="006645C8">
            <w:pPr>
              <w:jc w:val="center"/>
              <w:rPr>
                <w:b/>
                <w:sz w:val="20"/>
                <w:szCs w:val="20"/>
              </w:rPr>
            </w:pPr>
            <w:r w:rsidRPr="000116AC">
              <w:rPr>
                <w:b/>
                <w:sz w:val="20"/>
                <w:szCs w:val="20"/>
              </w:rPr>
              <w:t>5</w:t>
            </w:r>
            <w:r w:rsidR="006645C8">
              <w:rPr>
                <w:b/>
                <w:sz w:val="20"/>
                <w:szCs w:val="20"/>
              </w:rPr>
              <w:t>12</w:t>
            </w:r>
          </w:p>
        </w:tc>
        <w:tc>
          <w:tcPr>
            <w:tcW w:w="372" w:type="pct"/>
            <w:tcBorders>
              <w:top w:val="single" w:sz="12" w:space="0" w:color="auto"/>
              <w:left w:val="single" w:sz="4" w:space="0" w:color="auto"/>
              <w:bottom w:val="single" w:sz="12" w:space="0" w:color="auto"/>
              <w:right w:val="single" w:sz="12" w:space="0" w:color="auto"/>
            </w:tcBorders>
          </w:tcPr>
          <w:p w:rsidR="00E4225E" w:rsidRPr="000116AC" w:rsidRDefault="00E4225E" w:rsidP="001419D2">
            <w:pPr>
              <w:jc w:val="center"/>
              <w:rPr>
                <w:b/>
                <w:sz w:val="20"/>
                <w:szCs w:val="20"/>
              </w:rPr>
            </w:pPr>
          </w:p>
        </w:tc>
        <w:tc>
          <w:tcPr>
            <w:tcW w:w="349" w:type="pct"/>
            <w:tcBorders>
              <w:top w:val="single" w:sz="12" w:space="0" w:color="auto"/>
              <w:left w:val="single" w:sz="12" w:space="0" w:color="auto"/>
              <w:bottom w:val="single" w:sz="12" w:space="0" w:color="auto"/>
              <w:right w:val="single" w:sz="12" w:space="0" w:color="auto"/>
            </w:tcBorders>
          </w:tcPr>
          <w:p w:rsidR="00E4225E" w:rsidRPr="000116AC" w:rsidRDefault="00E4225E" w:rsidP="001419D2">
            <w:pPr>
              <w:jc w:val="center"/>
              <w:rPr>
                <w:b/>
                <w:sz w:val="20"/>
                <w:szCs w:val="20"/>
              </w:rPr>
            </w:pPr>
            <w:r w:rsidRPr="000116AC">
              <w:rPr>
                <w:b/>
                <w:sz w:val="20"/>
                <w:szCs w:val="20"/>
              </w:rPr>
              <w:t>216</w:t>
            </w:r>
          </w:p>
        </w:tc>
        <w:tc>
          <w:tcPr>
            <w:tcW w:w="623" w:type="pct"/>
            <w:tcBorders>
              <w:top w:val="single" w:sz="12" w:space="0" w:color="auto"/>
              <w:left w:val="single" w:sz="12" w:space="0" w:color="auto"/>
              <w:bottom w:val="single" w:sz="12" w:space="0" w:color="auto"/>
              <w:right w:val="single" w:sz="12" w:space="0" w:color="auto"/>
            </w:tcBorders>
          </w:tcPr>
          <w:p w:rsidR="00E4225E" w:rsidRPr="000116AC" w:rsidRDefault="00E4225E" w:rsidP="001419D2">
            <w:pPr>
              <w:jc w:val="center"/>
              <w:rPr>
                <w:b/>
                <w:sz w:val="20"/>
                <w:szCs w:val="20"/>
              </w:rPr>
            </w:pPr>
            <w:r w:rsidRPr="000116AC">
              <w:rPr>
                <w:b/>
                <w:sz w:val="20"/>
                <w:szCs w:val="20"/>
              </w:rPr>
              <w:t>252</w:t>
            </w:r>
          </w:p>
        </w:tc>
      </w:tr>
    </w:tbl>
    <w:p w:rsidR="00E4225E" w:rsidRDefault="00E4225E" w:rsidP="00E4225E">
      <w:pPr>
        <w:jc w:val="both"/>
        <w:rPr>
          <w:i/>
        </w:rPr>
      </w:pPr>
    </w:p>
    <w:p w:rsidR="00E4225E" w:rsidRDefault="00E4225E" w:rsidP="00E4225E"/>
    <w:p w:rsidR="00451A4A" w:rsidRDefault="00451A4A" w:rsidP="00E4225E"/>
    <w:p w:rsidR="00451A4A" w:rsidRDefault="00451A4A" w:rsidP="00E4225E"/>
    <w:p w:rsidR="00451A4A" w:rsidRDefault="00451A4A" w:rsidP="00E4225E"/>
    <w:p w:rsidR="00451A4A" w:rsidRDefault="00451A4A" w:rsidP="00E4225E"/>
    <w:p w:rsidR="00701AB8" w:rsidRDefault="0077640B" w:rsidP="008A5F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bCs/>
          <w:sz w:val="28"/>
        </w:rPr>
      </w:pPr>
      <w:r w:rsidRPr="00D1634B">
        <w:rPr>
          <w:b/>
          <w:caps/>
          <w:sz w:val="28"/>
          <w:szCs w:val="28"/>
        </w:rPr>
        <w:t xml:space="preserve">3.2. </w:t>
      </w:r>
      <w:r w:rsidRPr="00D1634B">
        <w:rPr>
          <w:b/>
          <w:sz w:val="28"/>
          <w:szCs w:val="28"/>
        </w:rPr>
        <w:t xml:space="preserve">Содержание обучения по профессиональному модулю </w:t>
      </w:r>
      <w:r w:rsidR="00701AB8">
        <w:rPr>
          <w:b/>
          <w:sz w:val="28"/>
          <w:szCs w:val="28"/>
        </w:rPr>
        <w:t>«</w:t>
      </w:r>
      <w:r w:rsidR="00701AB8" w:rsidRPr="00D1634B">
        <w:rPr>
          <w:b/>
          <w:bCs/>
          <w:sz w:val="28"/>
        </w:rPr>
        <w:t>Участиевлечебно</w:t>
      </w:r>
      <w:r w:rsidR="00701AB8" w:rsidRPr="00D1634B">
        <w:rPr>
          <w:b/>
          <w:bCs/>
          <w:caps/>
          <w:sz w:val="28"/>
        </w:rPr>
        <w:t>-</w:t>
      </w:r>
      <w:r w:rsidR="00701AB8" w:rsidRPr="00D1634B">
        <w:rPr>
          <w:b/>
          <w:bCs/>
          <w:sz w:val="28"/>
        </w:rPr>
        <w:t>диагностическом и реабилитационном процессах</w:t>
      </w:r>
      <w:r w:rsidR="008A5F5B">
        <w:rPr>
          <w:b/>
          <w:bCs/>
          <w:sz w:val="28"/>
        </w:rPr>
        <w:t xml:space="preserve">» </w:t>
      </w:r>
    </w:p>
    <w:p w:rsidR="008A5F5B" w:rsidRPr="008A5F5B" w:rsidRDefault="008A5F5B" w:rsidP="008A5F5B"/>
    <w:tbl>
      <w:tblPr>
        <w:tblW w:w="5429" w:type="pct"/>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68"/>
        <w:gridCol w:w="775"/>
        <w:gridCol w:w="6669"/>
        <w:gridCol w:w="6"/>
        <w:gridCol w:w="110"/>
        <w:gridCol w:w="1485"/>
        <w:gridCol w:w="1530"/>
        <w:gridCol w:w="1015"/>
        <w:gridCol w:w="1106"/>
        <w:gridCol w:w="1320"/>
      </w:tblGrid>
      <w:tr w:rsidR="004A2C84" w:rsidRPr="0039736D" w:rsidTr="0039736D">
        <w:trPr>
          <w:gridAfter w:val="1"/>
          <w:wAfter w:w="407" w:type="pct"/>
          <w:trHeight w:val="20"/>
        </w:trPr>
        <w:tc>
          <w:tcPr>
            <w:tcW w:w="656" w:type="pct"/>
          </w:tcPr>
          <w:p w:rsidR="004A2C84" w:rsidRPr="0039736D" w:rsidRDefault="004A2C84" w:rsidP="0039736D">
            <w:pPr>
              <w:jc w:val="center"/>
              <w:rPr>
                <w:b/>
              </w:rPr>
            </w:pPr>
            <w:r w:rsidRPr="0039736D">
              <w:rPr>
                <w:b/>
                <w:bCs/>
              </w:rPr>
              <w:t>Наименование разделов профессионального модуля (ПМ), междисциплинарных курсов (МДК) и тем</w:t>
            </w:r>
          </w:p>
        </w:tc>
        <w:tc>
          <w:tcPr>
            <w:tcW w:w="2317" w:type="pct"/>
            <w:gridSpan w:val="3"/>
          </w:tcPr>
          <w:p w:rsidR="004A2C84" w:rsidRPr="0039736D" w:rsidRDefault="004A2C84" w:rsidP="0039736D">
            <w:pPr>
              <w:jc w:val="center"/>
              <w:rPr>
                <w:b/>
              </w:rPr>
            </w:pPr>
            <w:r w:rsidRPr="0039736D">
              <w:rPr>
                <w:b/>
                <w:bCs/>
              </w:rPr>
              <w:t>Содержание учебного материала,  практические занятия, самостоятельная работа обучающихся, курсовая работа (проект)</w:t>
            </w:r>
          </w:p>
        </w:tc>
        <w:tc>
          <w:tcPr>
            <w:tcW w:w="966" w:type="pct"/>
            <w:gridSpan w:val="4"/>
          </w:tcPr>
          <w:p w:rsidR="004A2C84" w:rsidRPr="0039736D" w:rsidRDefault="004A2C84" w:rsidP="0039736D">
            <w:pPr>
              <w:jc w:val="center"/>
              <w:rPr>
                <w:rFonts w:eastAsia="Calibri"/>
                <w:b/>
                <w:bCs/>
              </w:rPr>
            </w:pPr>
            <w:r w:rsidRPr="0039736D">
              <w:rPr>
                <w:rFonts w:eastAsia="Calibri"/>
                <w:b/>
                <w:bCs/>
              </w:rPr>
              <w:t>Объем часов</w:t>
            </w:r>
          </w:p>
        </w:tc>
        <w:tc>
          <w:tcPr>
            <w:tcW w:w="654" w:type="pct"/>
            <w:gridSpan w:val="2"/>
          </w:tcPr>
          <w:p w:rsidR="004A2C84" w:rsidRPr="0039736D" w:rsidRDefault="004A2C84" w:rsidP="0039736D">
            <w:pPr>
              <w:jc w:val="center"/>
              <w:rPr>
                <w:rFonts w:eastAsia="Calibri"/>
                <w:b/>
                <w:bCs/>
              </w:rPr>
            </w:pPr>
            <w:r w:rsidRPr="0039736D">
              <w:rPr>
                <w:rFonts w:eastAsia="Calibri"/>
                <w:b/>
                <w:bCs/>
              </w:rPr>
              <w:t>Уровень освоения</w:t>
            </w:r>
          </w:p>
        </w:tc>
      </w:tr>
      <w:tr w:rsidR="004A2C84" w:rsidRPr="0039736D" w:rsidTr="0039736D">
        <w:trPr>
          <w:gridAfter w:val="1"/>
          <w:wAfter w:w="407" w:type="pct"/>
          <w:trHeight w:val="20"/>
        </w:trPr>
        <w:tc>
          <w:tcPr>
            <w:tcW w:w="656" w:type="pct"/>
          </w:tcPr>
          <w:p w:rsidR="004A2C84" w:rsidRPr="0039736D" w:rsidRDefault="004A2C84" w:rsidP="0039736D">
            <w:pPr>
              <w:jc w:val="center"/>
              <w:rPr>
                <w:b/>
                <w:bCs/>
              </w:rPr>
            </w:pPr>
            <w:r w:rsidRPr="0039736D">
              <w:rPr>
                <w:b/>
              </w:rPr>
              <w:t>1</w:t>
            </w:r>
          </w:p>
        </w:tc>
        <w:tc>
          <w:tcPr>
            <w:tcW w:w="2317" w:type="pct"/>
            <w:gridSpan w:val="3"/>
          </w:tcPr>
          <w:p w:rsidR="004A2C84" w:rsidRPr="0039736D" w:rsidRDefault="004A2C84" w:rsidP="0039736D">
            <w:pPr>
              <w:jc w:val="center"/>
              <w:rPr>
                <w:b/>
                <w:bCs/>
              </w:rPr>
            </w:pPr>
            <w:r w:rsidRPr="0039736D">
              <w:rPr>
                <w:b/>
                <w:bCs/>
              </w:rPr>
              <w:t>2</w:t>
            </w:r>
          </w:p>
        </w:tc>
        <w:tc>
          <w:tcPr>
            <w:tcW w:w="966" w:type="pct"/>
            <w:gridSpan w:val="4"/>
          </w:tcPr>
          <w:p w:rsidR="004A2C84" w:rsidRPr="0039736D" w:rsidRDefault="004A2C84" w:rsidP="0039736D">
            <w:pPr>
              <w:jc w:val="center"/>
              <w:rPr>
                <w:rFonts w:eastAsia="Calibri"/>
                <w:b/>
                <w:bCs/>
              </w:rPr>
            </w:pPr>
            <w:r w:rsidRPr="0039736D">
              <w:rPr>
                <w:rFonts w:eastAsia="Calibri"/>
                <w:b/>
                <w:bCs/>
              </w:rPr>
              <w:t>3</w:t>
            </w:r>
          </w:p>
        </w:tc>
        <w:tc>
          <w:tcPr>
            <w:tcW w:w="654" w:type="pct"/>
            <w:gridSpan w:val="2"/>
          </w:tcPr>
          <w:p w:rsidR="004A2C84" w:rsidRPr="0039736D" w:rsidRDefault="004A2C84" w:rsidP="0039736D">
            <w:pPr>
              <w:jc w:val="center"/>
              <w:rPr>
                <w:rFonts w:eastAsia="Calibri"/>
                <w:b/>
                <w:bCs/>
              </w:rPr>
            </w:pPr>
            <w:r w:rsidRPr="0039736D">
              <w:rPr>
                <w:rFonts w:eastAsia="Calibri"/>
                <w:b/>
                <w:bCs/>
              </w:rPr>
              <w:t>4</w:t>
            </w:r>
          </w:p>
        </w:tc>
      </w:tr>
      <w:tr w:rsidR="004A2C84" w:rsidRPr="0039736D" w:rsidTr="0039736D">
        <w:trPr>
          <w:gridAfter w:val="1"/>
          <w:wAfter w:w="407" w:type="pct"/>
          <w:trHeight w:val="20"/>
        </w:trPr>
        <w:tc>
          <w:tcPr>
            <w:tcW w:w="2973" w:type="pct"/>
            <w:gridSpan w:val="4"/>
          </w:tcPr>
          <w:p w:rsidR="004A2C84" w:rsidRPr="0039736D" w:rsidRDefault="004A2C84" w:rsidP="0039736D">
            <w:pPr>
              <w:jc w:val="center"/>
            </w:pPr>
            <w:r w:rsidRPr="0039736D">
              <w:rPr>
                <w:rFonts w:eastAsia="Calibri"/>
                <w:b/>
                <w:bCs/>
              </w:rPr>
              <w:t xml:space="preserve">Раздел 1.  </w:t>
            </w:r>
            <w:r w:rsidRPr="0039736D">
              <w:rPr>
                <w:b/>
              </w:rPr>
              <w:t>Участие в лечебно-диагностическом процессе при оказании сестринской помощи людям разного возраста в стационарных и амбулаторно-поликлинических условиях</w:t>
            </w:r>
          </w:p>
        </w:tc>
        <w:tc>
          <w:tcPr>
            <w:tcW w:w="966" w:type="pct"/>
            <w:gridSpan w:val="4"/>
          </w:tcPr>
          <w:p w:rsidR="004A2C84" w:rsidRPr="0039736D" w:rsidRDefault="004A2C84" w:rsidP="0039736D">
            <w:pPr>
              <w:jc w:val="center"/>
              <w:rPr>
                <w:b/>
              </w:rPr>
            </w:pPr>
            <w:r w:rsidRPr="0039736D">
              <w:rPr>
                <w:b/>
              </w:rPr>
              <w:t>1416 (+180 учебная практика, 216 – производственная практика)</w:t>
            </w:r>
          </w:p>
        </w:tc>
        <w:tc>
          <w:tcPr>
            <w:tcW w:w="654" w:type="pct"/>
            <w:gridSpan w:val="2"/>
            <w:shd w:val="clear" w:color="auto" w:fill="C0C0C0"/>
          </w:tcPr>
          <w:p w:rsidR="004A2C84" w:rsidRPr="0039736D" w:rsidRDefault="004A2C84" w:rsidP="0039736D"/>
        </w:tc>
      </w:tr>
      <w:tr w:rsidR="004A2C84" w:rsidRPr="0039736D" w:rsidTr="0039736D">
        <w:trPr>
          <w:gridAfter w:val="1"/>
          <w:wAfter w:w="407" w:type="pct"/>
          <w:trHeight w:val="20"/>
        </w:trPr>
        <w:tc>
          <w:tcPr>
            <w:tcW w:w="2973" w:type="pct"/>
            <w:gridSpan w:val="4"/>
          </w:tcPr>
          <w:p w:rsidR="004A2C84" w:rsidRPr="0039736D" w:rsidRDefault="004A2C84" w:rsidP="0039736D">
            <w:pPr>
              <w:jc w:val="center"/>
            </w:pPr>
            <w:r w:rsidRPr="0039736D">
              <w:rPr>
                <w:rFonts w:eastAsia="Calibri"/>
                <w:b/>
                <w:bCs/>
              </w:rPr>
              <w:t xml:space="preserve">МДК 02.01 </w:t>
            </w:r>
            <w:r w:rsidRPr="0039736D">
              <w:rPr>
                <w:b/>
              </w:rPr>
              <w:t>Сестринский уход при различных заболеваниях и состояниях  (Сестринская помощь при нарушениях здоровья)</w:t>
            </w:r>
          </w:p>
        </w:tc>
        <w:tc>
          <w:tcPr>
            <w:tcW w:w="966" w:type="pct"/>
            <w:gridSpan w:val="4"/>
          </w:tcPr>
          <w:p w:rsidR="004A2C84" w:rsidRPr="0039736D" w:rsidRDefault="004A2C84" w:rsidP="0039736D">
            <w:pPr>
              <w:jc w:val="center"/>
            </w:pPr>
            <w:r w:rsidRPr="0039736D">
              <w:rPr>
                <w:b/>
              </w:rPr>
              <w:t>944</w:t>
            </w:r>
          </w:p>
        </w:tc>
        <w:tc>
          <w:tcPr>
            <w:tcW w:w="654" w:type="pct"/>
            <w:gridSpan w:val="2"/>
            <w:shd w:val="clear" w:color="auto" w:fill="C0C0C0"/>
          </w:tcPr>
          <w:p w:rsidR="004A2C84" w:rsidRPr="0039736D" w:rsidRDefault="004A2C84" w:rsidP="0039736D"/>
        </w:tc>
      </w:tr>
      <w:tr w:rsidR="004A2C84" w:rsidRPr="0039736D" w:rsidTr="0039736D">
        <w:trPr>
          <w:gridAfter w:val="1"/>
          <w:wAfter w:w="407" w:type="pct"/>
          <w:trHeight w:val="20"/>
        </w:trPr>
        <w:tc>
          <w:tcPr>
            <w:tcW w:w="656" w:type="pct"/>
            <w:shd w:val="clear" w:color="auto" w:fill="FFFFFF"/>
          </w:tcPr>
          <w:p w:rsidR="004A2C84" w:rsidRPr="0039736D" w:rsidRDefault="004A2C84" w:rsidP="0039736D">
            <w:pPr>
              <w:rPr>
                <w:rFonts w:eastAsia="Calibri"/>
                <w:bCs/>
              </w:rPr>
            </w:pPr>
            <w:r w:rsidRPr="0039736D">
              <w:rPr>
                <w:rFonts w:eastAsia="Calibri"/>
                <w:b/>
                <w:bCs/>
              </w:rPr>
              <w:t>Часть 1 Сестринская помощь   в терапии.</w:t>
            </w:r>
          </w:p>
        </w:tc>
        <w:tc>
          <w:tcPr>
            <w:tcW w:w="2317" w:type="pct"/>
            <w:gridSpan w:val="3"/>
            <w:shd w:val="clear" w:color="auto" w:fill="FFFFFF"/>
          </w:tcPr>
          <w:p w:rsidR="004A2C84" w:rsidRPr="0039736D" w:rsidRDefault="004A2C84" w:rsidP="0039736D">
            <w:pPr>
              <w:rPr>
                <w:rFonts w:eastAsia="Calibri"/>
                <w:bCs/>
              </w:rPr>
            </w:pPr>
          </w:p>
        </w:tc>
        <w:tc>
          <w:tcPr>
            <w:tcW w:w="966" w:type="pct"/>
            <w:gridSpan w:val="4"/>
            <w:shd w:val="clear" w:color="auto" w:fill="FFFFFF"/>
          </w:tcPr>
          <w:p w:rsidR="004A2C84" w:rsidRPr="0039736D" w:rsidRDefault="004A2C84" w:rsidP="0039736D">
            <w:pPr>
              <w:rPr>
                <w:b/>
              </w:rPr>
            </w:pPr>
            <w:r w:rsidRPr="0039736D">
              <w:rPr>
                <w:b/>
              </w:rPr>
              <w:t>52/90/71</w:t>
            </w:r>
          </w:p>
          <w:p w:rsidR="004A2C84" w:rsidRPr="0039736D" w:rsidRDefault="004A2C84" w:rsidP="0039736D">
            <w:pPr>
              <w:rPr>
                <w:b/>
              </w:rPr>
            </w:pPr>
            <w:r w:rsidRPr="0039736D">
              <w:rPr>
                <w:b/>
              </w:rPr>
              <w:t>Учебная практика – 72 часов</w:t>
            </w:r>
          </w:p>
          <w:p w:rsidR="004A2C84" w:rsidRPr="0039736D" w:rsidRDefault="004A2C84" w:rsidP="0039736D">
            <w:r w:rsidRPr="0039736D">
              <w:rPr>
                <w:b/>
              </w:rPr>
              <w:t>Производственная практика 54 часа</w:t>
            </w:r>
          </w:p>
        </w:tc>
        <w:tc>
          <w:tcPr>
            <w:tcW w:w="654" w:type="pct"/>
            <w:gridSpan w:val="2"/>
            <w:shd w:val="clear" w:color="auto" w:fill="FFFFFF"/>
          </w:tcPr>
          <w:p w:rsidR="004A2C84" w:rsidRPr="0039736D" w:rsidRDefault="004A2C84" w:rsidP="0039736D">
            <w:pPr>
              <w:rPr>
                <w:b/>
              </w:rPr>
            </w:pPr>
          </w:p>
        </w:tc>
      </w:tr>
      <w:tr w:rsidR="004A2C84" w:rsidRPr="0039736D" w:rsidTr="0039736D">
        <w:trPr>
          <w:gridAfter w:val="1"/>
          <w:wAfter w:w="407" w:type="pct"/>
          <w:trHeight w:val="20"/>
        </w:trPr>
        <w:tc>
          <w:tcPr>
            <w:tcW w:w="2973" w:type="pct"/>
            <w:gridSpan w:val="4"/>
          </w:tcPr>
          <w:p w:rsidR="004A2C84" w:rsidRPr="0039736D" w:rsidRDefault="004A2C84" w:rsidP="0039736D">
            <w:pPr>
              <w:rPr>
                <w:rFonts w:eastAsia="Calibri"/>
                <w:b/>
                <w:bCs/>
              </w:rPr>
            </w:pPr>
            <w:r w:rsidRPr="0039736D">
              <w:rPr>
                <w:rFonts w:eastAsia="Calibri"/>
                <w:b/>
                <w:bCs/>
              </w:rPr>
              <w:t>Раздел 1. Сестринская помощь при заболеваниях органов дыхания</w:t>
            </w:r>
          </w:p>
        </w:tc>
        <w:tc>
          <w:tcPr>
            <w:tcW w:w="966" w:type="pct"/>
            <w:gridSpan w:val="4"/>
          </w:tcPr>
          <w:p w:rsidR="004A2C84" w:rsidRPr="0039736D" w:rsidRDefault="004A2C84" w:rsidP="0039736D"/>
        </w:tc>
        <w:tc>
          <w:tcPr>
            <w:tcW w:w="654" w:type="pct"/>
            <w:gridSpan w:val="2"/>
            <w:shd w:val="clear" w:color="auto" w:fill="auto"/>
          </w:tcPr>
          <w:p w:rsidR="004A2C84" w:rsidRPr="0039736D" w:rsidRDefault="004A2C84" w:rsidP="0039736D">
            <w:pPr>
              <w:rPr>
                <w:b/>
              </w:rPr>
            </w:pPr>
          </w:p>
        </w:tc>
      </w:tr>
      <w:tr w:rsidR="004A2C84" w:rsidRPr="0039736D" w:rsidTr="0039736D">
        <w:trPr>
          <w:gridAfter w:val="1"/>
          <w:wAfter w:w="407" w:type="pct"/>
          <w:trHeight w:val="20"/>
        </w:trPr>
        <w:tc>
          <w:tcPr>
            <w:tcW w:w="656" w:type="pct"/>
            <w:vMerge w:val="restart"/>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1.1.</w:t>
            </w:r>
          </w:p>
          <w:p w:rsidR="004A2C84" w:rsidRPr="0039736D" w:rsidRDefault="004A2C84" w:rsidP="0039736D">
            <w:pPr>
              <w:rPr>
                <w:rFonts w:eastAsia="Calibri"/>
                <w:b/>
                <w:bCs/>
              </w:rPr>
            </w:pPr>
            <w:r w:rsidRPr="0039736D">
              <w:rPr>
                <w:rFonts w:eastAsia="Calibri"/>
                <w:b/>
                <w:bCs/>
              </w:rPr>
              <w:t>Бронхиты</w:t>
            </w:r>
          </w:p>
          <w:p w:rsidR="004A2C84" w:rsidRPr="0039736D" w:rsidRDefault="004A2C84" w:rsidP="0039736D">
            <w:pPr>
              <w:rPr>
                <w:rFonts w:eastAsia="Calibri"/>
                <w:b/>
                <w:bCs/>
              </w:rPr>
            </w:pPr>
            <w:r w:rsidRPr="0039736D">
              <w:rPr>
                <w:rFonts w:eastAsia="Calibri"/>
                <w:b/>
                <w:bCs/>
              </w:rPr>
              <w:t>ХОБЛ. Бронхиальная астма</w:t>
            </w:r>
          </w:p>
          <w:p w:rsidR="004A2C84" w:rsidRPr="0039736D" w:rsidRDefault="004A2C84" w:rsidP="0039736D">
            <w:pPr>
              <w:rPr>
                <w:rFonts w:eastAsia="Calibri"/>
                <w:b/>
                <w:bCs/>
              </w:rPr>
            </w:pPr>
          </w:p>
          <w:p w:rsidR="004A2C84" w:rsidRPr="0039736D" w:rsidRDefault="004A2C84" w:rsidP="0039736D"/>
        </w:tc>
        <w:tc>
          <w:tcPr>
            <w:tcW w:w="2317" w:type="pct"/>
            <w:gridSpan w:val="3"/>
          </w:tcPr>
          <w:p w:rsidR="004A2C84" w:rsidRPr="0039736D" w:rsidRDefault="004A2C84" w:rsidP="0039736D">
            <w:r w:rsidRPr="0039736D">
              <w:rPr>
                <w:rFonts w:eastAsia="Calibri"/>
                <w:b/>
                <w:bCs/>
              </w:rPr>
              <w:t>Содержание</w:t>
            </w:r>
          </w:p>
        </w:tc>
        <w:tc>
          <w:tcPr>
            <w:tcW w:w="966" w:type="pct"/>
            <w:gridSpan w:val="4"/>
          </w:tcPr>
          <w:p w:rsidR="004A2C84" w:rsidRPr="0039736D" w:rsidRDefault="004A2C84" w:rsidP="0039736D">
            <w:r w:rsidRPr="0039736D">
              <w:t>6/18/12</w:t>
            </w:r>
          </w:p>
        </w:tc>
        <w:tc>
          <w:tcPr>
            <w:tcW w:w="654" w:type="pct"/>
            <w:gridSpan w:val="2"/>
            <w:shd w:val="clear" w:color="auto" w:fill="auto"/>
          </w:tcPr>
          <w:p w:rsidR="004A2C84" w:rsidRPr="0039736D" w:rsidRDefault="004A2C84" w:rsidP="0039736D">
            <w:pPr>
              <w:rPr>
                <w:b/>
              </w:rPr>
            </w:pPr>
          </w:p>
        </w:tc>
      </w:tr>
      <w:tr w:rsidR="004A2C84" w:rsidRPr="0039736D" w:rsidTr="0039736D">
        <w:trPr>
          <w:gridAfter w:val="1"/>
          <w:wAfter w:w="407" w:type="pct"/>
          <w:trHeight w:val="20"/>
        </w:trPr>
        <w:tc>
          <w:tcPr>
            <w:tcW w:w="656" w:type="pct"/>
            <w:vMerge/>
            <w:shd w:val="clear" w:color="auto" w:fill="auto"/>
          </w:tcPr>
          <w:p w:rsidR="004A2C84" w:rsidRPr="0039736D" w:rsidRDefault="004A2C84" w:rsidP="0039736D"/>
        </w:tc>
        <w:tc>
          <w:tcPr>
            <w:tcW w:w="2317" w:type="pct"/>
            <w:gridSpan w:val="3"/>
            <w:shd w:val="clear" w:color="auto" w:fill="auto"/>
          </w:tcPr>
          <w:p w:rsidR="004A2C84" w:rsidRPr="0039736D" w:rsidRDefault="004A2C84" w:rsidP="0039736D">
            <w:r w:rsidRPr="0039736D">
              <w:t>Сестринское обследование пациентов с заболеваниями органов дыхания.</w:t>
            </w:r>
          </w:p>
          <w:p w:rsidR="004A2C84" w:rsidRPr="0039736D" w:rsidRDefault="004A2C84" w:rsidP="0039736D">
            <w:r w:rsidRPr="0039736D">
              <w:t>Бронхиты, ХОБЛ: причины возникновения, клинические проявления, возможные осложнения,  методы диагностики,  принципы лечения, особенности сестринского ухода.  Бронхиальная астма: причины возникновения, клинические проявления, возможные осложнения,  методы диагностики,  принципы лечения, особенности сестринского ухода.</w:t>
            </w:r>
          </w:p>
        </w:tc>
        <w:tc>
          <w:tcPr>
            <w:tcW w:w="966" w:type="pct"/>
            <w:gridSpan w:val="4"/>
          </w:tcPr>
          <w:p w:rsidR="004A2C84" w:rsidRPr="0039736D" w:rsidRDefault="00815061" w:rsidP="0039736D">
            <w:pPr>
              <w:rPr>
                <w:b/>
              </w:rPr>
            </w:pPr>
            <w:r w:rsidRPr="0039736D">
              <w:rPr>
                <w:b/>
              </w:rPr>
              <w:t>2</w:t>
            </w:r>
          </w:p>
        </w:tc>
        <w:tc>
          <w:tcPr>
            <w:tcW w:w="654" w:type="pct"/>
            <w:gridSpan w:val="2"/>
            <w:shd w:val="clear" w:color="auto" w:fill="auto"/>
          </w:tcPr>
          <w:p w:rsidR="004A2C84" w:rsidRPr="0039736D" w:rsidRDefault="004A2C84" w:rsidP="0039736D"/>
        </w:tc>
      </w:tr>
      <w:tr w:rsidR="004A2C84" w:rsidRPr="0039736D" w:rsidTr="0039736D">
        <w:trPr>
          <w:gridAfter w:val="1"/>
          <w:wAfter w:w="407" w:type="pct"/>
          <w:trHeight w:val="20"/>
        </w:trPr>
        <w:tc>
          <w:tcPr>
            <w:tcW w:w="656" w:type="pct"/>
            <w:shd w:val="clear" w:color="auto" w:fill="auto"/>
          </w:tcPr>
          <w:p w:rsidR="004A2C84" w:rsidRPr="0039736D" w:rsidRDefault="004A2C84" w:rsidP="0039736D">
            <w:pPr>
              <w:rPr>
                <w:rFonts w:eastAsia="Calibri"/>
                <w:b/>
                <w:bCs/>
              </w:rPr>
            </w:pPr>
            <w:r w:rsidRPr="0039736D">
              <w:rPr>
                <w:rFonts w:eastAsia="Calibri"/>
                <w:b/>
                <w:bCs/>
              </w:rPr>
              <w:lastRenderedPageBreak/>
              <w:t xml:space="preserve">Тема </w:t>
            </w:r>
            <w:r w:rsidR="000F7107" w:rsidRPr="0039736D">
              <w:rPr>
                <w:rFonts w:eastAsia="Calibri"/>
                <w:b/>
                <w:bCs/>
              </w:rPr>
              <w:t>1.</w:t>
            </w:r>
            <w:r w:rsidRPr="0039736D">
              <w:rPr>
                <w:rFonts w:eastAsia="Calibri"/>
                <w:b/>
                <w:bCs/>
              </w:rPr>
              <w:t>1.2.</w:t>
            </w:r>
          </w:p>
          <w:p w:rsidR="004A2C84" w:rsidRPr="0039736D" w:rsidRDefault="004A2C84" w:rsidP="0039736D">
            <w:pPr>
              <w:rPr>
                <w:rFonts w:eastAsia="Calibri"/>
                <w:b/>
                <w:bCs/>
              </w:rPr>
            </w:pPr>
            <w:r w:rsidRPr="0039736D">
              <w:rPr>
                <w:rFonts w:eastAsia="Calibri"/>
                <w:b/>
                <w:bCs/>
              </w:rPr>
              <w:t>Пневмонии.Плеврит.</w:t>
            </w:r>
          </w:p>
          <w:p w:rsidR="004A2C84" w:rsidRPr="0039736D" w:rsidRDefault="004A2C84" w:rsidP="0039736D">
            <w:pPr>
              <w:rPr>
                <w:rFonts w:eastAsia="Calibri"/>
                <w:bCs/>
              </w:rPr>
            </w:pPr>
          </w:p>
        </w:tc>
        <w:tc>
          <w:tcPr>
            <w:tcW w:w="2317" w:type="pct"/>
            <w:gridSpan w:val="3"/>
            <w:shd w:val="clear" w:color="auto" w:fill="auto"/>
          </w:tcPr>
          <w:p w:rsidR="004A2C84" w:rsidRPr="0039736D" w:rsidRDefault="004A2C84" w:rsidP="0039736D">
            <w:r w:rsidRPr="0039736D">
              <w:t xml:space="preserve"> Пневмонии: причины возникновения, клинические проявления, возможные осложнения,  методы диагностики,  принципы лечения,  особенности сестринского ухода. Плевриты: причины возникновения, клинические проявления, возможные осложнения,  методы диагностики,  принципы лечения, особенности сестринского ухода.</w:t>
            </w:r>
          </w:p>
        </w:tc>
        <w:tc>
          <w:tcPr>
            <w:tcW w:w="966" w:type="pct"/>
            <w:gridSpan w:val="4"/>
          </w:tcPr>
          <w:p w:rsidR="004A2C84" w:rsidRPr="0039736D" w:rsidRDefault="004A2C84" w:rsidP="0039736D">
            <w:pPr>
              <w:rPr>
                <w:b/>
              </w:rPr>
            </w:pPr>
            <w:r w:rsidRPr="0039736D">
              <w:rPr>
                <w:b/>
              </w:rPr>
              <w:t>2</w:t>
            </w:r>
          </w:p>
        </w:tc>
        <w:tc>
          <w:tcPr>
            <w:tcW w:w="654" w:type="pct"/>
            <w:gridSpan w:val="2"/>
            <w:shd w:val="clear" w:color="auto" w:fill="auto"/>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56" w:type="pct"/>
            <w:shd w:val="clear" w:color="auto" w:fill="auto"/>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1.3.</w:t>
            </w:r>
          </w:p>
          <w:p w:rsidR="004A2C84" w:rsidRPr="0039736D" w:rsidRDefault="004A2C84" w:rsidP="0039736D">
            <w:pPr>
              <w:rPr>
                <w:rFonts w:eastAsia="Calibri"/>
                <w:b/>
                <w:bCs/>
              </w:rPr>
            </w:pPr>
            <w:r w:rsidRPr="0039736D">
              <w:rPr>
                <w:rFonts w:eastAsia="Calibri"/>
                <w:b/>
                <w:bCs/>
              </w:rPr>
              <w:t>Рак легкого</w:t>
            </w:r>
          </w:p>
          <w:p w:rsidR="004A2C84" w:rsidRPr="0039736D" w:rsidRDefault="004A2C84" w:rsidP="0039736D">
            <w:pPr>
              <w:rPr>
                <w:rFonts w:eastAsia="Calibri"/>
                <w:bCs/>
              </w:rPr>
            </w:pPr>
            <w:r w:rsidRPr="0039736D">
              <w:rPr>
                <w:rFonts w:eastAsia="Calibri"/>
                <w:b/>
                <w:bCs/>
              </w:rPr>
              <w:t>Бронхоэктатическая болезнь и абсцесс легкого.</w:t>
            </w:r>
          </w:p>
        </w:tc>
        <w:tc>
          <w:tcPr>
            <w:tcW w:w="2317" w:type="pct"/>
            <w:gridSpan w:val="3"/>
            <w:shd w:val="clear" w:color="auto" w:fill="auto"/>
          </w:tcPr>
          <w:p w:rsidR="004A2C84" w:rsidRPr="0039736D" w:rsidRDefault="004A2C84" w:rsidP="0039736D">
            <w:r w:rsidRPr="0039736D">
              <w:t>Рак легкого: причины возникновения, клинические проявления, возможные осложнения,  методы диагностики,  принципы лечения, особенности сестринского ухода.  Паллиативная помощь при раке легкого. Бронхоэктатическая болезнь и абсцесс легкого: причины возникновения, клинические проявления, возможные осложнения,  методы диагностики,  принципы лечения, особенности сестринского ухода.</w:t>
            </w:r>
          </w:p>
        </w:tc>
        <w:tc>
          <w:tcPr>
            <w:tcW w:w="966" w:type="pct"/>
            <w:gridSpan w:val="4"/>
          </w:tcPr>
          <w:p w:rsidR="004A2C84" w:rsidRPr="0039736D" w:rsidRDefault="004A2C84" w:rsidP="0039736D">
            <w:pPr>
              <w:rPr>
                <w:b/>
              </w:rPr>
            </w:pPr>
            <w:r w:rsidRPr="0039736D">
              <w:rPr>
                <w:b/>
              </w:rPr>
              <w:t>2</w:t>
            </w:r>
          </w:p>
        </w:tc>
        <w:tc>
          <w:tcPr>
            <w:tcW w:w="654" w:type="pct"/>
            <w:gridSpan w:val="2"/>
            <w:shd w:val="clear" w:color="auto" w:fill="auto"/>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4593" w:type="pct"/>
            <w:gridSpan w:val="10"/>
            <w:shd w:val="clear" w:color="auto" w:fill="auto"/>
          </w:tcPr>
          <w:p w:rsidR="004A2C84" w:rsidRPr="0039736D" w:rsidRDefault="004A2C84" w:rsidP="003F3F49">
            <w:pPr>
              <w:jc w:val="center"/>
              <w:rPr>
                <w:b/>
              </w:rPr>
            </w:pPr>
            <w:r w:rsidRPr="0039736D">
              <w:rPr>
                <w:b/>
              </w:rPr>
              <w:t>Практические занятия</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t>1.</w:t>
            </w:r>
          </w:p>
        </w:tc>
        <w:tc>
          <w:tcPr>
            <w:tcW w:w="2296" w:type="pct"/>
            <w:gridSpan w:val="2"/>
            <w:shd w:val="clear" w:color="auto" w:fill="auto"/>
          </w:tcPr>
          <w:p w:rsidR="004A2C84" w:rsidRPr="0039736D" w:rsidRDefault="004A2C84" w:rsidP="0039736D">
            <w:r w:rsidRPr="0039736D">
              <w:rPr>
                <w:b/>
              </w:rPr>
              <w:t>Сестринский процесс при заболеваниях органов дыхания</w:t>
            </w:r>
            <w:r w:rsidRPr="0039736D">
              <w:t xml:space="preserve">: острый и хронический бронхит. ХОБЛ. Пневмония. </w:t>
            </w:r>
          </w:p>
          <w:p w:rsidR="004A2C84" w:rsidRPr="0039736D" w:rsidRDefault="004A2C84" w:rsidP="0039736D">
            <w:r w:rsidRPr="0039736D">
              <w:t>Особенности оказания сестринской помощи в стационарных и поликлинических условиях.</w:t>
            </w:r>
          </w:p>
        </w:tc>
        <w:tc>
          <w:tcPr>
            <w:tcW w:w="966" w:type="pct"/>
            <w:gridSpan w:val="4"/>
          </w:tcPr>
          <w:p w:rsidR="004A2C84" w:rsidRPr="0039736D" w:rsidRDefault="004A2C84" w:rsidP="0039736D">
            <w:pPr>
              <w:rPr>
                <w:b/>
              </w:rPr>
            </w:pPr>
            <w:r w:rsidRPr="0039736D">
              <w:rPr>
                <w:b/>
              </w:rPr>
              <w:t>6</w:t>
            </w:r>
          </w:p>
        </w:tc>
        <w:tc>
          <w:tcPr>
            <w:tcW w:w="654" w:type="pct"/>
            <w:gridSpan w:val="2"/>
            <w:shd w:val="clear" w:color="auto" w:fill="auto"/>
          </w:tcPr>
          <w:p w:rsidR="004A2C84" w:rsidRPr="0039736D" w:rsidRDefault="004A2C84" w:rsidP="0039736D">
            <w:pPr>
              <w:rPr>
                <w:b/>
              </w:rPr>
            </w:pPr>
            <w:r w:rsidRPr="0039736D">
              <w:rPr>
                <w:b/>
              </w:rPr>
              <w:t>2</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t>2.</w:t>
            </w:r>
          </w:p>
        </w:tc>
        <w:tc>
          <w:tcPr>
            <w:tcW w:w="2296" w:type="pct"/>
            <w:gridSpan w:val="2"/>
            <w:shd w:val="clear" w:color="auto" w:fill="auto"/>
          </w:tcPr>
          <w:p w:rsidR="004A2C84" w:rsidRPr="0039736D" w:rsidRDefault="004A2C84" w:rsidP="0039736D">
            <w:r w:rsidRPr="0039736D">
              <w:rPr>
                <w:b/>
              </w:rPr>
              <w:t>Сестринский процесс при бронхиальной астме</w:t>
            </w:r>
            <w:r w:rsidRPr="0039736D">
              <w:t>.</w:t>
            </w:r>
          </w:p>
          <w:p w:rsidR="004A2C84" w:rsidRPr="0039736D" w:rsidRDefault="004A2C84" w:rsidP="0039736D">
            <w:r w:rsidRPr="0039736D">
              <w:t>Самоконтроль при бронхиальной астме, обучение проведению  пикфлоуметрии. Использование различных форм доставки препаратов при бронхиальной астме (применение ингалятора, небулайзера, дискхалера и др.). Особенности оказания неотложной помощи.</w:t>
            </w:r>
          </w:p>
          <w:p w:rsidR="004A2C84" w:rsidRPr="0039736D" w:rsidRDefault="004A2C84" w:rsidP="0039736D"/>
        </w:tc>
        <w:tc>
          <w:tcPr>
            <w:tcW w:w="966" w:type="pct"/>
            <w:gridSpan w:val="4"/>
          </w:tcPr>
          <w:p w:rsidR="004A2C84" w:rsidRPr="0039736D" w:rsidRDefault="004A2C84" w:rsidP="0039736D">
            <w:pPr>
              <w:rPr>
                <w:b/>
              </w:rPr>
            </w:pPr>
            <w:r w:rsidRPr="0039736D">
              <w:rPr>
                <w:b/>
              </w:rPr>
              <w:t>6</w:t>
            </w:r>
          </w:p>
        </w:tc>
        <w:tc>
          <w:tcPr>
            <w:tcW w:w="654" w:type="pct"/>
            <w:gridSpan w:val="2"/>
            <w:shd w:val="clear" w:color="auto" w:fill="auto"/>
          </w:tcPr>
          <w:p w:rsidR="004A2C84" w:rsidRPr="0039736D" w:rsidRDefault="004A2C84" w:rsidP="0039736D">
            <w:pPr>
              <w:rPr>
                <w:b/>
              </w:rPr>
            </w:pPr>
            <w:r w:rsidRPr="0039736D">
              <w:rPr>
                <w:b/>
              </w:rPr>
              <w:t>2</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t>3.</w:t>
            </w:r>
          </w:p>
        </w:tc>
        <w:tc>
          <w:tcPr>
            <w:tcW w:w="2296" w:type="pct"/>
            <w:gridSpan w:val="2"/>
            <w:shd w:val="clear" w:color="auto" w:fill="auto"/>
          </w:tcPr>
          <w:p w:rsidR="004A2C84" w:rsidRPr="0039736D" w:rsidRDefault="004A2C84" w:rsidP="0039736D">
            <w:pPr>
              <w:tabs>
                <w:tab w:val="left" w:pos="6189"/>
              </w:tabs>
            </w:pPr>
            <w:r w:rsidRPr="0039736D">
              <w:rPr>
                <w:b/>
              </w:rPr>
              <w:t>Сестринский процесс при бронхоэктатической болезни, абсцессе легкого,  плевритах,  раке легкого</w:t>
            </w:r>
            <w:r w:rsidRPr="0039736D">
              <w:t>. Паллиативная помощь.</w:t>
            </w:r>
          </w:p>
          <w:p w:rsidR="004A2C84" w:rsidRPr="0039736D" w:rsidRDefault="004A2C84" w:rsidP="0039736D">
            <w:r w:rsidRPr="0039736D">
              <w:t>Участие сестры в подготовке и проведении     лабораторно-инструментальных исследований. Обучение пациента и семьи самоуходу (уходу).</w:t>
            </w:r>
          </w:p>
        </w:tc>
        <w:tc>
          <w:tcPr>
            <w:tcW w:w="966" w:type="pct"/>
            <w:gridSpan w:val="4"/>
          </w:tcPr>
          <w:p w:rsidR="004A2C84" w:rsidRPr="0039736D" w:rsidRDefault="004A2C84" w:rsidP="0039736D">
            <w:pPr>
              <w:rPr>
                <w:b/>
              </w:rPr>
            </w:pPr>
            <w:r w:rsidRPr="0039736D">
              <w:rPr>
                <w:b/>
              </w:rPr>
              <w:t>6</w:t>
            </w:r>
          </w:p>
        </w:tc>
        <w:tc>
          <w:tcPr>
            <w:tcW w:w="654" w:type="pct"/>
            <w:gridSpan w:val="2"/>
            <w:shd w:val="clear" w:color="auto" w:fill="auto"/>
          </w:tcPr>
          <w:p w:rsidR="004A2C84" w:rsidRPr="0039736D" w:rsidRDefault="004A2C84" w:rsidP="0039736D">
            <w:pPr>
              <w:rPr>
                <w:b/>
              </w:rPr>
            </w:pPr>
            <w:r w:rsidRPr="0039736D">
              <w:rPr>
                <w:b/>
              </w:rPr>
              <w:t>2</w:t>
            </w:r>
          </w:p>
        </w:tc>
      </w:tr>
      <w:tr w:rsidR="004A2C84" w:rsidRPr="0039736D" w:rsidTr="0039736D">
        <w:trPr>
          <w:gridAfter w:val="1"/>
          <w:wAfter w:w="407" w:type="pct"/>
          <w:trHeight w:val="20"/>
        </w:trPr>
        <w:tc>
          <w:tcPr>
            <w:tcW w:w="2973" w:type="pct"/>
            <w:gridSpan w:val="4"/>
            <w:shd w:val="clear" w:color="auto" w:fill="auto"/>
          </w:tcPr>
          <w:p w:rsidR="004A2C84" w:rsidRPr="0039736D" w:rsidRDefault="004A2C84" w:rsidP="0039736D">
            <w:pPr>
              <w:rPr>
                <w:rFonts w:eastAsia="Calibri"/>
                <w:b/>
                <w:bCs/>
              </w:rPr>
            </w:pPr>
            <w:r w:rsidRPr="0039736D">
              <w:rPr>
                <w:rFonts w:eastAsia="Calibri"/>
                <w:b/>
                <w:bCs/>
              </w:rPr>
              <w:t>Раздел 2. Сестринская помощь при заболеваниях  сердечнососудистой системы</w:t>
            </w:r>
          </w:p>
          <w:p w:rsidR="004A2C84" w:rsidRPr="0039736D" w:rsidRDefault="004A2C84" w:rsidP="0039736D">
            <w:pPr>
              <w:rPr>
                <w:b/>
              </w:rPr>
            </w:pPr>
          </w:p>
        </w:tc>
        <w:tc>
          <w:tcPr>
            <w:tcW w:w="966" w:type="pct"/>
            <w:gridSpan w:val="4"/>
          </w:tcPr>
          <w:p w:rsidR="004A2C84" w:rsidRPr="0039736D" w:rsidRDefault="004A2C84" w:rsidP="0039736D">
            <w:pPr>
              <w:rPr>
                <w:b/>
              </w:rPr>
            </w:pPr>
          </w:p>
        </w:tc>
        <w:tc>
          <w:tcPr>
            <w:tcW w:w="654" w:type="pct"/>
            <w:gridSpan w:val="2"/>
            <w:shd w:val="clear" w:color="auto" w:fill="auto"/>
          </w:tcPr>
          <w:p w:rsidR="004A2C84" w:rsidRPr="0039736D" w:rsidRDefault="004A2C84" w:rsidP="0039736D">
            <w:pPr>
              <w:rPr>
                <w:b/>
              </w:rPr>
            </w:pPr>
          </w:p>
        </w:tc>
      </w:tr>
      <w:tr w:rsidR="004A2C84" w:rsidRPr="0039736D" w:rsidTr="0039736D">
        <w:trPr>
          <w:gridAfter w:val="1"/>
          <w:wAfter w:w="407" w:type="pct"/>
          <w:trHeight w:val="20"/>
        </w:trPr>
        <w:tc>
          <w:tcPr>
            <w:tcW w:w="2973" w:type="pct"/>
            <w:gridSpan w:val="4"/>
            <w:shd w:val="clear" w:color="auto" w:fill="auto"/>
          </w:tcPr>
          <w:p w:rsidR="004A2C84" w:rsidRPr="0039736D" w:rsidRDefault="004A2C84" w:rsidP="0039736D">
            <w:pPr>
              <w:rPr>
                <w:b/>
              </w:rPr>
            </w:pPr>
            <w:r w:rsidRPr="0039736D">
              <w:rPr>
                <w:b/>
              </w:rPr>
              <w:t>Содержание</w:t>
            </w:r>
          </w:p>
        </w:tc>
        <w:tc>
          <w:tcPr>
            <w:tcW w:w="966" w:type="pct"/>
            <w:gridSpan w:val="4"/>
          </w:tcPr>
          <w:p w:rsidR="004A2C84" w:rsidRPr="0039736D" w:rsidRDefault="004A2C84" w:rsidP="0039736D">
            <w:pPr>
              <w:rPr>
                <w:b/>
              </w:rPr>
            </w:pPr>
            <w:r w:rsidRPr="0039736D">
              <w:rPr>
                <w:b/>
              </w:rPr>
              <w:t>12/24/</w:t>
            </w:r>
            <w:r w:rsidR="00815061" w:rsidRPr="0039736D">
              <w:rPr>
                <w:b/>
              </w:rPr>
              <w:t>18</w:t>
            </w:r>
          </w:p>
        </w:tc>
        <w:tc>
          <w:tcPr>
            <w:tcW w:w="654" w:type="pct"/>
            <w:gridSpan w:val="2"/>
            <w:shd w:val="clear" w:color="auto" w:fill="auto"/>
          </w:tcPr>
          <w:p w:rsidR="004A2C84" w:rsidRPr="0039736D" w:rsidRDefault="004A2C84" w:rsidP="0039736D">
            <w:pPr>
              <w:rPr>
                <w:b/>
              </w:rPr>
            </w:pP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t>Тема</w:t>
            </w:r>
            <w:r w:rsidR="000F7107" w:rsidRPr="0039736D">
              <w:rPr>
                <w:rFonts w:eastAsia="Calibri"/>
                <w:b/>
                <w:bCs/>
              </w:rPr>
              <w:t>1.</w:t>
            </w:r>
            <w:r w:rsidRPr="0039736D">
              <w:rPr>
                <w:rFonts w:eastAsia="Calibri"/>
                <w:b/>
                <w:bCs/>
              </w:rPr>
              <w:t xml:space="preserve"> 2.1.</w:t>
            </w:r>
          </w:p>
          <w:p w:rsidR="004A2C84" w:rsidRPr="0039736D" w:rsidRDefault="004A2C84" w:rsidP="0039736D">
            <w:pPr>
              <w:rPr>
                <w:rFonts w:eastAsia="Calibri"/>
                <w:b/>
                <w:bCs/>
              </w:rPr>
            </w:pPr>
            <w:r w:rsidRPr="0039736D">
              <w:rPr>
                <w:b/>
              </w:rPr>
              <w:t xml:space="preserve">Острая ревматическая </w:t>
            </w:r>
            <w:r w:rsidRPr="0039736D">
              <w:rPr>
                <w:b/>
              </w:rPr>
              <w:lastRenderedPageBreak/>
              <w:t>лихорадка</w:t>
            </w:r>
          </w:p>
          <w:p w:rsidR="004A2C84" w:rsidRPr="0039736D" w:rsidRDefault="004A2C84" w:rsidP="0039736D">
            <w:pPr>
              <w:rPr>
                <w:rFonts w:eastAsia="Calibri"/>
                <w:b/>
                <w:bCs/>
              </w:rPr>
            </w:pPr>
          </w:p>
        </w:tc>
        <w:tc>
          <w:tcPr>
            <w:tcW w:w="2296" w:type="pct"/>
            <w:gridSpan w:val="2"/>
            <w:shd w:val="clear" w:color="auto" w:fill="auto"/>
          </w:tcPr>
          <w:p w:rsidR="004A2C84" w:rsidRPr="0039736D" w:rsidRDefault="004A2C84" w:rsidP="0039736D">
            <w:r w:rsidRPr="0039736D">
              <w:lastRenderedPageBreak/>
              <w:t xml:space="preserve"> Строение и функции сердечно – сосудистой системы. Острая ревматическая лихорадка: причины, основные симптомы,  диагностика, осложнения, особенности сестринского ухода при  </w:t>
            </w:r>
            <w:r w:rsidRPr="0039736D">
              <w:lastRenderedPageBreak/>
              <w:t>острой ревматической лихорадке</w:t>
            </w:r>
          </w:p>
        </w:tc>
        <w:tc>
          <w:tcPr>
            <w:tcW w:w="966" w:type="pct"/>
            <w:gridSpan w:val="4"/>
          </w:tcPr>
          <w:p w:rsidR="004A2C84" w:rsidRPr="0039736D" w:rsidRDefault="004A2C84" w:rsidP="0039736D">
            <w:pPr>
              <w:rPr>
                <w:b/>
              </w:rPr>
            </w:pPr>
            <w:r w:rsidRPr="0039736D">
              <w:rPr>
                <w:b/>
              </w:rPr>
              <w:lastRenderedPageBreak/>
              <w:t>2</w:t>
            </w:r>
          </w:p>
        </w:tc>
        <w:tc>
          <w:tcPr>
            <w:tcW w:w="654" w:type="pct"/>
            <w:gridSpan w:val="2"/>
            <w:shd w:val="clear" w:color="auto" w:fill="auto"/>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lastRenderedPageBreak/>
              <w:t xml:space="preserve">Тема </w:t>
            </w:r>
            <w:r w:rsidR="000F7107" w:rsidRPr="0039736D">
              <w:rPr>
                <w:rFonts w:eastAsia="Calibri"/>
                <w:b/>
                <w:bCs/>
              </w:rPr>
              <w:t>1.</w:t>
            </w:r>
            <w:r w:rsidRPr="0039736D">
              <w:rPr>
                <w:rFonts w:eastAsia="Calibri"/>
                <w:b/>
                <w:bCs/>
              </w:rPr>
              <w:t>2.2.</w:t>
            </w:r>
          </w:p>
          <w:p w:rsidR="004A2C84" w:rsidRPr="0039736D" w:rsidRDefault="004A2C84" w:rsidP="0039736D">
            <w:pPr>
              <w:rPr>
                <w:rFonts w:eastAsia="Calibri"/>
                <w:b/>
                <w:bCs/>
              </w:rPr>
            </w:pPr>
            <w:r w:rsidRPr="0039736D">
              <w:rPr>
                <w:rFonts w:eastAsia="Calibri"/>
                <w:b/>
                <w:bCs/>
              </w:rPr>
              <w:t>Пороки сердца</w:t>
            </w:r>
          </w:p>
        </w:tc>
        <w:tc>
          <w:tcPr>
            <w:tcW w:w="2296" w:type="pct"/>
            <w:gridSpan w:val="2"/>
            <w:shd w:val="clear" w:color="auto" w:fill="auto"/>
          </w:tcPr>
          <w:p w:rsidR="004A2C84" w:rsidRPr="0039736D" w:rsidRDefault="004A2C84" w:rsidP="0039736D">
            <w:r w:rsidRPr="0039736D">
              <w:t>Приобретенные пороки сердца (хронические ревматические болезни сердца):  причины, механизм нарушения кровообращения, основные симптомы, диагностика,  основные принципы лечения, особенности сестринского ухода.</w:t>
            </w:r>
          </w:p>
          <w:p w:rsidR="004A2C84" w:rsidRPr="0039736D" w:rsidRDefault="004A2C84" w:rsidP="0039736D"/>
        </w:tc>
        <w:tc>
          <w:tcPr>
            <w:tcW w:w="966" w:type="pct"/>
            <w:gridSpan w:val="4"/>
          </w:tcPr>
          <w:p w:rsidR="004A2C84" w:rsidRPr="0039736D" w:rsidRDefault="004A2C84" w:rsidP="0039736D">
            <w:pPr>
              <w:rPr>
                <w:b/>
              </w:rPr>
            </w:pPr>
            <w:r w:rsidRPr="0039736D">
              <w:rPr>
                <w:b/>
              </w:rPr>
              <w:t>2</w:t>
            </w:r>
          </w:p>
        </w:tc>
        <w:tc>
          <w:tcPr>
            <w:tcW w:w="654" w:type="pct"/>
            <w:gridSpan w:val="2"/>
            <w:shd w:val="clear" w:color="auto" w:fill="auto"/>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2.3.</w:t>
            </w:r>
          </w:p>
          <w:p w:rsidR="004A2C84" w:rsidRPr="0039736D" w:rsidRDefault="004A2C84" w:rsidP="0039736D">
            <w:r w:rsidRPr="0039736D">
              <w:rPr>
                <w:rFonts w:eastAsia="Calibri"/>
                <w:b/>
                <w:bCs/>
              </w:rPr>
              <w:t>Сердечно-сосудистые нарушения</w:t>
            </w:r>
          </w:p>
        </w:tc>
        <w:tc>
          <w:tcPr>
            <w:tcW w:w="2296" w:type="pct"/>
            <w:gridSpan w:val="2"/>
            <w:shd w:val="clear" w:color="auto" w:fill="auto"/>
          </w:tcPr>
          <w:p w:rsidR="004A2C84" w:rsidRPr="0039736D" w:rsidRDefault="004A2C84" w:rsidP="0039736D">
            <w:r w:rsidRPr="0039736D">
              <w:t xml:space="preserve">Гипотензия: факторы риска, основные симптомы, диагностика, осложнения,  основные принципы лечения,  сестринский процесс. </w:t>
            </w:r>
          </w:p>
          <w:p w:rsidR="004A2C84" w:rsidRPr="0039736D" w:rsidRDefault="004A2C84" w:rsidP="0039736D">
            <w:r w:rsidRPr="0039736D">
              <w:t xml:space="preserve">Артериальная гипертензия: факторы риска, основные симптомы, диагностика, осложнения,  основные принципы лечения,  сестринский процесс. </w:t>
            </w:r>
          </w:p>
          <w:p w:rsidR="004A2C84" w:rsidRPr="0039736D" w:rsidRDefault="004A2C84" w:rsidP="0039736D">
            <w:r w:rsidRPr="0039736D">
              <w:t xml:space="preserve">Эссенциальная  гипертензия, гипертензивная болезнь: факторы риска, основные симптомы, особенности течения у детей, взрослых, лиц пожилого и старческого возраста, диагностика, осложнения,  основные принципы лечения,  сестринский процесс. </w:t>
            </w:r>
          </w:p>
          <w:p w:rsidR="004A2C84" w:rsidRPr="0039736D" w:rsidRDefault="004A2C84" w:rsidP="0039736D">
            <w:r w:rsidRPr="0039736D">
              <w:t xml:space="preserve">Особенности сестринского процесса при уходе  за пациентами разного возраста в стационарных и амбулаторно-поликлинических условиях. Фармакотерапия. Реабилитация пациентов Вегетативно-сосудистая дистония:  факторы риска, основные симптомы, диагностика, осложнения,  основные принципы лечения,  сестринский процесс. </w:t>
            </w:r>
          </w:p>
          <w:p w:rsidR="004A2C84" w:rsidRPr="0039736D" w:rsidRDefault="004A2C84" w:rsidP="0039736D"/>
        </w:tc>
        <w:tc>
          <w:tcPr>
            <w:tcW w:w="966" w:type="pct"/>
            <w:gridSpan w:val="4"/>
          </w:tcPr>
          <w:p w:rsidR="004A2C84" w:rsidRPr="0039736D" w:rsidRDefault="004A2C84" w:rsidP="0039736D">
            <w:pPr>
              <w:rPr>
                <w:b/>
              </w:rPr>
            </w:pPr>
            <w:r w:rsidRPr="0039736D">
              <w:rPr>
                <w:b/>
              </w:rPr>
              <w:t>2</w:t>
            </w:r>
          </w:p>
        </w:tc>
        <w:tc>
          <w:tcPr>
            <w:tcW w:w="654" w:type="pct"/>
            <w:gridSpan w:val="2"/>
            <w:shd w:val="clear" w:color="auto" w:fill="auto"/>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t>Тема</w:t>
            </w:r>
            <w:r w:rsidR="000F7107" w:rsidRPr="0039736D">
              <w:rPr>
                <w:rFonts w:eastAsia="Calibri"/>
                <w:b/>
                <w:bCs/>
              </w:rPr>
              <w:t>1.</w:t>
            </w:r>
            <w:r w:rsidRPr="0039736D">
              <w:rPr>
                <w:rFonts w:eastAsia="Calibri"/>
                <w:b/>
                <w:bCs/>
              </w:rPr>
              <w:t xml:space="preserve"> 2.4.</w:t>
            </w:r>
          </w:p>
          <w:p w:rsidR="004A2C84" w:rsidRPr="0039736D" w:rsidRDefault="004A2C84" w:rsidP="0039736D">
            <w:pPr>
              <w:rPr>
                <w:rFonts w:eastAsia="Calibri"/>
                <w:b/>
                <w:bCs/>
              </w:rPr>
            </w:pPr>
            <w:r w:rsidRPr="0039736D">
              <w:rPr>
                <w:rFonts w:eastAsia="Calibri"/>
                <w:b/>
                <w:bCs/>
              </w:rPr>
              <w:t>Атеросклероз</w:t>
            </w:r>
          </w:p>
          <w:p w:rsidR="004A2C84" w:rsidRPr="0039736D" w:rsidRDefault="004A2C84" w:rsidP="0039736D">
            <w:pPr>
              <w:rPr>
                <w:rFonts w:eastAsia="Calibri"/>
                <w:b/>
                <w:bCs/>
              </w:rPr>
            </w:pPr>
            <w:r w:rsidRPr="0039736D">
              <w:rPr>
                <w:rFonts w:eastAsia="Calibri"/>
                <w:b/>
                <w:bCs/>
              </w:rPr>
              <w:t>ХИБС: стенокардия</w:t>
            </w:r>
          </w:p>
          <w:p w:rsidR="004A2C84" w:rsidRPr="0039736D" w:rsidRDefault="004A2C84" w:rsidP="0039736D">
            <w:pPr>
              <w:rPr>
                <w:rFonts w:eastAsia="Calibri"/>
                <w:bCs/>
              </w:rPr>
            </w:pPr>
            <w:r w:rsidRPr="0039736D">
              <w:rPr>
                <w:rFonts w:eastAsia="Calibri"/>
                <w:b/>
                <w:bCs/>
              </w:rPr>
              <w:t>ИБС: инфаркт миокарда</w:t>
            </w:r>
          </w:p>
        </w:tc>
        <w:tc>
          <w:tcPr>
            <w:tcW w:w="2296" w:type="pct"/>
            <w:gridSpan w:val="2"/>
            <w:shd w:val="clear" w:color="auto" w:fill="auto"/>
          </w:tcPr>
          <w:p w:rsidR="004A2C84" w:rsidRPr="0039736D" w:rsidRDefault="004A2C84" w:rsidP="0039736D">
            <w:r w:rsidRPr="0039736D">
              <w:t xml:space="preserve">Атеросклеротическая болезнь: причины, факторы риска, осложнения, профилактика. </w:t>
            </w:r>
          </w:p>
          <w:p w:rsidR="004A2C84" w:rsidRPr="0039736D" w:rsidRDefault="004A2C84" w:rsidP="0039736D">
            <w:r w:rsidRPr="0039736D">
              <w:t xml:space="preserve"> Хроническая ишемическая болезнь сердца: (стенокардия):причины, факторы риска, клиническая картина, диагностика, осложнения, основные принципы лечения, особенности сестринского ухода. Ишемическая болезнь сердца (инфаркт миокарда):  причины, факторы риска, клиническая картина, диагностика, осложнения, основные принципы и методы лечения, особенности сестринского ухода.</w:t>
            </w:r>
          </w:p>
        </w:tc>
        <w:tc>
          <w:tcPr>
            <w:tcW w:w="966" w:type="pct"/>
            <w:gridSpan w:val="4"/>
          </w:tcPr>
          <w:p w:rsidR="004A2C84" w:rsidRPr="0039736D" w:rsidRDefault="004A2C84" w:rsidP="0039736D">
            <w:pPr>
              <w:rPr>
                <w:b/>
              </w:rPr>
            </w:pPr>
            <w:r w:rsidRPr="0039736D">
              <w:rPr>
                <w:b/>
              </w:rPr>
              <w:t>2</w:t>
            </w:r>
          </w:p>
        </w:tc>
        <w:tc>
          <w:tcPr>
            <w:tcW w:w="654" w:type="pct"/>
            <w:gridSpan w:val="2"/>
            <w:shd w:val="clear" w:color="auto" w:fill="auto"/>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2.6.</w:t>
            </w:r>
          </w:p>
          <w:p w:rsidR="004A2C84" w:rsidRPr="0039736D" w:rsidRDefault="004A2C84" w:rsidP="0039736D">
            <w:pPr>
              <w:rPr>
                <w:rFonts w:eastAsia="Calibri"/>
                <w:bCs/>
              </w:rPr>
            </w:pPr>
            <w:r w:rsidRPr="0039736D">
              <w:rPr>
                <w:rFonts w:eastAsia="Calibri"/>
                <w:b/>
                <w:bCs/>
              </w:rPr>
              <w:t xml:space="preserve">Хроническая сердечная </w:t>
            </w:r>
            <w:r w:rsidRPr="0039736D">
              <w:rPr>
                <w:rFonts w:eastAsia="Calibri"/>
                <w:b/>
                <w:bCs/>
              </w:rPr>
              <w:lastRenderedPageBreak/>
              <w:t>недостаточность</w:t>
            </w:r>
          </w:p>
        </w:tc>
        <w:tc>
          <w:tcPr>
            <w:tcW w:w="2296" w:type="pct"/>
            <w:gridSpan w:val="2"/>
            <w:shd w:val="clear" w:color="auto" w:fill="auto"/>
          </w:tcPr>
          <w:p w:rsidR="004A2C84" w:rsidRPr="0039736D" w:rsidRDefault="004A2C84" w:rsidP="0039736D">
            <w:r w:rsidRPr="0039736D">
              <w:lastRenderedPageBreak/>
              <w:t xml:space="preserve">Хроническая сердечная недостаточность: причины, основные симптомы, диагностика, осложнения, основные принципы лечения, фармакотерапия. </w:t>
            </w:r>
          </w:p>
          <w:p w:rsidR="004A2C84" w:rsidRPr="0039736D" w:rsidRDefault="004A2C84" w:rsidP="0039736D">
            <w:pPr>
              <w:rPr>
                <w:rFonts w:eastAsia="Calibri"/>
                <w:bCs/>
              </w:rPr>
            </w:pPr>
            <w:r w:rsidRPr="0039736D">
              <w:lastRenderedPageBreak/>
              <w:t xml:space="preserve"> Особенности сестринского ухода при хронической сердечной недостаточности.</w:t>
            </w:r>
          </w:p>
        </w:tc>
        <w:tc>
          <w:tcPr>
            <w:tcW w:w="966" w:type="pct"/>
            <w:gridSpan w:val="4"/>
          </w:tcPr>
          <w:p w:rsidR="004A2C84" w:rsidRPr="0039736D" w:rsidRDefault="004A2C84" w:rsidP="0039736D">
            <w:pPr>
              <w:rPr>
                <w:b/>
              </w:rPr>
            </w:pPr>
            <w:r w:rsidRPr="0039736D">
              <w:rPr>
                <w:b/>
              </w:rPr>
              <w:lastRenderedPageBreak/>
              <w:t>2</w:t>
            </w:r>
          </w:p>
        </w:tc>
        <w:tc>
          <w:tcPr>
            <w:tcW w:w="654" w:type="pct"/>
            <w:gridSpan w:val="2"/>
            <w:shd w:val="clear" w:color="auto" w:fill="auto"/>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lastRenderedPageBreak/>
              <w:t xml:space="preserve">Тема </w:t>
            </w:r>
            <w:r w:rsidR="000F7107" w:rsidRPr="0039736D">
              <w:rPr>
                <w:rFonts w:eastAsia="Calibri"/>
                <w:b/>
                <w:bCs/>
              </w:rPr>
              <w:t>1.</w:t>
            </w:r>
            <w:r w:rsidRPr="0039736D">
              <w:rPr>
                <w:rFonts w:eastAsia="Calibri"/>
                <w:b/>
                <w:bCs/>
              </w:rPr>
              <w:t>2.7.</w:t>
            </w:r>
          </w:p>
          <w:p w:rsidR="004A2C84" w:rsidRPr="0039736D" w:rsidRDefault="004A2C84" w:rsidP="0039736D">
            <w:pPr>
              <w:rPr>
                <w:rFonts w:eastAsia="Calibri"/>
                <w:b/>
                <w:bCs/>
              </w:rPr>
            </w:pPr>
            <w:r w:rsidRPr="0039736D">
              <w:rPr>
                <w:b/>
              </w:rPr>
              <w:t>Острая сердечная недостаточность</w:t>
            </w:r>
          </w:p>
        </w:tc>
        <w:tc>
          <w:tcPr>
            <w:tcW w:w="2296" w:type="pct"/>
            <w:gridSpan w:val="2"/>
            <w:shd w:val="clear" w:color="auto" w:fill="auto"/>
          </w:tcPr>
          <w:p w:rsidR="004A2C84" w:rsidRPr="0039736D" w:rsidRDefault="004A2C84" w:rsidP="0039736D">
            <w:r w:rsidRPr="0039736D">
              <w:t>Острая сердечная недостаточность: причины, основные симптомы левожелудочковой и правожелудочковой сердечной недостаточности, диагностика,  принципы лечения. Особенности сестринского ухода при острой сердечной недостаточности.</w:t>
            </w:r>
          </w:p>
          <w:p w:rsidR="004A2C84" w:rsidRPr="0039736D" w:rsidRDefault="004A2C84" w:rsidP="0039736D"/>
        </w:tc>
        <w:tc>
          <w:tcPr>
            <w:tcW w:w="966" w:type="pct"/>
            <w:gridSpan w:val="4"/>
          </w:tcPr>
          <w:p w:rsidR="004A2C84" w:rsidRPr="0039736D" w:rsidRDefault="004A2C84" w:rsidP="0039736D">
            <w:pPr>
              <w:rPr>
                <w:b/>
              </w:rPr>
            </w:pPr>
            <w:r w:rsidRPr="0039736D">
              <w:rPr>
                <w:b/>
              </w:rPr>
              <w:t>2</w:t>
            </w:r>
          </w:p>
        </w:tc>
        <w:tc>
          <w:tcPr>
            <w:tcW w:w="654" w:type="pct"/>
            <w:gridSpan w:val="2"/>
            <w:shd w:val="clear" w:color="auto" w:fill="auto"/>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4593" w:type="pct"/>
            <w:gridSpan w:val="10"/>
            <w:shd w:val="clear" w:color="auto" w:fill="auto"/>
          </w:tcPr>
          <w:p w:rsidR="004A2C84" w:rsidRPr="0039736D" w:rsidRDefault="004A2C84" w:rsidP="0039736D">
            <w:pPr>
              <w:rPr>
                <w:b/>
              </w:rPr>
            </w:pPr>
            <w:r w:rsidRPr="0039736D">
              <w:rPr>
                <w:b/>
              </w:rPr>
              <w:t>Практические занятия</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t>1.</w:t>
            </w:r>
          </w:p>
        </w:tc>
        <w:tc>
          <w:tcPr>
            <w:tcW w:w="2296" w:type="pct"/>
            <w:gridSpan w:val="2"/>
            <w:shd w:val="clear" w:color="auto" w:fill="auto"/>
          </w:tcPr>
          <w:p w:rsidR="004A2C84" w:rsidRPr="0039736D" w:rsidRDefault="004A2C84" w:rsidP="0039736D">
            <w:pPr>
              <w:rPr>
                <w:b/>
              </w:rPr>
            </w:pPr>
            <w:r w:rsidRPr="0039736D">
              <w:rPr>
                <w:b/>
              </w:rPr>
              <w:t>Сестринский процесс при  острой ревматической лихорадке.</w:t>
            </w:r>
          </w:p>
          <w:p w:rsidR="004A2C84" w:rsidRPr="0039736D" w:rsidRDefault="004A2C84" w:rsidP="0039736D">
            <w:r w:rsidRPr="0039736D">
              <w:t>Сестринский процесс при атеросклеротической болезни: причины, факторы риска, осложнения, профилактика.  Эссенциальная  гипертензия, факторы риска, основные симптомы,  диагностика, осложнения,  принципы  лечения, особенности сестринского ухода.</w:t>
            </w:r>
          </w:p>
          <w:p w:rsidR="004A2C84" w:rsidRPr="0039736D" w:rsidRDefault="004A2C84" w:rsidP="0039736D">
            <w:r w:rsidRPr="0039736D">
              <w:t xml:space="preserve">Артериальная гипертензия: факторы риска, основные симптомы, диагностика, осложнения, основные принципы лечения, особенности сестринского ухода. </w:t>
            </w:r>
          </w:p>
        </w:tc>
        <w:tc>
          <w:tcPr>
            <w:tcW w:w="966" w:type="pct"/>
            <w:gridSpan w:val="4"/>
          </w:tcPr>
          <w:p w:rsidR="004A2C84" w:rsidRPr="0039736D" w:rsidRDefault="004A2C84" w:rsidP="0039736D">
            <w:pPr>
              <w:rPr>
                <w:b/>
              </w:rPr>
            </w:pPr>
            <w:r w:rsidRPr="0039736D">
              <w:rPr>
                <w:b/>
              </w:rPr>
              <w:t>6</w:t>
            </w:r>
          </w:p>
        </w:tc>
        <w:tc>
          <w:tcPr>
            <w:tcW w:w="654" w:type="pct"/>
            <w:gridSpan w:val="2"/>
            <w:shd w:val="clear" w:color="auto" w:fill="auto"/>
          </w:tcPr>
          <w:p w:rsidR="004A2C84" w:rsidRPr="0039736D" w:rsidRDefault="004A2C84" w:rsidP="0039736D">
            <w:pPr>
              <w:rPr>
                <w:b/>
              </w:rPr>
            </w:pPr>
            <w:r w:rsidRPr="0039736D">
              <w:rPr>
                <w:b/>
              </w:rPr>
              <w:t>2</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t>2.</w:t>
            </w:r>
          </w:p>
        </w:tc>
        <w:tc>
          <w:tcPr>
            <w:tcW w:w="2296" w:type="pct"/>
            <w:gridSpan w:val="2"/>
            <w:shd w:val="clear" w:color="auto" w:fill="auto"/>
          </w:tcPr>
          <w:p w:rsidR="004A2C84" w:rsidRPr="0039736D" w:rsidRDefault="004A2C84" w:rsidP="0039736D">
            <w:r w:rsidRPr="0039736D">
              <w:rPr>
                <w:b/>
              </w:rPr>
              <w:t>Сестринский процесс приИБС: стенокардии.</w:t>
            </w:r>
            <w:r w:rsidRPr="0039736D">
              <w:t xml:space="preserve"> Выполнение врачебных назначений. Действия  при приступе стенокардии, объем сестринских вмешательств. </w:t>
            </w:r>
          </w:p>
          <w:p w:rsidR="004A2C84" w:rsidRPr="0039736D" w:rsidRDefault="004A2C84" w:rsidP="0039736D">
            <w:r w:rsidRPr="0039736D">
              <w:t>Сестринский процесс при инфаркте миокарда на догоспитальном этапе, в палатах интенсивного наблюдения кардиологического отделения.</w:t>
            </w:r>
          </w:p>
          <w:p w:rsidR="004A2C84" w:rsidRPr="0039736D" w:rsidRDefault="004A2C84" w:rsidP="0039736D">
            <w:r w:rsidRPr="0039736D">
              <w:t xml:space="preserve">Особенности оказания сестринской помощи в стационарных и поликлинических условиях. </w:t>
            </w:r>
          </w:p>
          <w:p w:rsidR="004A2C84" w:rsidRPr="0039736D" w:rsidRDefault="004A2C84" w:rsidP="0039736D">
            <w:pPr>
              <w:tabs>
                <w:tab w:val="left" w:pos="6189"/>
              </w:tabs>
            </w:pPr>
            <w:r w:rsidRPr="0039736D">
              <w:t>Подготовка к дополнительным методам исследования.</w:t>
            </w:r>
          </w:p>
          <w:p w:rsidR="004A2C84" w:rsidRPr="0039736D" w:rsidRDefault="004A2C84" w:rsidP="0039736D">
            <w:r w:rsidRPr="0039736D">
              <w:t xml:space="preserve">Обучение пациента и его семьи выполнению врачебных назначений. Обучение пациента и семьи самоуходу/уходу. Сестринский процесс при инфаркте миокарда на догоспитальном этапе, в палатах интенсивного наблюдения кардиологического отделения, наблюдение за пациентами после хирургических вмешательств. </w:t>
            </w:r>
          </w:p>
          <w:p w:rsidR="004A2C84" w:rsidRPr="0039736D" w:rsidRDefault="004A2C84" w:rsidP="0039736D">
            <w:r w:rsidRPr="0039736D">
              <w:t xml:space="preserve">Особенности оказания сестринской помощи в стационарных и поликлинических условиях. </w:t>
            </w:r>
          </w:p>
          <w:p w:rsidR="004A2C84" w:rsidRPr="0039736D" w:rsidRDefault="004A2C84" w:rsidP="0039736D">
            <w:pPr>
              <w:tabs>
                <w:tab w:val="left" w:pos="6189"/>
              </w:tabs>
              <w:ind w:hanging="39"/>
            </w:pPr>
            <w:r w:rsidRPr="0039736D">
              <w:t xml:space="preserve">Подготовка к дополнительным методам исследований и хирургическим вмешательствам, принципы лечения, особенности фармакотерапии. </w:t>
            </w:r>
          </w:p>
          <w:p w:rsidR="004A2C84" w:rsidRPr="0039736D" w:rsidRDefault="004A2C84" w:rsidP="0039736D">
            <w:r w:rsidRPr="0039736D">
              <w:lastRenderedPageBreak/>
              <w:t>Обучение пациента и его семьи выполнению врачебных назначений. Обучение пациента и семьи самоуходу/уходу. Реабилитация.</w:t>
            </w:r>
          </w:p>
        </w:tc>
        <w:tc>
          <w:tcPr>
            <w:tcW w:w="966" w:type="pct"/>
            <w:gridSpan w:val="4"/>
          </w:tcPr>
          <w:p w:rsidR="004A2C84" w:rsidRPr="0039736D" w:rsidRDefault="004A2C84" w:rsidP="0039736D">
            <w:pPr>
              <w:rPr>
                <w:b/>
              </w:rPr>
            </w:pPr>
            <w:r w:rsidRPr="0039736D">
              <w:rPr>
                <w:b/>
              </w:rPr>
              <w:lastRenderedPageBreak/>
              <w:t>6</w:t>
            </w:r>
          </w:p>
        </w:tc>
        <w:tc>
          <w:tcPr>
            <w:tcW w:w="654" w:type="pct"/>
            <w:gridSpan w:val="2"/>
            <w:shd w:val="clear" w:color="auto" w:fill="auto"/>
          </w:tcPr>
          <w:p w:rsidR="004A2C84" w:rsidRPr="0039736D" w:rsidRDefault="004A2C84" w:rsidP="0039736D">
            <w:pPr>
              <w:rPr>
                <w:b/>
              </w:rPr>
            </w:pPr>
            <w:r w:rsidRPr="0039736D">
              <w:rPr>
                <w:b/>
              </w:rPr>
              <w:t>2</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lastRenderedPageBreak/>
              <w:t>3.</w:t>
            </w:r>
          </w:p>
        </w:tc>
        <w:tc>
          <w:tcPr>
            <w:tcW w:w="2296" w:type="pct"/>
            <w:gridSpan w:val="2"/>
            <w:shd w:val="clear" w:color="auto" w:fill="auto"/>
          </w:tcPr>
          <w:p w:rsidR="004A2C84" w:rsidRPr="0039736D" w:rsidRDefault="004A2C84" w:rsidP="0039736D">
            <w:r w:rsidRPr="0039736D">
              <w:rPr>
                <w:b/>
              </w:rPr>
              <w:t>Сестринская помощь при  синдроме сердечной недостаточности.</w:t>
            </w:r>
            <w:r w:rsidRPr="0039736D">
              <w:t xml:space="preserve"> Действия сестры при острой сердечной недостаточности, объем сестринских вмешательств. </w:t>
            </w:r>
          </w:p>
          <w:p w:rsidR="004A2C84" w:rsidRPr="0039736D" w:rsidRDefault="004A2C84" w:rsidP="0039736D">
            <w:r w:rsidRPr="0039736D">
              <w:t xml:space="preserve">Сестринский процесс при хронической сердечной недостаточности. </w:t>
            </w:r>
          </w:p>
          <w:p w:rsidR="004A2C84" w:rsidRPr="0039736D" w:rsidRDefault="004A2C84" w:rsidP="0039736D">
            <w:r w:rsidRPr="0039736D">
              <w:t xml:space="preserve">Особенности оказания сестринской помощи в стационарных и поликлинических условиях. </w:t>
            </w:r>
          </w:p>
          <w:p w:rsidR="004A2C84" w:rsidRPr="0039736D" w:rsidRDefault="004A2C84" w:rsidP="0039736D">
            <w:pPr>
              <w:tabs>
                <w:tab w:val="left" w:pos="6189"/>
              </w:tabs>
              <w:ind w:hanging="39"/>
            </w:pPr>
            <w:r w:rsidRPr="0039736D">
              <w:t xml:space="preserve">Подготовка к дополнительным методам исследований, принципы лечения. </w:t>
            </w:r>
          </w:p>
          <w:p w:rsidR="004A2C84" w:rsidRPr="0039736D" w:rsidRDefault="004A2C84" w:rsidP="0039736D">
            <w:r w:rsidRPr="0039736D">
              <w:t>Обучение пациента и его семьи выполнению врачебных назначений. Обучение пациента и семьи самоуходу/уходу.</w:t>
            </w:r>
          </w:p>
          <w:p w:rsidR="004A2C84" w:rsidRPr="0039736D" w:rsidRDefault="004A2C84" w:rsidP="0039736D">
            <w:r w:rsidRPr="0039736D">
              <w:t xml:space="preserve">   Участие сестры в подготовке и проведении     лабораторно-инструментальных исследований      присиндроме сердечной недостаточности. Оказание паллиативной помощи</w:t>
            </w:r>
          </w:p>
        </w:tc>
        <w:tc>
          <w:tcPr>
            <w:tcW w:w="966" w:type="pct"/>
            <w:gridSpan w:val="4"/>
          </w:tcPr>
          <w:p w:rsidR="004A2C84" w:rsidRPr="0039736D" w:rsidRDefault="004A2C84" w:rsidP="0039736D">
            <w:pPr>
              <w:rPr>
                <w:b/>
              </w:rPr>
            </w:pPr>
            <w:r w:rsidRPr="0039736D">
              <w:rPr>
                <w:b/>
              </w:rPr>
              <w:t>6</w:t>
            </w:r>
          </w:p>
        </w:tc>
        <w:tc>
          <w:tcPr>
            <w:tcW w:w="654" w:type="pct"/>
            <w:gridSpan w:val="2"/>
            <w:shd w:val="clear" w:color="auto" w:fill="auto"/>
          </w:tcPr>
          <w:p w:rsidR="004A2C84" w:rsidRPr="0039736D" w:rsidRDefault="004A2C84" w:rsidP="0039736D">
            <w:pPr>
              <w:rPr>
                <w:b/>
              </w:rPr>
            </w:pPr>
            <w:r w:rsidRPr="0039736D">
              <w:rPr>
                <w:b/>
              </w:rPr>
              <w:t>2</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t>4.</w:t>
            </w:r>
          </w:p>
        </w:tc>
        <w:tc>
          <w:tcPr>
            <w:tcW w:w="2296" w:type="pct"/>
            <w:gridSpan w:val="2"/>
            <w:shd w:val="clear" w:color="auto" w:fill="auto"/>
          </w:tcPr>
          <w:p w:rsidR="004A2C84" w:rsidRPr="0039736D" w:rsidRDefault="004A2C84" w:rsidP="0039736D">
            <w:r w:rsidRPr="0039736D">
              <w:rPr>
                <w:b/>
              </w:rPr>
              <w:t>Сестринская помощь при пороках сердца врожденных и приобретенных</w:t>
            </w:r>
            <w:r w:rsidRPr="0039736D">
              <w:t>. Сестринский процесс при  пороках сердца. Подготовка  к хирургическому лечению.</w:t>
            </w:r>
          </w:p>
          <w:p w:rsidR="004A2C84" w:rsidRPr="0039736D" w:rsidRDefault="004A2C84" w:rsidP="0039736D">
            <w:r w:rsidRPr="0039736D">
              <w:t xml:space="preserve">Сестринский процесс при  врожденных и приобретенных пороках сердца у детей, взрослых, пациентов пожилого и старческого возраста.   </w:t>
            </w:r>
          </w:p>
          <w:p w:rsidR="004A2C84" w:rsidRPr="0039736D" w:rsidRDefault="004A2C84" w:rsidP="0039736D">
            <w:r w:rsidRPr="0039736D">
              <w:t xml:space="preserve">Особенности оказания сестринской помощи в стационарных и поликлинических условиях. </w:t>
            </w:r>
          </w:p>
          <w:p w:rsidR="004A2C84" w:rsidRPr="0039736D" w:rsidRDefault="004A2C84" w:rsidP="0039736D">
            <w:pPr>
              <w:tabs>
                <w:tab w:val="left" w:pos="6189"/>
              </w:tabs>
              <w:ind w:hanging="39"/>
            </w:pPr>
            <w:r w:rsidRPr="0039736D">
              <w:t>Помощь пациенту в периоперативном периоде при  врожденных и приобретенных пороках сердца.</w:t>
            </w:r>
          </w:p>
          <w:p w:rsidR="004A2C84" w:rsidRPr="0039736D" w:rsidRDefault="004A2C84" w:rsidP="0039736D">
            <w:r w:rsidRPr="0039736D">
              <w:t xml:space="preserve">Обучение пациента и его семьи выполнению врачебных назначений. Обучение пациента и семьи самоуходу/уходу. </w:t>
            </w:r>
          </w:p>
          <w:p w:rsidR="004A2C84" w:rsidRPr="0039736D" w:rsidRDefault="004A2C84" w:rsidP="0039736D">
            <w:r w:rsidRPr="0039736D">
              <w:t xml:space="preserve">   Участие сестры в подготовке и проведении     лабораторно-инструментальных исследований пациентов разного возраста.</w:t>
            </w:r>
          </w:p>
          <w:p w:rsidR="004A2C84" w:rsidRPr="0039736D" w:rsidRDefault="004A2C84" w:rsidP="0039736D">
            <w:r w:rsidRPr="0039736D">
              <w:t>Сестринский процесс при недостаточности кровообращения. Реабилитация. Паллиативная помощь</w:t>
            </w:r>
          </w:p>
        </w:tc>
        <w:tc>
          <w:tcPr>
            <w:tcW w:w="966" w:type="pct"/>
            <w:gridSpan w:val="4"/>
          </w:tcPr>
          <w:p w:rsidR="004A2C84" w:rsidRPr="0039736D" w:rsidRDefault="004A2C84" w:rsidP="0039736D">
            <w:pPr>
              <w:rPr>
                <w:b/>
              </w:rPr>
            </w:pPr>
            <w:r w:rsidRPr="0039736D">
              <w:rPr>
                <w:b/>
              </w:rPr>
              <w:t>6</w:t>
            </w:r>
          </w:p>
        </w:tc>
        <w:tc>
          <w:tcPr>
            <w:tcW w:w="654" w:type="pct"/>
            <w:gridSpan w:val="2"/>
            <w:shd w:val="clear" w:color="auto" w:fill="auto"/>
          </w:tcPr>
          <w:p w:rsidR="004A2C84" w:rsidRPr="0039736D" w:rsidRDefault="004A2C84" w:rsidP="0039736D">
            <w:pPr>
              <w:rPr>
                <w:b/>
              </w:rPr>
            </w:pPr>
            <w:r w:rsidRPr="0039736D">
              <w:rPr>
                <w:b/>
              </w:rPr>
              <w:t>2</w:t>
            </w:r>
          </w:p>
        </w:tc>
      </w:tr>
      <w:tr w:rsidR="004A2C84" w:rsidRPr="0039736D" w:rsidTr="0039736D">
        <w:trPr>
          <w:gridAfter w:val="1"/>
          <w:wAfter w:w="407" w:type="pct"/>
          <w:trHeight w:val="20"/>
        </w:trPr>
        <w:tc>
          <w:tcPr>
            <w:tcW w:w="2973" w:type="pct"/>
            <w:gridSpan w:val="4"/>
          </w:tcPr>
          <w:p w:rsidR="004A2C84" w:rsidRPr="0039736D" w:rsidRDefault="004A2C84" w:rsidP="0039736D">
            <w:pPr>
              <w:rPr>
                <w:rFonts w:eastAsia="Calibri"/>
                <w:b/>
                <w:bCs/>
              </w:rPr>
            </w:pPr>
            <w:r w:rsidRPr="0039736D">
              <w:rPr>
                <w:rFonts w:eastAsia="Calibri"/>
                <w:b/>
                <w:bCs/>
              </w:rPr>
              <w:t>Раздел 3. Сестринская помощь при заболеваниях пищеварения</w:t>
            </w:r>
          </w:p>
          <w:p w:rsidR="004A2C84" w:rsidRPr="0039736D" w:rsidRDefault="004A2C84" w:rsidP="0039736D">
            <w:pPr>
              <w:rPr>
                <w:rFonts w:eastAsia="Calibri"/>
                <w:b/>
                <w:bCs/>
              </w:rPr>
            </w:pPr>
          </w:p>
        </w:tc>
        <w:tc>
          <w:tcPr>
            <w:tcW w:w="966" w:type="pct"/>
            <w:gridSpan w:val="4"/>
          </w:tcPr>
          <w:p w:rsidR="004A2C84" w:rsidRPr="0039736D" w:rsidRDefault="004A2C84" w:rsidP="0039736D">
            <w:pPr>
              <w:rPr>
                <w:b/>
              </w:rPr>
            </w:pPr>
          </w:p>
        </w:tc>
        <w:tc>
          <w:tcPr>
            <w:tcW w:w="654" w:type="pct"/>
            <w:gridSpan w:val="2"/>
            <w:shd w:val="clear" w:color="auto" w:fill="C0C0C0"/>
          </w:tcPr>
          <w:p w:rsidR="004A2C84" w:rsidRPr="0039736D" w:rsidRDefault="004A2C84" w:rsidP="0039736D"/>
        </w:tc>
      </w:tr>
      <w:tr w:rsidR="004A2C84" w:rsidRPr="0039736D" w:rsidTr="0039736D">
        <w:trPr>
          <w:gridAfter w:val="1"/>
          <w:wAfter w:w="407" w:type="pct"/>
          <w:trHeight w:val="20"/>
        </w:trPr>
        <w:tc>
          <w:tcPr>
            <w:tcW w:w="2973" w:type="pct"/>
            <w:gridSpan w:val="4"/>
          </w:tcPr>
          <w:p w:rsidR="004A2C84" w:rsidRPr="0039736D" w:rsidRDefault="004A2C84" w:rsidP="0039736D">
            <w:pPr>
              <w:rPr>
                <w:rFonts w:eastAsia="Calibri"/>
                <w:b/>
                <w:bCs/>
              </w:rPr>
            </w:pPr>
            <w:r w:rsidRPr="0039736D">
              <w:rPr>
                <w:rFonts w:eastAsia="Calibri"/>
                <w:b/>
                <w:bCs/>
              </w:rPr>
              <w:t>Содержание</w:t>
            </w:r>
          </w:p>
        </w:tc>
        <w:tc>
          <w:tcPr>
            <w:tcW w:w="966" w:type="pct"/>
            <w:gridSpan w:val="4"/>
          </w:tcPr>
          <w:p w:rsidR="004A2C84" w:rsidRPr="0039736D" w:rsidRDefault="004A2C84" w:rsidP="0039736D">
            <w:pPr>
              <w:rPr>
                <w:b/>
              </w:rPr>
            </w:pPr>
            <w:r w:rsidRPr="0039736D">
              <w:rPr>
                <w:b/>
              </w:rPr>
              <w:t>12/18/1</w:t>
            </w:r>
            <w:r w:rsidR="00815061" w:rsidRPr="0039736D">
              <w:rPr>
                <w:b/>
              </w:rPr>
              <w:t>5</w:t>
            </w:r>
          </w:p>
        </w:tc>
        <w:tc>
          <w:tcPr>
            <w:tcW w:w="654" w:type="pct"/>
            <w:gridSpan w:val="2"/>
            <w:shd w:val="clear" w:color="auto" w:fill="C0C0C0"/>
          </w:tcPr>
          <w:p w:rsidR="004A2C84" w:rsidRPr="0039736D" w:rsidRDefault="004A2C84" w:rsidP="0039736D"/>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lastRenderedPageBreak/>
              <w:t>1.</w:t>
            </w:r>
            <w:r w:rsidRPr="0039736D">
              <w:rPr>
                <w:rFonts w:eastAsia="Calibri"/>
                <w:b/>
                <w:bCs/>
              </w:rPr>
              <w:t>3.1.</w:t>
            </w:r>
            <w:r w:rsidRPr="0039736D">
              <w:rPr>
                <w:b/>
              </w:rPr>
              <w:t>Сестринское обследование пациентов с заболеваниями ЖКТ</w:t>
            </w:r>
          </w:p>
        </w:tc>
        <w:tc>
          <w:tcPr>
            <w:tcW w:w="2296" w:type="pct"/>
            <w:gridSpan w:val="2"/>
          </w:tcPr>
          <w:p w:rsidR="004A2C84" w:rsidRPr="0039736D" w:rsidRDefault="004A2C84" w:rsidP="0039736D">
            <w:r w:rsidRPr="0039736D">
              <w:rPr>
                <w:rFonts w:eastAsia="Calibri"/>
                <w:b/>
                <w:bCs/>
              </w:rPr>
              <w:lastRenderedPageBreak/>
              <w:t xml:space="preserve">Сестринская помощь при заболеваниях органов пищеварения. </w:t>
            </w:r>
            <w:r w:rsidRPr="0039736D">
              <w:lastRenderedPageBreak/>
              <w:t>Строение и функционирование пищеварительной системы в различные возрастные периоды.</w:t>
            </w:r>
          </w:p>
          <w:p w:rsidR="004A2C84" w:rsidRPr="0039736D" w:rsidRDefault="004A2C84" w:rsidP="0039736D">
            <w:pPr>
              <w:autoSpaceDE w:val="0"/>
              <w:autoSpaceDN w:val="0"/>
              <w:adjustRightInd w:val="0"/>
            </w:pPr>
            <w:r w:rsidRPr="0039736D">
              <w:t>Гастроэзофагеальнаярефлюксная болезнь: причины возникновения, клинические проявления у детей разного возраста (раннего, дошкольного, школьного), взрослых; сестринский процесс, принципы лечения и профилактики.</w:t>
            </w:r>
          </w:p>
          <w:p w:rsidR="004A2C84" w:rsidRPr="0039736D" w:rsidRDefault="004A2C84" w:rsidP="0039736D">
            <w:pPr>
              <w:rPr>
                <w:rFonts w:eastAsia="Calibri"/>
                <w:b/>
                <w:bCs/>
              </w:rPr>
            </w:pPr>
            <w:r w:rsidRPr="0039736D">
              <w:t>Дискинезия кишечника: причины возникновения, клинические проявления у детей разного возраста (раннего, дошкольного, школьного), взрослых, лиц пожилого и старческого возраста; сестринский процесс, принципы лечения и профилактики.</w:t>
            </w:r>
          </w:p>
        </w:tc>
        <w:tc>
          <w:tcPr>
            <w:tcW w:w="966" w:type="pct"/>
            <w:gridSpan w:val="4"/>
          </w:tcPr>
          <w:p w:rsidR="004A2C84" w:rsidRPr="0039736D" w:rsidRDefault="004A2C84" w:rsidP="0039736D">
            <w:pPr>
              <w:rPr>
                <w:b/>
              </w:rPr>
            </w:pPr>
            <w:r w:rsidRPr="0039736D">
              <w:rPr>
                <w:b/>
              </w:rPr>
              <w:lastRenderedPageBreak/>
              <w:t>2</w:t>
            </w:r>
          </w:p>
        </w:tc>
        <w:tc>
          <w:tcPr>
            <w:tcW w:w="654" w:type="pct"/>
            <w:gridSpan w:val="2"/>
            <w:shd w:val="clear" w:color="auto" w:fill="C0C0C0"/>
          </w:tcPr>
          <w:p w:rsidR="004A2C84" w:rsidRPr="0039736D" w:rsidRDefault="004A2C84" w:rsidP="0039736D">
            <w:r w:rsidRPr="0039736D">
              <w:t>1</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lastRenderedPageBreak/>
              <w:t xml:space="preserve">Тема </w:t>
            </w:r>
            <w:r w:rsidR="000F7107" w:rsidRPr="0039736D">
              <w:rPr>
                <w:rFonts w:eastAsia="Calibri"/>
                <w:b/>
                <w:bCs/>
              </w:rPr>
              <w:t>1.</w:t>
            </w:r>
            <w:r w:rsidRPr="0039736D">
              <w:rPr>
                <w:rFonts w:eastAsia="Calibri"/>
                <w:b/>
                <w:bCs/>
              </w:rPr>
              <w:t>3.2.</w:t>
            </w:r>
          </w:p>
          <w:p w:rsidR="004A2C84" w:rsidRPr="0039736D" w:rsidRDefault="004A2C84" w:rsidP="0039736D">
            <w:pPr>
              <w:rPr>
                <w:rFonts w:eastAsia="Calibri"/>
                <w:bCs/>
              </w:rPr>
            </w:pPr>
            <w:r w:rsidRPr="0039736D">
              <w:rPr>
                <w:rFonts w:eastAsia="Calibri"/>
                <w:b/>
                <w:bCs/>
              </w:rPr>
              <w:t>Гастриты. Дуоденит.</w:t>
            </w:r>
          </w:p>
        </w:tc>
        <w:tc>
          <w:tcPr>
            <w:tcW w:w="2296" w:type="pct"/>
            <w:gridSpan w:val="2"/>
          </w:tcPr>
          <w:p w:rsidR="004A2C84" w:rsidRPr="0039736D" w:rsidRDefault="004A2C84" w:rsidP="0039736D">
            <w:r w:rsidRPr="0039736D">
              <w:t>Хронический гастрит, хронический гастродуоденит: причины возникновения, клинические проявления, сестринский процесс, принципы лечения и профилактики.</w:t>
            </w:r>
          </w:p>
        </w:tc>
        <w:tc>
          <w:tcPr>
            <w:tcW w:w="966" w:type="pct"/>
            <w:gridSpan w:val="4"/>
          </w:tcPr>
          <w:p w:rsidR="004A2C84" w:rsidRPr="0039736D" w:rsidRDefault="004A2C84" w:rsidP="0039736D">
            <w:pPr>
              <w:rPr>
                <w:b/>
              </w:rPr>
            </w:pPr>
            <w:r w:rsidRPr="0039736D">
              <w:rPr>
                <w:b/>
              </w:rPr>
              <w:t>2</w:t>
            </w:r>
          </w:p>
        </w:tc>
        <w:tc>
          <w:tcPr>
            <w:tcW w:w="654" w:type="pct"/>
            <w:gridSpan w:val="2"/>
            <w:shd w:val="clear" w:color="auto" w:fill="C0C0C0"/>
          </w:tcPr>
          <w:p w:rsidR="004A2C84" w:rsidRPr="0039736D" w:rsidRDefault="004A2C84" w:rsidP="0039736D">
            <w:r w:rsidRPr="0039736D">
              <w:t>1</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3.3.</w:t>
            </w:r>
          </w:p>
          <w:p w:rsidR="004A2C84" w:rsidRPr="0039736D" w:rsidRDefault="004A2C84" w:rsidP="0039736D">
            <w:pPr>
              <w:rPr>
                <w:rFonts w:eastAsia="Calibri"/>
                <w:b/>
                <w:bCs/>
              </w:rPr>
            </w:pPr>
            <w:r w:rsidRPr="0039736D">
              <w:rPr>
                <w:rFonts w:eastAsia="Calibri"/>
                <w:b/>
                <w:bCs/>
              </w:rPr>
              <w:t>Язвенная болезнь желудка и 12 – перстной кишки</w:t>
            </w:r>
          </w:p>
        </w:tc>
        <w:tc>
          <w:tcPr>
            <w:tcW w:w="2296" w:type="pct"/>
            <w:gridSpan w:val="2"/>
          </w:tcPr>
          <w:p w:rsidR="004A2C84" w:rsidRPr="0039736D" w:rsidRDefault="004A2C84" w:rsidP="0039736D">
            <w:pPr>
              <w:tabs>
                <w:tab w:val="left" w:pos="6189"/>
              </w:tabs>
            </w:pPr>
            <w:r w:rsidRPr="0039736D">
              <w:t>Язвенная болезнь желудка и 12 перстной кишки: причины возникновения, клинические проявления, возможные осложнения, диагностика, лечение, особенности сестринского ухода. Подготовка к дополнительным методам исследования, принципы лечения..</w:t>
            </w:r>
          </w:p>
          <w:p w:rsidR="004A2C84" w:rsidRPr="0039736D" w:rsidRDefault="004A2C84" w:rsidP="0039736D">
            <w:pPr>
              <w:tabs>
                <w:tab w:val="left" w:pos="6189"/>
              </w:tabs>
            </w:pPr>
            <w:r w:rsidRPr="0039736D">
              <w:t>Обучение пациента и его семьи выполнению врачебных назначений.</w:t>
            </w:r>
          </w:p>
          <w:p w:rsidR="004A2C84" w:rsidRPr="0039736D" w:rsidRDefault="004A2C84" w:rsidP="0039736D"/>
        </w:tc>
        <w:tc>
          <w:tcPr>
            <w:tcW w:w="966" w:type="pct"/>
            <w:gridSpan w:val="4"/>
          </w:tcPr>
          <w:p w:rsidR="004A2C84" w:rsidRPr="0039736D" w:rsidRDefault="004A2C84" w:rsidP="0039736D">
            <w:pPr>
              <w:rPr>
                <w:b/>
              </w:rPr>
            </w:pPr>
            <w:r w:rsidRPr="0039736D">
              <w:rPr>
                <w:b/>
              </w:rPr>
              <w:t>2</w:t>
            </w:r>
          </w:p>
        </w:tc>
        <w:tc>
          <w:tcPr>
            <w:tcW w:w="654" w:type="pct"/>
            <w:gridSpan w:val="2"/>
            <w:shd w:val="clear" w:color="auto" w:fill="C0C0C0"/>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3.4.</w:t>
            </w:r>
            <w:r w:rsidRPr="0039736D">
              <w:rPr>
                <w:b/>
              </w:rPr>
              <w:t>Дискинезия желчевыводящих путей Холецистит.</w:t>
            </w:r>
            <w:r w:rsidRPr="0039736D">
              <w:rPr>
                <w:rFonts w:eastAsia="Calibri"/>
                <w:b/>
                <w:bCs/>
              </w:rPr>
              <w:t xml:space="preserve"> Панкреатит.</w:t>
            </w:r>
          </w:p>
        </w:tc>
        <w:tc>
          <w:tcPr>
            <w:tcW w:w="2296" w:type="pct"/>
            <w:gridSpan w:val="2"/>
          </w:tcPr>
          <w:p w:rsidR="004A2C84" w:rsidRPr="0039736D" w:rsidRDefault="004A2C84" w:rsidP="0039736D">
            <w:r w:rsidRPr="0039736D">
              <w:rPr>
                <w:rFonts w:eastAsia="Calibri"/>
                <w:bCs/>
              </w:rPr>
              <w:t>Сестринская помощь при заболеваниях органов пищеварения</w:t>
            </w:r>
            <w:r w:rsidRPr="0039736D">
              <w:rPr>
                <w:rFonts w:eastAsia="Calibri"/>
                <w:b/>
                <w:bCs/>
              </w:rPr>
              <w:t xml:space="preserve">. </w:t>
            </w:r>
            <w:r w:rsidRPr="0039736D">
              <w:t>Дискинезия желчевыводящих путей: причины возникновения, клинические проявления у детей разного возраста (раннего, дошкольного, школьного), взрослых; сестринский процесс, принципы лечения и профилактики.</w:t>
            </w:r>
          </w:p>
          <w:p w:rsidR="004A2C84" w:rsidRPr="0039736D" w:rsidRDefault="004A2C84" w:rsidP="0039736D">
            <w:pPr>
              <w:autoSpaceDE w:val="0"/>
              <w:autoSpaceDN w:val="0"/>
              <w:adjustRightInd w:val="0"/>
            </w:pPr>
            <w:r w:rsidRPr="0039736D">
              <w:t>Хронический холецистит: причины возникновения, клинические проявления, сестринский процесс, принципы лечения и профилактики.</w:t>
            </w:r>
          </w:p>
          <w:p w:rsidR="004A2C84" w:rsidRPr="0039736D" w:rsidRDefault="004A2C84" w:rsidP="0039736D">
            <w:r w:rsidRPr="0039736D">
              <w:t>Хронический гепатит: причины возникновения, клинические проявления, сестринский процесс, принципы лечения и профилактики. Хронический панкреатит: причины возникновения, клинические проявления, сестринский процесс, принципы лечения и профилактики</w:t>
            </w:r>
          </w:p>
        </w:tc>
        <w:tc>
          <w:tcPr>
            <w:tcW w:w="966" w:type="pct"/>
            <w:gridSpan w:val="4"/>
          </w:tcPr>
          <w:p w:rsidR="004A2C84" w:rsidRPr="0039736D" w:rsidRDefault="004A2C84" w:rsidP="0039736D">
            <w:pPr>
              <w:rPr>
                <w:b/>
              </w:rPr>
            </w:pPr>
            <w:r w:rsidRPr="0039736D">
              <w:rPr>
                <w:b/>
              </w:rPr>
              <w:t>2</w:t>
            </w:r>
          </w:p>
        </w:tc>
        <w:tc>
          <w:tcPr>
            <w:tcW w:w="654" w:type="pct"/>
            <w:gridSpan w:val="2"/>
            <w:shd w:val="clear" w:color="auto" w:fill="C0C0C0"/>
          </w:tcPr>
          <w:p w:rsidR="004A2C84" w:rsidRPr="0039736D" w:rsidRDefault="004A2C84" w:rsidP="0039736D">
            <w:r w:rsidRPr="0039736D">
              <w:t>1</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Cs/>
              </w:rPr>
            </w:pPr>
            <w:r w:rsidRPr="0039736D">
              <w:rPr>
                <w:rFonts w:eastAsia="Calibri"/>
                <w:b/>
                <w:bCs/>
              </w:rPr>
              <w:t>Тема</w:t>
            </w:r>
            <w:r w:rsidR="000F7107" w:rsidRPr="0039736D">
              <w:rPr>
                <w:rFonts w:eastAsia="Calibri"/>
                <w:b/>
                <w:bCs/>
              </w:rPr>
              <w:t>1.</w:t>
            </w:r>
            <w:r w:rsidRPr="0039736D">
              <w:rPr>
                <w:rFonts w:eastAsia="Calibri"/>
                <w:b/>
                <w:bCs/>
              </w:rPr>
              <w:t>3.5.</w:t>
            </w:r>
            <w:r w:rsidRPr="0039736D">
              <w:rPr>
                <w:b/>
              </w:rPr>
              <w:t xml:space="preserve">Гепатиты. </w:t>
            </w:r>
          </w:p>
        </w:tc>
        <w:tc>
          <w:tcPr>
            <w:tcW w:w="2296" w:type="pct"/>
            <w:gridSpan w:val="2"/>
          </w:tcPr>
          <w:p w:rsidR="004A2C84" w:rsidRPr="0039736D" w:rsidRDefault="004A2C84" w:rsidP="0039736D">
            <w:pPr>
              <w:autoSpaceDE w:val="0"/>
              <w:autoSpaceDN w:val="0"/>
              <w:adjustRightInd w:val="0"/>
            </w:pPr>
            <w:r w:rsidRPr="0039736D">
              <w:t>Хронический гепатит: причины возникновения, клинические проявления, сестринский процесс, принципы лечения и профилактики.</w:t>
            </w:r>
          </w:p>
          <w:p w:rsidR="004A2C84" w:rsidRPr="0039736D" w:rsidRDefault="004A2C84" w:rsidP="0039736D">
            <w:pPr>
              <w:ind w:firstLine="360"/>
            </w:pPr>
          </w:p>
        </w:tc>
        <w:tc>
          <w:tcPr>
            <w:tcW w:w="966" w:type="pct"/>
            <w:gridSpan w:val="4"/>
          </w:tcPr>
          <w:p w:rsidR="004A2C84" w:rsidRPr="0039736D" w:rsidRDefault="004A2C84" w:rsidP="0039736D">
            <w:pPr>
              <w:rPr>
                <w:b/>
              </w:rPr>
            </w:pPr>
            <w:r w:rsidRPr="0039736D">
              <w:rPr>
                <w:b/>
              </w:rPr>
              <w:lastRenderedPageBreak/>
              <w:t>2</w:t>
            </w:r>
          </w:p>
        </w:tc>
        <w:tc>
          <w:tcPr>
            <w:tcW w:w="654" w:type="pct"/>
            <w:gridSpan w:val="2"/>
            <w:shd w:val="clear" w:color="auto" w:fill="C0C0C0"/>
          </w:tcPr>
          <w:p w:rsidR="004A2C84" w:rsidRPr="0039736D" w:rsidRDefault="004A2C84" w:rsidP="0039736D">
            <w:r w:rsidRPr="0039736D">
              <w:t>1</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lastRenderedPageBreak/>
              <w:t xml:space="preserve">Тема </w:t>
            </w:r>
            <w:r w:rsidR="000F7107" w:rsidRPr="0039736D">
              <w:rPr>
                <w:rFonts w:eastAsia="Calibri"/>
                <w:b/>
                <w:bCs/>
              </w:rPr>
              <w:t>1.</w:t>
            </w:r>
            <w:r w:rsidRPr="0039736D">
              <w:rPr>
                <w:rFonts w:eastAsia="Calibri"/>
                <w:b/>
                <w:bCs/>
              </w:rPr>
              <w:t>3.6.</w:t>
            </w:r>
            <w:r w:rsidRPr="0039736D">
              <w:rPr>
                <w:b/>
              </w:rPr>
              <w:t xml:space="preserve"> Циррозы печени</w:t>
            </w:r>
          </w:p>
        </w:tc>
        <w:tc>
          <w:tcPr>
            <w:tcW w:w="2296" w:type="pct"/>
            <w:gridSpan w:val="2"/>
          </w:tcPr>
          <w:p w:rsidR="004A2C84" w:rsidRPr="0039736D" w:rsidRDefault="004A2C84" w:rsidP="0039736D">
            <w:pPr>
              <w:ind w:firstLine="360"/>
            </w:pPr>
            <w:r w:rsidRPr="0039736D">
              <w:t xml:space="preserve"> Цирроз печени: причины возникновения, клинические проявления, сестринский процесс, принципы лечения и профилактики. Паллиативная помощь</w:t>
            </w:r>
          </w:p>
        </w:tc>
        <w:tc>
          <w:tcPr>
            <w:tcW w:w="966" w:type="pct"/>
            <w:gridSpan w:val="4"/>
          </w:tcPr>
          <w:p w:rsidR="004A2C84" w:rsidRPr="0039736D" w:rsidRDefault="004A2C84" w:rsidP="0039736D">
            <w:pPr>
              <w:rPr>
                <w:b/>
              </w:rPr>
            </w:pPr>
            <w:r w:rsidRPr="0039736D">
              <w:rPr>
                <w:b/>
              </w:rPr>
              <w:t>2</w:t>
            </w:r>
          </w:p>
        </w:tc>
        <w:tc>
          <w:tcPr>
            <w:tcW w:w="654" w:type="pct"/>
            <w:gridSpan w:val="2"/>
            <w:shd w:val="clear" w:color="auto" w:fill="C0C0C0"/>
          </w:tcPr>
          <w:p w:rsidR="004A2C84" w:rsidRPr="0039736D" w:rsidRDefault="004A2C84" w:rsidP="0039736D"/>
        </w:tc>
      </w:tr>
      <w:tr w:rsidR="004A2C84" w:rsidRPr="0039736D" w:rsidTr="0039736D">
        <w:trPr>
          <w:gridAfter w:val="1"/>
          <w:wAfter w:w="407" w:type="pct"/>
          <w:trHeight w:val="20"/>
        </w:trPr>
        <w:tc>
          <w:tcPr>
            <w:tcW w:w="3939" w:type="pct"/>
            <w:gridSpan w:val="8"/>
          </w:tcPr>
          <w:p w:rsidR="004A2C84" w:rsidRPr="0039736D" w:rsidRDefault="004A2C84" w:rsidP="0039736D">
            <w:pPr>
              <w:rPr>
                <w:b/>
              </w:rPr>
            </w:pPr>
            <w:r w:rsidRPr="0039736D">
              <w:rPr>
                <w:b/>
              </w:rPr>
              <w:t>Практические занятия</w:t>
            </w:r>
          </w:p>
        </w:tc>
        <w:tc>
          <w:tcPr>
            <w:tcW w:w="654" w:type="pct"/>
            <w:gridSpan w:val="2"/>
            <w:shd w:val="clear" w:color="auto" w:fill="C0C0C0"/>
          </w:tcPr>
          <w:p w:rsidR="004A2C84" w:rsidRPr="0039736D" w:rsidRDefault="004A2C84" w:rsidP="0039736D"/>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1.</w:t>
            </w:r>
          </w:p>
        </w:tc>
        <w:tc>
          <w:tcPr>
            <w:tcW w:w="2296" w:type="pct"/>
            <w:gridSpan w:val="2"/>
          </w:tcPr>
          <w:p w:rsidR="004A2C84" w:rsidRPr="0039736D" w:rsidRDefault="004A2C84" w:rsidP="0039736D">
            <w:r w:rsidRPr="0039736D">
              <w:rPr>
                <w:b/>
              </w:rPr>
              <w:t xml:space="preserve">Сестринский процесс при остром и хроническом  гастрите, раке желудка, язвенной болезни желудка и 12 перстной кишки.  </w:t>
            </w:r>
            <w:r w:rsidRPr="0039736D">
              <w:t>Сестринский процесс при остром и хроническом  гастрите: причины возникновения, клинические проявления, диагностика, лечение. Рак желудка, причины возникновения, клинические проявления, диагностика, лечение. Паллиативная помощь.</w:t>
            </w:r>
          </w:p>
          <w:p w:rsidR="004A2C84" w:rsidRPr="0039736D" w:rsidRDefault="004A2C84" w:rsidP="0039736D">
            <w:pPr>
              <w:tabs>
                <w:tab w:val="left" w:pos="6189"/>
              </w:tabs>
            </w:pPr>
            <w:r w:rsidRPr="0039736D">
              <w:t>Язвенная болезнь желудка и 12 перстной кишки, причины возникновения, клинические проявления, возможные осложнения, диагностика, лечение.</w:t>
            </w:r>
          </w:p>
          <w:p w:rsidR="004A2C84" w:rsidRPr="0039736D" w:rsidRDefault="004A2C84" w:rsidP="0039736D">
            <w:pPr>
              <w:ind w:firstLine="360"/>
            </w:pPr>
            <w:r w:rsidRPr="0039736D">
              <w:t>Обучение пациента и его семьи выполнению врачебных назначений..</w:t>
            </w:r>
          </w:p>
        </w:tc>
        <w:tc>
          <w:tcPr>
            <w:tcW w:w="966" w:type="pct"/>
            <w:gridSpan w:val="4"/>
          </w:tcPr>
          <w:p w:rsidR="004A2C84" w:rsidRPr="0039736D" w:rsidRDefault="004A2C84" w:rsidP="0039736D">
            <w:pPr>
              <w:rPr>
                <w:b/>
              </w:rPr>
            </w:pPr>
            <w:r w:rsidRPr="0039736D">
              <w:rPr>
                <w:b/>
              </w:rPr>
              <w:t>6</w:t>
            </w:r>
          </w:p>
        </w:tc>
        <w:tc>
          <w:tcPr>
            <w:tcW w:w="654" w:type="pct"/>
            <w:gridSpan w:val="2"/>
            <w:shd w:val="clear" w:color="auto" w:fill="C0C0C0"/>
          </w:tcPr>
          <w:p w:rsidR="004A2C84" w:rsidRPr="0039736D" w:rsidRDefault="004A2C84" w:rsidP="0039736D">
            <w:r w:rsidRPr="0039736D">
              <w:t>2</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2.</w:t>
            </w:r>
          </w:p>
        </w:tc>
        <w:tc>
          <w:tcPr>
            <w:tcW w:w="2296" w:type="pct"/>
            <w:gridSpan w:val="2"/>
          </w:tcPr>
          <w:p w:rsidR="004A2C84" w:rsidRPr="0039736D" w:rsidRDefault="004A2C84" w:rsidP="0039736D">
            <w:r w:rsidRPr="0039736D">
              <w:rPr>
                <w:b/>
              </w:rPr>
              <w:t>Сестринский процесс при дискинезии желчевыводящих путей , желчнокаменной болезни, хроническом холецистите, панкреатите</w:t>
            </w:r>
            <w:r w:rsidRPr="0039736D">
              <w:t>. Сестринский процесс при дискинезии желчевыводящих путей: причины возникновения, клинические проявления, принципы лечения и профилактики.</w:t>
            </w:r>
          </w:p>
          <w:p w:rsidR="004A2C84" w:rsidRPr="0039736D" w:rsidRDefault="004A2C84" w:rsidP="0039736D">
            <w:pPr>
              <w:autoSpaceDE w:val="0"/>
              <w:autoSpaceDN w:val="0"/>
              <w:adjustRightInd w:val="0"/>
            </w:pPr>
            <w:r w:rsidRPr="0039736D">
              <w:t>Желчнокаменная болезнь (холелитиаз): причины возникновения, клинические проявления,  принципы лечения и профилактики.</w:t>
            </w:r>
          </w:p>
          <w:p w:rsidR="004A2C84" w:rsidRPr="0039736D" w:rsidRDefault="004A2C84" w:rsidP="0039736D">
            <w:pPr>
              <w:tabs>
                <w:tab w:val="left" w:pos="6189"/>
              </w:tabs>
            </w:pPr>
            <w:r w:rsidRPr="0039736D">
              <w:t>Хронический холецистит: причины возникновения, клинические проявления, принципы лечения и профилактики</w:t>
            </w:r>
          </w:p>
          <w:p w:rsidR="004A2C84" w:rsidRPr="0039736D" w:rsidRDefault="004A2C84" w:rsidP="0039736D">
            <w:pPr>
              <w:ind w:firstLine="360"/>
            </w:pPr>
            <w:r w:rsidRPr="0039736D">
              <w:t>Хронический панкреатит: причины возникновения, клинические проявления,  принципы лечения и профилактики.</w:t>
            </w:r>
          </w:p>
        </w:tc>
        <w:tc>
          <w:tcPr>
            <w:tcW w:w="966" w:type="pct"/>
            <w:gridSpan w:val="4"/>
          </w:tcPr>
          <w:p w:rsidR="004A2C84" w:rsidRPr="0039736D" w:rsidRDefault="004A2C84" w:rsidP="0039736D">
            <w:pPr>
              <w:rPr>
                <w:b/>
              </w:rPr>
            </w:pPr>
            <w:r w:rsidRPr="0039736D">
              <w:rPr>
                <w:b/>
              </w:rPr>
              <w:t>6</w:t>
            </w:r>
          </w:p>
        </w:tc>
        <w:tc>
          <w:tcPr>
            <w:tcW w:w="654" w:type="pct"/>
            <w:gridSpan w:val="2"/>
            <w:shd w:val="clear" w:color="auto" w:fill="C0C0C0"/>
          </w:tcPr>
          <w:p w:rsidR="004A2C84" w:rsidRPr="0039736D" w:rsidRDefault="004A2C84" w:rsidP="0039736D">
            <w:r w:rsidRPr="0039736D">
              <w:t>2</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3.</w:t>
            </w:r>
          </w:p>
        </w:tc>
        <w:tc>
          <w:tcPr>
            <w:tcW w:w="2296" w:type="pct"/>
            <w:gridSpan w:val="2"/>
          </w:tcPr>
          <w:p w:rsidR="004A2C84" w:rsidRPr="0039736D" w:rsidRDefault="004A2C84" w:rsidP="0039736D">
            <w:pPr>
              <w:autoSpaceDE w:val="0"/>
              <w:autoSpaceDN w:val="0"/>
              <w:adjustRightInd w:val="0"/>
              <w:rPr>
                <w:b/>
              </w:rPr>
            </w:pPr>
            <w:r w:rsidRPr="0039736D">
              <w:rPr>
                <w:b/>
              </w:rPr>
              <w:t>Сестринский процесс  при хроническом гепатите, циррозе печени.</w:t>
            </w:r>
          </w:p>
          <w:p w:rsidR="004A2C84" w:rsidRPr="0039736D" w:rsidRDefault="004A2C84" w:rsidP="0039736D">
            <w:pPr>
              <w:autoSpaceDE w:val="0"/>
              <w:autoSpaceDN w:val="0"/>
              <w:adjustRightInd w:val="0"/>
            </w:pPr>
            <w:r w:rsidRPr="0039736D">
              <w:t xml:space="preserve"> Сестринский процесс  при хроническом гепатите: причины возникновения, клинические проявления, принципы лечения и профилактики.</w:t>
            </w:r>
          </w:p>
          <w:p w:rsidR="004A2C84" w:rsidRPr="0039736D" w:rsidRDefault="004A2C84" w:rsidP="0039736D">
            <w:r w:rsidRPr="0039736D">
              <w:t>Цирроз печени: причины возникновения, клинические проявления, сестринский процесс, принципы лечения и профилактики. Подготовка к дополнительным</w:t>
            </w:r>
          </w:p>
          <w:p w:rsidR="004A2C84" w:rsidRPr="0039736D" w:rsidRDefault="004A2C84" w:rsidP="0039736D">
            <w:pPr>
              <w:ind w:firstLine="360"/>
            </w:pPr>
            <w:r w:rsidRPr="0039736D">
              <w:lastRenderedPageBreak/>
              <w:t>методам исследования</w:t>
            </w:r>
          </w:p>
        </w:tc>
        <w:tc>
          <w:tcPr>
            <w:tcW w:w="966" w:type="pct"/>
            <w:gridSpan w:val="4"/>
          </w:tcPr>
          <w:p w:rsidR="004A2C84" w:rsidRPr="0039736D" w:rsidRDefault="004A2C84" w:rsidP="0039736D">
            <w:pPr>
              <w:rPr>
                <w:b/>
              </w:rPr>
            </w:pPr>
            <w:r w:rsidRPr="0039736D">
              <w:rPr>
                <w:b/>
              </w:rPr>
              <w:lastRenderedPageBreak/>
              <w:t>6</w:t>
            </w:r>
          </w:p>
        </w:tc>
        <w:tc>
          <w:tcPr>
            <w:tcW w:w="654" w:type="pct"/>
            <w:gridSpan w:val="2"/>
            <w:shd w:val="clear" w:color="auto" w:fill="C0C0C0"/>
          </w:tcPr>
          <w:p w:rsidR="004A2C84" w:rsidRPr="0039736D" w:rsidRDefault="004A2C84" w:rsidP="0039736D">
            <w:r w:rsidRPr="0039736D">
              <w:t>2</w:t>
            </w:r>
          </w:p>
        </w:tc>
      </w:tr>
      <w:tr w:rsidR="004A2C84" w:rsidRPr="0039736D" w:rsidTr="0039736D">
        <w:trPr>
          <w:gridAfter w:val="1"/>
          <w:wAfter w:w="407" w:type="pct"/>
          <w:trHeight w:val="20"/>
        </w:trPr>
        <w:tc>
          <w:tcPr>
            <w:tcW w:w="4593" w:type="pct"/>
            <w:gridSpan w:val="10"/>
          </w:tcPr>
          <w:p w:rsidR="004A2C84" w:rsidRPr="0039736D" w:rsidRDefault="004A2C84" w:rsidP="0039736D">
            <w:pPr>
              <w:rPr>
                <w:b/>
              </w:rPr>
            </w:pPr>
            <w:r w:rsidRPr="0039736D">
              <w:rPr>
                <w:b/>
                <w:lang w:val="en-US"/>
              </w:rPr>
              <w:lastRenderedPageBreak/>
              <w:t>IV</w:t>
            </w:r>
            <w:r w:rsidRPr="0039736D">
              <w:rPr>
                <w:b/>
              </w:rPr>
              <w:t xml:space="preserve"> семестр </w:t>
            </w:r>
          </w:p>
        </w:tc>
      </w:tr>
      <w:tr w:rsidR="004A2C84" w:rsidRPr="0039736D" w:rsidTr="0039736D">
        <w:trPr>
          <w:gridAfter w:val="1"/>
          <w:wAfter w:w="407" w:type="pct"/>
          <w:trHeight w:val="20"/>
        </w:trPr>
        <w:tc>
          <w:tcPr>
            <w:tcW w:w="2973" w:type="pct"/>
            <w:gridSpan w:val="4"/>
          </w:tcPr>
          <w:p w:rsidR="004A2C84" w:rsidRPr="0039736D" w:rsidRDefault="004A2C84" w:rsidP="0039736D">
            <w:pPr>
              <w:autoSpaceDE w:val="0"/>
              <w:autoSpaceDN w:val="0"/>
              <w:adjustRightInd w:val="0"/>
              <w:rPr>
                <w:rFonts w:eastAsia="Calibri"/>
                <w:b/>
                <w:bCs/>
              </w:rPr>
            </w:pPr>
            <w:r w:rsidRPr="0039736D">
              <w:rPr>
                <w:rFonts w:eastAsia="Calibri"/>
                <w:b/>
                <w:bCs/>
              </w:rPr>
              <w:t>Раздел 4. Сестринская помощь при патологии мочевыделительной системы</w:t>
            </w:r>
          </w:p>
        </w:tc>
        <w:tc>
          <w:tcPr>
            <w:tcW w:w="966" w:type="pct"/>
            <w:gridSpan w:val="4"/>
          </w:tcPr>
          <w:p w:rsidR="004A2C84" w:rsidRPr="0039736D" w:rsidRDefault="004A2C84" w:rsidP="0039736D">
            <w:pPr>
              <w:rPr>
                <w:b/>
              </w:rPr>
            </w:pPr>
          </w:p>
        </w:tc>
        <w:tc>
          <w:tcPr>
            <w:tcW w:w="654" w:type="pct"/>
            <w:gridSpan w:val="2"/>
            <w:shd w:val="clear" w:color="auto" w:fill="C0C0C0"/>
          </w:tcPr>
          <w:p w:rsidR="004A2C84" w:rsidRPr="0039736D" w:rsidRDefault="004A2C84" w:rsidP="0039736D"/>
        </w:tc>
      </w:tr>
      <w:tr w:rsidR="004A2C84" w:rsidRPr="0039736D" w:rsidTr="0039736D">
        <w:trPr>
          <w:gridAfter w:val="1"/>
          <w:wAfter w:w="407" w:type="pct"/>
          <w:trHeight w:val="20"/>
        </w:trPr>
        <w:tc>
          <w:tcPr>
            <w:tcW w:w="2973" w:type="pct"/>
            <w:gridSpan w:val="4"/>
          </w:tcPr>
          <w:p w:rsidR="004A2C84" w:rsidRPr="0039736D" w:rsidRDefault="004A2C84" w:rsidP="0039736D">
            <w:pPr>
              <w:autoSpaceDE w:val="0"/>
              <w:autoSpaceDN w:val="0"/>
              <w:adjustRightInd w:val="0"/>
              <w:rPr>
                <w:rFonts w:eastAsia="Calibri"/>
                <w:b/>
                <w:bCs/>
              </w:rPr>
            </w:pPr>
            <w:r w:rsidRPr="0039736D">
              <w:rPr>
                <w:rFonts w:eastAsia="Calibri"/>
                <w:b/>
                <w:bCs/>
              </w:rPr>
              <w:t>Содержание</w:t>
            </w:r>
          </w:p>
        </w:tc>
        <w:tc>
          <w:tcPr>
            <w:tcW w:w="966" w:type="pct"/>
            <w:gridSpan w:val="4"/>
          </w:tcPr>
          <w:p w:rsidR="004A2C84" w:rsidRPr="0039736D" w:rsidRDefault="004A2C84" w:rsidP="0039736D">
            <w:pPr>
              <w:rPr>
                <w:b/>
              </w:rPr>
            </w:pPr>
            <w:r w:rsidRPr="0039736D">
              <w:rPr>
                <w:b/>
              </w:rPr>
              <w:t>8/6/7</w:t>
            </w:r>
          </w:p>
        </w:tc>
        <w:tc>
          <w:tcPr>
            <w:tcW w:w="654" w:type="pct"/>
            <w:gridSpan w:val="2"/>
            <w:shd w:val="clear" w:color="auto" w:fill="C0C0C0"/>
          </w:tcPr>
          <w:p w:rsidR="004A2C84" w:rsidRPr="0039736D" w:rsidRDefault="004A2C84" w:rsidP="0039736D"/>
        </w:tc>
      </w:tr>
      <w:tr w:rsidR="004A2C84" w:rsidRPr="0039736D" w:rsidTr="0039736D">
        <w:trPr>
          <w:gridAfter w:val="1"/>
          <w:wAfter w:w="407" w:type="pct"/>
          <w:trHeight w:val="20"/>
        </w:trPr>
        <w:tc>
          <w:tcPr>
            <w:tcW w:w="677" w:type="pct"/>
            <w:gridSpan w:val="2"/>
          </w:tcPr>
          <w:p w:rsidR="004A2C84" w:rsidRPr="0039736D" w:rsidRDefault="004A2C84" w:rsidP="0039736D">
            <w:pPr>
              <w:autoSpaceDE w:val="0"/>
              <w:autoSpaceDN w:val="0"/>
              <w:adjustRightInd w:val="0"/>
              <w:rPr>
                <w:b/>
              </w:rPr>
            </w:pPr>
            <w:r w:rsidRPr="0039736D">
              <w:rPr>
                <w:rFonts w:eastAsia="Calibri"/>
                <w:b/>
                <w:bCs/>
              </w:rPr>
              <w:t>Тема</w:t>
            </w:r>
            <w:r w:rsidR="000F7107" w:rsidRPr="0039736D">
              <w:rPr>
                <w:rFonts w:eastAsia="Calibri"/>
                <w:b/>
                <w:bCs/>
              </w:rPr>
              <w:t>1.</w:t>
            </w:r>
            <w:r w:rsidRPr="0039736D">
              <w:rPr>
                <w:rFonts w:eastAsia="Calibri"/>
                <w:b/>
                <w:bCs/>
              </w:rPr>
              <w:t>4.1.</w:t>
            </w:r>
            <w:r w:rsidRPr="0039736D">
              <w:rPr>
                <w:b/>
              </w:rPr>
              <w:t>Сестринское обследование пациентов с заболеваниями мочевыделительной системы</w:t>
            </w:r>
          </w:p>
          <w:p w:rsidR="004A2C84" w:rsidRPr="0039736D" w:rsidRDefault="004A2C84" w:rsidP="0039736D">
            <w:pPr>
              <w:autoSpaceDE w:val="0"/>
              <w:autoSpaceDN w:val="0"/>
              <w:adjustRightInd w:val="0"/>
              <w:rPr>
                <w:rFonts w:eastAsia="Calibri"/>
                <w:b/>
                <w:bCs/>
              </w:rPr>
            </w:pPr>
          </w:p>
        </w:tc>
        <w:tc>
          <w:tcPr>
            <w:tcW w:w="2296" w:type="pct"/>
            <w:gridSpan w:val="2"/>
          </w:tcPr>
          <w:p w:rsidR="004A2C84" w:rsidRPr="0039736D" w:rsidRDefault="004A2C84" w:rsidP="0039736D">
            <w:pPr>
              <w:autoSpaceDE w:val="0"/>
              <w:autoSpaceDN w:val="0"/>
              <w:adjustRightInd w:val="0"/>
            </w:pPr>
            <w:r w:rsidRPr="0039736D">
              <w:rPr>
                <w:rFonts w:eastAsia="Calibri"/>
                <w:bCs/>
              </w:rPr>
              <w:t>Сестринская помощь при нарушениях функций мочевыделительной  системы</w:t>
            </w:r>
            <w:r w:rsidRPr="0039736D">
              <w:rPr>
                <w:rFonts w:eastAsia="Calibri"/>
                <w:b/>
                <w:bCs/>
              </w:rPr>
              <w:t>.</w:t>
            </w:r>
            <w:r w:rsidRPr="0039736D">
              <w:t xml:space="preserve"> Особенности строения и функционирования мочевыделительной системы в различные возрастные периоды.</w:t>
            </w:r>
          </w:p>
          <w:p w:rsidR="004A2C84" w:rsidRPr="0039736D" w:rsidRDefault="004A2C84" w:rsidP="0039736D">
            <w:pPr>
              <w:ind w:firstLine="33"/>
            </w:pPr>
            <w:r w:rsidRPr="0039736D">
              <w:t>Проведение первичной сестринской оценки, выполнение манипуляций по обследованию  и оказанию помощи пациентам  различного возраста: при мочевом синдроме (гематурии, лейкоцитурии, протеинурии), синдроме нарушенного диуреза (дизурии,</w:t>
            </w:r>
            <w:r w:rsidRPr="0039736D">
              <w:t> олиго- и анурии, поллакиурии), отечном, болевом и гипертензивном синдромах). Сестринская помощь и сестринский процесс при нарушениях функций мочевой системы. Клиническая фармакология  лекарственных средств, применяемых при лечении мочевыделительной системы</w:t>
            </w:r>
          </w:p>
        </w:tc>
        <w:tc>
          <w:tcPr>
            <w:tcW w:w="966" w:type="pct"/>
            <w:gridSpan w:val="4"/>
          </w:tcPr>
          <w:p w:rsidR="004A2C84" w:rsidRPr="0039736D" w:rsidRDefault="004A2C84" w:rsidP="0039736D">
            <w:pPr>
              <w:rPr>
                <w:b/>
                <w:lang w:val="en-US"/>
              </w:rPr>
            </w:pPr>
            <w:r w:rsidRPr="0039736D">
              <w:rPr>
                <w:b/>
                <w:lang w:val="en-US"/>
              </w:rPr>
              <w:t>2</w:t>
            </w:r>
          </w:p>
        </w:tc>
        <w:tc>
          <w:tcPr>
            <w:tcW w:w="654" w:type="pct"/>
            <w:gridSpan w:val="2"/>
            <w:shd w:val="clear" w:color="auto" w:fill="C0C0C0"/>
          </w:tcPr>
          <w:p w:rsidR="004A2C84" w:rsidRPr="0039736D" w:rsidRDefault="004A2C84" w:rsidP="0039736D">
            <w:pPr>
              <w:rPr>
                <w:lang w:val="en-US"/>
              </w:rPr>
            </w:pPr>
            <w:r w:rsidRPr="0039736D">
              <w:rPr>
                <w:lang w:val="en-US"/>
              </w:rPr>
              <w:t>1</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lang w:val="en-US"/>
              </w:rPr>
              <w:t>4</w:t>
            </w:r>
            <w:r w:rsidRPr="0039736D">
              <w:rPr>
                <w:rFonts w:eastAsia="Calibri"/>
                <w:b/>
                <w:bCs/>
              </w:rPr>
              <w:t>.2.</w:t>
            </w:r>
          </w:p>
          <w:p w:rsidR="004A2C84" w:rsidRPr="0039736D" w:rsidRDefault="004A2C84" w:rsidP="0039736D">
            <w:pPr>
              <w:rPr>
                <w:rFonts w:eastAsia="Calibri"/>
                <w:bCs/>
              </w:rPr>
            </w:pPr>
            <w:r w:rsidRPr="0039736D">
              <w:rPr>
                <w:rFonts w:eastAsia="Calibri"/>
                <w:b/>
                <w:bCs/>
              </w:rPr>
              <w:t>Пиелонефриты</w:t>
            </w:r>
          </w:p>
        </w:tc>
        <w:tc>
          <w:tcPr>
            <w:tcW w:w="2296" w:type="pct"/>
            <w:gridSpan w:val="2"/>
          </w:tcPr>
          <w:p w:rsidR="004A2C84" w:rsidRPr="0039736D" w:rsidRDefault="004A2C84" w:rsidP="0039736D">
            <w:r w:rsidRPr="0039736D">
              <w:t>Пиелонефрит: причины возникновения, клинические проявления, возможные осложнения,  методы диагностики, особенности сестринского ухода,  принципы лечения и профилактики.</w:t>
            </w:r>
          </w:p>
        </w:tc>
        <w:tc>
          <w:tcPr>
            <w:tcW w:w="966" w:type="pct"/>
            <w:gridSpan w:val="4"/>
          </w:tcPr>
          <w:p w:rsidR="004A2C84" w:rsidRPr="0039736D" w:rsidRDefault="004A2C84" w:rsidP="0039736D">
            <w:pPr>
              <w:rPr>
                <w:b/>
              </w:rPr>
            </w:pPr>
            <w:r w:rsidRPr="0039736D">
              <w:rPr>
                <w:b/>
              </w:rPr>
              <w:t>2</w:t>
            </w:r>
          </w:p>
        </w:tc>
        <w:tc>
          <w:tcPr>
            <w:tcW w:w="654" w:type="pct"/>
            <w:gridSpan w:val="2"/>
            <w:shd w:val="clear" w:color="auto" w:fill="C0C0C0"/>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Тема</w:t>
            </w:r>
            <w:r w:rsidR="000F7107" w:rsidRPr="0039736D">
              <w:rPr>
                <w:rFonts w:eastAsia="Calibri"/>
                <w:b/>
                <w:bCs/>
              </w:rPr>
              <w:t>1.</w:t>
            </w:r>
            <w:r w:rsidRPr="0039736D">
              <w:rPr>
                <w:rFonts w:eastAsia="Calibri"/>
                <w:b/>
                <w:bCs/>
              </w:rPr>
              <w:t>4.3.Гломерулонефриты</w:t>
            </w:r>
          </w:p>
        </w:tc>
        <w:tc>
          <w:tcPr>
            <w:tcW w:w="2296" w:type="pct"/>
            <w:gridSpan w:val="2"/>
          </w:tcPr>
          <w:p w:rsidR="004A2C84" w:rsidRPr="0039736D" w:rsidRDefault="004A2C84" w:rsidP="0039736D">
            <w:r w:rsidRPr="0039736D">
              <w:t xml:space="preserve">Гломерулонефрит: причины возникновения, клинические проявления, возможные осложнения,  методы диагностики, особенности сестринского ухода,  принципы лечения и профилактики.  </w:t>
            </w:r>
          </w:p>
          <w:p w:rsidR="004A2C84" w:rsidRPr="0039736D" w:rsidRDefault="004A2C84" w:rsidP="0039736D"/>
        </w:tc>
        <w:tc>
          <w:tcPr>
            <w:tcW w:w="966" w:type="pct"/>
            <w:gridSpan w:val="4"/>
          </w:tcPr>
          <w:p w:rsidR="004A2C84" w:rsidRPr="0039736D" w:rsidRDefault="004A2C84" w:rsidP="0039736D">
            <w:pPr>
              <w:rPr>
                <w:b/>
              </w:rPr>
            </w:pPr>
            <w:r w:rsidRPr="0039736D">
              <w:rPr>
                <w:b/>
              </w:rPr>
              <w:t>2</w:t>
            </w:r>
          </w:p>
        </w:tc>
        <w:tc>
          <w:tcPr>
            <w:tcW w:w="654" w:type="pct"/>
            <w:gridSpan w:val="2"/>
            <w:shd w:val="clear" w:color="auto" w:fill="C0C0C0"/>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lang w:val="en-US"/>
              </w:rPr>
              <w:t>4</w:t>
            </w:r>
            <w:r w:rsidRPr="0039736D">
              <w:rPr>
                <w:rFonts w:eastAsia="Calibri"/>
                <w:b/>
                <w:bCs/>
              </w:rPr>
              <w:t>.</w:t>
            </w:r>
            <w:r w:rsidRPr="0039736D">
              <w:rPr>
                <w:rFonts w:eastAsia="Calibri"/>
                <w:b/>
                <w:bCs/>
                <w:lang w:val="en-US"/>
              </w:rPr>
              <w:t>4</w:t>
            </w:r>
            <w:r w:rsidRPr="0039736D">
              <w:rPr>
                <w:rFonts w:eastAsia="Calibri"/>
                <w:b/>
                <w:bCs/>
              </w:rPr>
              <w:t>.</w:t>
            </w:r>
          </w:p>
          <w:p w:rsidR="004A2C84" w:rsidRPr="0039736D" w:rsidRDefault="004A2C84" w:rsidP="0039736D">
            <w:pPr>
              <w:rPr>
                <w:rFonts w:eastAsia="Calibri"/>
                <w:b/>
                <w:bCs/>
              </w:rPr>
            </w:pPr>
            <w:r w:rsidRPr="0039736D">
              <w:rPr>
                <w:rFonts w:eastAsia="Calibri"/>
                <w:b/>
                <w:bCs/>
              </w:rPr>
              <w:t>ХПН</w:t>
            </w:r>
          </w:p>
        </w:tc>
        <w:tc>
          <w:tcPr>
            <w:tcW w:w="2296" w:type="pct"/>
            <w:gridSpan w:val="2"/>
          </w:tcPr>
          <w:p w:rsidR="004A2C84" w:rsidRPr="0039736D" w:rsidRDefault="004A2C84" w:rsidP="0039736D">
            <w:r w:rsidRPr="0039736D">
              <w:t>Хроническая почечная недостаточность: причины возникновения, клинические проявления, диагностика и лечение.</w:t>
            </w:r>
          </w:p>
        </w:tc>
        <w:tc>
          <w:tcPr>
            <w:tcW w:w="966" w:type="pct"/>
            <w:gridSpan w:val="4"/>
          </w:tcPr>
          <w:p w:rsidR="004A2C84" w:rsidRPr="0039736D" w:rsidRDefault="004A2C84" w:rsidP="0039736D">
            <w:pPr>
              <w:rPr>
                <w:b/>
              </w:rPr>
            </w:pPr>
            <w:r w:rsidRPr="0039736D">
              <w:rPr>
                <w:b/>
              </w:rPr>
              <w:t>2</w:t>
            </w:r>
          </w:p>
        </w:tc>
        <w:tc>
          <w:tcPr>
            <w:tcW w:w="654" w:type="pct"/>
            <w:gridSpan w:val="2"/>
            <w:shd w:val="clear" w:color="auto" w:fill="C0C0C0"/>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4593" w:type="pct"/>
            <w:gridSpan w:val="10"/>
          </w:tcPr>
          <w:p w:rsidR="004A2C84" w:rsidRPr="0039736D" w:rsidRDefault="004A2C84" w:rsidP="0039736D">
            <w:pPr>
              <w:rPr>
                <w:b/>
              </w:rPr>
            </w:pPr>
            <w:r w:rsidRPr="0039736D">
              <w:rPr>
                <w:b/>
              </w:rPr>
              <w:t>Практические занятия</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1.</w:t>
            </w:r>
          </w:p>
        </w:tc>
        <w:tc>
          <w:tcPr>
            <w:tcW w:w="2296" w:type="pct"/>
            <w:gridSpan w:val="2"/>
          </w:tcPr>
          <w:p w:rsidR="004A2C84" w:rsidRPr="0039736D" w:rsidRDefault="004A2C84" w:rsidP="0039736D">
            <w:r w:rsidRPr="0039736D">
              <w:rPr>
                <w:b/>
              </w:rPr>
              <w:t>Сестринский процесс при заболеваниях мочевыделительной системы</w:t>
            </w:r>
            <w:r w:rsidRPr="0039736D">
              <w:t>: :пиелонефриты и гломерулонефриты. Выполнение назначений врача и  обучение пациента и семьи (подготовка к обследованиям, медикаментозная терапия)</w:t>
            </w:r>
          </w:p>
          <w:p w:rsidR="004A2C84" w:rsidRPr="0039736D" w:rsidRDefault="004A2C84" w:rsidP="0039736D">
            <w:r w:rsidRPr="0039736D">
              <w:rPr>
                <w:rFonts w:eastAsia="Calibri"/>
                <w:bCs/>
              </w:rPr>
              <w:t>Сестринский процесс при хронической почечной недостаточности</w:t>
            </w:r>
            <w:r w:rsidRPr="0039736D">
              <w:rPr>
                <w:rFonts w:eastAsia="Calibri"/>
                <w:b/>
                <w:bCs/>
              </w:rPr>
              <w:t>.</w:t>
            </w:r>
          </w:p>
          <w:p w:rsidR="004A2C84" w:rsidRPr="0039736D" w:rsidRDefault="004A2C84" w:rsidP="0039736D">
            <w:r w:rsidRPr="0039736D">
              <w:t>Роль сестры в работе  школ здоровья для  пациентов с заболеваниями мочевыделительной   системы</w:t>
            </w:r>
          </w:p>
        </w:tc>
        <w:tc>
          <w:tcPr>
            <w:tcW w:w="966" w:type="pct"/>
            <w:gridSpan w:val="4"/>
          </w:tcPr>
          <w:p w:rsidR="004A2C84" w:rsidRPr="0039736D" w:rsidRDefault="004A2C84" w:rsidP="0039736D">
            <w:pPr>
              <w:rPr>
                <w:b/>
              </w:rPr>
            </w:pPr>
            <w:r w:rsidRPr="0039736D">
              <w:rPr>
                <w:b/>
              </w:rPr>
              <w:t>6</w:t>
            </w:r>
          </w:p>
        </w:tc>
        <w:tc>
          <w:tcPr>
            <w:tcW w:w="654" w:type="pct"/>
            <w:gridSpan w:val="2"/>
            <w:shd w:val="clear" w:color="auto" w:fill="C0C0C0"/>
          </w:tcPr>
          <w:p w:rsidR="004A2C84" w:rsidRPr="0039736D" w:rsidRDefault="004A2C84" w:rsidP="0039736D">
            <w:pPr>
              <w:rPr>
                <w:b/>
              </w:rPr>
            </w:pPr>
            <w:r w:rsidRPr="0039736D">
              <w:rPr>
                <w:b/>
              </w:rPr>
              <w:t>2</w:t>
            </w:r>
          </w:p>
        </w:tc>
      </w:tr>
      <w:tr w:rsidR="004A2C84" w:rsidRPr="0039736D" w:rsidTr="0039736D">
        <w:trPr>
          <w:gridAfter w:val="1"/>
          <w:wAfter w:w="407" w:type="pct"/>
          <w:trHeight w:val="20"/>
        </w:trPr>
        <w:tc>
          <w:tcPr>
            <w:tcW w:w="2973" w:type="pct"/>
            <w:gridSpan w:val="4"/>
          </w:tcPr>
          <w:p w:rsidR="004A2C84" w:rsidRPr="0039736D" w:rsidRDefault="004A2C84" w:rsidP="0039736D">
            <w:pPr>
              <w:rPr>
                <w:rFonts w:eastAsia="Calibri"/>
                <w:b/>
                <w:bCs/>
              </w:rPr>
            </w:pPr>
            <w:r w:rsidRPr="0039736D">
              <w:rPr>
                <w:rFonts w:eastAsia="Calibri"/>
                <w:b/>
                <w:bCs/>
              </w:rPr>
              <w:t xml:space="preserve">Раздел 5.Сестринская помощь при </w:t>
            </w:r>
            <w:r w:rsidR="00A22FAA" w:rsidRPr="0039736D">
              <w:rPr>
                <w:rFonts w:eastAsia="Calibri"/>
                <w:b/>
                <w:bCs/>
              </w:rPr>
              <w:t>заболеваниях</w:t>
            </w:r>
            <w:r w:rsidRPr="0039736D">
              <w:rPr>
                <w:rFonts w:eastAsia="Calibri"/>
                <w:b/>
                <w:bCs/>
              </w:rPr>
              <w:t xml:space="preserve"> системы крови</w:t>
            </w:r>
          </w:p>
          <w:p w:rsidR="004A2C84" w:rsidRPr="0039736D" w:rsidRDefault="004A2C84" w:rsidP="0039736D">
            <w:pPr>
              <w:ind w:firstLine="33"/>
              <w:rPr>
                <w:rFonts w:eastAsia="Calibri"/>
                <w:b/>
                <w:bCs/>
              </w:rPr>
            </w:pPr>
          </w:p>
        </w:tc>
        <w:tc>
          <w:tcPr>
            <w:tcW w:w="966" w:type="pct"/>
            <w:gridSpan w:val="4"/>
          </w:tcPr>
          <w:p w:rsidR="004A2C84" w:rsidRPr="0039736D" w:rsidRDefault="004A2C84" w:rsidP="0039736D">
            <w:pPr>
              <w:rPr>
                <w:b/>
              </w:rPr>
            </w:pPr>
          </w:p>
        </w:tc>
        <w:tc>
          <w:tcPr>
            <w:tcW w:w="654" w:type="pct"/>
            <w:gridSpan w:val="2"/>
            <w:shd w:val="clear" w:color="auto" w:fill="C0C0C0"/>
          </w:tcPr>
          <w:p w:rsidR="004A2C84" w:rsidRPr="0039736D" w:rsidRDefault="004A2C84" w:rsidP="0039736D"/>
        </w:tc>
      </w:tr>
      <w:tr w:rsidR="004A2C84" w:rsidRPr="0039736D" w:rsidTr="0039736D">
        <w:trPr>
          <w:gridAfter w:val="1"/>
          <w:wAfter w:w="407" w:type="pct"/>
          <w:trHeight w:val="20"/>
        </w:trPr>
        <w:tc>
          <w:tcPr>
            <w:tcW w:w="2973" w:type="pct"/>
            <w:gridSpan w:val="4"/>
          </w:tcPr>
          <w:p w:rsidR="004A2C84" w:rsidRPr="0039736D" w:rsidRDefault="004A2C84" w:rsidP="0039736D">
            <w:pPr>
              <w:ind w:firstLine="33"/>
              <w:rPr>
                <w:rFonts w:eastAsia="Calibri"/>
                <w:b/>
                <w:bCs/>
              </w:rPr>
            </w:pPr>
            <w:r w:rsidRPr="0039736D">
              <w:rPr>
                <w:rFonts w:eastAsia="Calibri"/>
                <w:b/>
                <w:bCs/>
              </w:rPr>
              <w:lastRenderedPageBreak/>
              <w:t>Содержание</w:t>
            </w:r>
          </w:p>
        </w:tc>
        <w:tc>
          <w:tcPr>
            <w:tcW w:w="966" w:type="pct"/>
            <w:gridSpan w:val="4"/>
          </w:tcPr>
          <w:p w:rsidR="004A2C84" w:rsidRPr="0039736D" w:rsidRDefault="004A2C84" w:rsidP="0039736D">
            <w:pPr>
              <w:rPr>
                <w:b/>
              </w:rPr>
            </w:pPr>
            <w:r w:rsidRPr="0039736D">
              <w:rPr>
                <w:b/>
              </w:rPr>
              <w:t>6/6/</w:t>
            </w:r>
            <w:r w:rsidR="00815061" w:rsidRPr="0039736D">
              <w:rPr>
                <w:b/>
              </w:rPr>
              <w:t>6</w:t>
            </w:r>
          </w:p>
        </w:tc>
        <w:tc>
          <w:tcPr>
            <w:tcW w:w="654" w:type="pct"/>
            <w:gridSpan w:val="2"/>
            <w:shd w:val="clear" w:color="auto" w:fill="C0C0C0"/>
          </w:tcPr>
          <w:p w:rsidR="004A2C84" w:rsidRPr="0039736D" w:rsidRDefault="004A2C84" w:rsidP="0039736D"/>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5.1.</w:t>
            </w:r>
          </w:p>
          <w:p w:rsidR="004A2C84" w:rsidRPr="0039736D" w:rsidRDefault="004A2C84" w:rsidP="0039736D">
            <w:pPr>
              <w:rPr>
                <w:rFonts w:eastAsia="Calibri"/>
                <w:bCs/>
              </w:rPr>
            </w:pPr>
            <w:r w:rsidRPr="0039736D">
              <w:rPr>
                <w:rFonts w:eastAsia="Calibri"/>
                <w:b/>
                <w:bCs/>
              </w:rPr>
              <w:t>Функция кроветворения.  Анемии, связанные с питанием</w:t>
            </w:r>
          </w:p>
        </w:tc>
        <w:tc>
          <w:tcPr>
            <w:tcW w:w="2296" w:type="pct"/>
            <w:gridSpan w:val="2"/>
          </w:tcPr>
          <w:p w:rsidR="004A2C84" w:rsidRPr="0039736D" w:rsidRDefault="004A2C84" w:rsidP="0039736D">
            <w:pPr>
              <w:ind w:firstLine="33"/>
            </w:pPr>
            <w:r w:rsidRPr="0039736D">
              <w:rPr>
                <w:rFonts w:eastAsia="Calibri"/>
                <w:bCs/>
              </w:rPr>
              <w:t>Функции кроветворения и состав крови. Анемии, связанные с питанием (железодефицитная, фолиеводефицитная, витамин-В12-дефицитная)   причины, факторы риска, клинические проявления, лечение, профилактика, особенности сестринского ухода в стационарных и амбулаторно-поликлинических условиях.</w:t>
            </w:r>
          </w:p>
        </w:tc>
        <w:tc>
          <w:tcPr>
            <w:tcW w:w="966" w:type="pct"/>
            <w:gridSpan w:val="4"/>
          </w:tcPr>
          <w:p w:rsidR="004A2C84" w:rsidRPr="0039736D" w:rsidRDefault="004A2C84" w:rsidP="0039736D">
            <w:pPr>
              <w:rPr>
                <w:b/>
              </w:rPr>
            </w:pPr>
            <w:r w:rsidRPr="0039736D">
              <w:rPr>
                <w:b/>
              </w:rPr>
              <w:t>2</w:t>
            </w:r>
          </w:p>
        </w:tc>
        <w:tc>
          <w:tcPr>
            <w:tcW w:w="654" w:type="pct"/>
            <w:gridSpan w:val="2"/>
            <w:shd w:val="clear" w:color="auto" w:fill="C0C0C0"/>
          </w:tcPr>
          <w:p w:rsidR="004A2C84" w:rsidRPr="0039736D" w:rsidRDefault="004A2C84" w:rsidP="0039736D">
            <w:r w:rsidRPr="0039736D">
              <w:t>1</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5.2.</w:t>
            </w:r>
          </w:p>
          <w:p w:rsidR="004A2C84" w:rsidRPr="0039736D" w:rsidRDefault="004A2C84" w:rsidP="0039736D">
            <w:pPr>
              <w:rPr>
                <w:rFonts w:eastAsia="Calibri"/>
                <w:b/>
                <w:bCs/>
              </w:rPr>
            </w:pPr>
            <w:r w:rsidRPr="0039736D">
              <w:rPr>
                <w:rFonts w:eastAsia="Calibri"/>
                <w:b/>
                <w:bCs/>
              </w:rPr>
              <w:t>Геморрагические диатезы</w:t>
            </w:r>
          </w:p>
        </w:tc>
        <w:tc>
          <w:tcPr>
            <w:tcW w:w="2296" w:type="pct"/>
            <w:gridSpan w:val="2"/>
          </w:tcPr>
          <w:p w:rsidR="004A2C84" w:rsidRPr="0039736D" w:rsidRDefault="004A2C84" w:rsidP="0039736D">
            <w:pPr>
              <w:rPr>
                <w:rFonts w:eastAsia="Calibri"/>
                <w:b/>
                <w:bCs/>
              </w:rPr>
            </w:pPr>
            <w:r w:rsidRPr="0039736D">
              <w:rPr>
                <w:rFonts w:eastAsia="Calibri"/>
                <w:bCs/>
              </w:rPr>
              <w:t>Геморрагические диатезы. Функции кроветворения. Нарушения свертываемости крови, пурпура и другие геморрагические состояния: причины, клинические проявления, осложнения и их профилактика, особенности сестринского ухода.</w:t>
            </w:r>
          </w:p>
        </w:tc>
        <w:tc>
          <w:tcPr>
            <w:tcW w:w="966" w:type="pct"/>
            <w:gridSpan w:val="4"/>
          </w:tcPr>
          <w:p w:rsidR="004A2C84" w:rsidRPr="0039736D" w:rsidRDefault="004A2C84" w:rsidP="0039736D">
            <w:pPr>
              <w:rPr>
                <w:b/>
              </w:rPr>
            </w:pPr>
            <w:r w:rsidRPr="0039736D">
              <w:rPr>
                <w:b/>
              </w:rPr>
              <w:t>2</w:t>
            </w:r>
          </w:p>
        </w:tc>
        <w:tc>
          <w:tcPr>
            <w:tcW w:w="654" w:type="pct"/>
            <w:gridSpan w:val="2"/>
            <w:shd w:val="clear" w:color="auto" w:fill="C0C0C0"/>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77" w:type="pct"/>
            <w:gridSpan w:val="2"/>
            <w:shd w:val="clear" w:color="auto" w:fill="FFFFFF"/>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5.3.</w:t>
            </w:r>
          </w:p>
          <w:p w:rsidR="004A2C84" w:rsidRPr="0039736D" w:rsidRDefault="004A2C84" w:rsidP="0039736D">
            <w:pPr>
              <w:rPr>
                <w:rFonts w:eastAsia="Calibri"/>
                <w:b/>
                <w:bCs/>
              </w:rPr>
            </w:pPr>
            <w:r w:rsidRPr="0039736D">
              <w:rPr>
                <w:rFonts w:eastAsia="Calibri"/>
                <w:b/>
                <w:bCs/>
              </w:rPr>
              <w:t>Лейкозы</w:t>
            </w:r>
          </w:p>
        </w:tc>
        <w:tc>
          <w:tcPr>
            <w:tcW w:w="2298" w:type="pct"/>
            <w:gridSpan w:val="3"/>
            <w:shd w:val="clear" w:color="auto" w:fill="FFFFFF"/>
          </w:tcPr>
          <w:p w:rsidR="004A2C84" w:rsidRPr="0039736D" w:rsidRDefault="004A2C84" w:rsidP="0039736D">
            <w:pPr>
              <w:rPr>
                <w:rFonts w:eastAsia="Calibri"/>
                <w:bCs/>
              </w:rPr>
            </w:pPr>
            <w:r w:rsidRPr="0039736D">
              <w:rPr>
                <w:rFonts w:eastAsia="Calibri"/>
                <w:bCs/>
              </w:rPr>
              <w:t>Лейкозы: клинические проявления, осложнения и их профилактика. Лечение, особенности сестринского ухода, паллиативная помощь, профилактика.</w:t>
            </w:r>
          </w:p>
        </w:tc>
        <w:tc>
          <w:tcPr>
            <w:tcW w:w="964" w:type="pct"/>
            <w:gridSpan w:val="3"/>
            <w:shd w:val="clear" w:color="auto" w:fill="FFFFFF"/>
          </w:tcPr>
          <w:p w:rsidR="004A2C84" w:rsidRPr="0039736D" w:rsidRDefault="004A2C84" w:rsidP="0039736D">
            <w:pPr>
              <w:rPr>
                <w:b/>
              </w:rPr>
            </w:pPr>
            <w:r w:rsidRPr="0039736D">
              <w:rPr>
                <w:b/>
              </w:rPr>
              <w:t>2</w:t>
            </w:r>
          </w:p>
        </w:tc>
        <w:tc>
          <w:tcPr>
            <w:tcW w:w="654" w:type="pct"/>
            <w:gridSpan w:val="2"/>
            <w:shd w:val="clear" w:color="auto" w:fill="FFFFFF"/>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4593" w:type="pct"/>
            <w:gridSpan w:val="10"/>
            <w:shd w:val="clear" w:color="auto" w:fill="FFFFFF"/>
          </w:tcPr>
          <w:p w:rsidR="004A2C84" w:rsidRPr="0039736D" w:rsidRDefault="004A2C84" w:rsidP="0039736D">
            <w:pPr>
              <w:rPr>
                <w:b/>
              </w:rPr>
            </w:pPr>
            <w:r w:rsidRPr="0039736D">
              <w:rPr>
                <w:b/>
              </w:rPr>
              <w:t>Практические занятия</w:t>
            </w:r>
          </w:p>
        </w:tc>
      </w:tr>
      <w:tr w:rsidR="004A2C84" w:rsidRPr="0039736D" w:rsidTr="0039736D">
        <w:trPr>
          <w:gridAfter w:val="1"/>
          <w:wAfter w:w="407" w:type="pct"/>
          <w:trHeight w:val="20"/>
        </w:trPr>
        <w:tc>
          <w:tcPr>
            <w:tcW w:w="677" w:type="pct"/>
            <w:gridSpan w:val="2"/>
            <w:shd w:val="clear" w:color="auto" w:fill="FFFFFF"/>
          </w:tcPr>
          <w:p w:rsidR="004A2C84" w:rsidRPr="0039736D" w:rsidRDefault="004A2C84" w:rsidP="0039736D">
            <w:pPr>
              <w:rPr>
                <w:rFonts w:eastAsia="Calibri"/>
                <w:b/>
                <w:bCs/>
              </w:rPr>
            </w:pPr>
            <w:r w:rsidRPr="0039736D">
              <w:rPr>
                <w:rFonts w:eastAsia="Calibri"/>
                <w:b/>
                <w:bCs/>
              </w:rPr>
              <w:t>1.</w:t>
            </w:r>
          </w:p>
        </w:tc>
        <w:tc>
          <w:tcPr>
            <w:tcW w:w="2298" w:type="pct"/>
            <w:gridSpan w:val="3"/>
            <w:shd w:val="clear" w:color="auto" w:fill="FFFFFF"/>
          </w:tcPr>
          <w:p w:rsidR="004A2C84" w:rsidRPr="0039736D" w:rsidRDefault="004A2C84" w:rsidP="0039736D">
            <w:r w:rsidRPr="0039736D">
              <w:rPr>
                <w:rFonts w:eastAsia="Calibri"/>
                <w:b/>
                <w:bCs/>
              </w:rPr>
              <w:t xml:space="preserve">Сестринский процесс   при анемиях и </w:t>
            </w:r>
            <w:r w:rsidRPr="0039736D">
              <w:rPr>
                <w:b/>
              </w:rPr>
              <w:t xml:space="preserve"> нарушениях свертываемости крови, лейкозах, геморрагических диатезах.</w:t>
            </w:r>
            <w:r w:rsidRPr="0039736D">
              <w:t xml:space="preserve"> Участие сестры в подготовке и проведении     лабораторно-инструментальных исследований.   Обучение пациента и членов его семьи выполнению врачебных назначений.  Обучение пациента и членов его  семьи самоуходу/уходу.</w:t>
            </w:r>
          </w:p>
          <w:p w:rsidR="004A2C84" w:rsidRPr="0039736D" w:rsidRDefault="004A2C84" w:rsidP="0039736D">
            <w:pPr>
              <w:rPr>
                <w:rFonts w:eastAsia="Calibri"/>
                <w:bCs/>
              </w:rPr>
            </w:pPr>
            <w:r w:rsidRPr="0039736D">
              <w:rPr>
                <w:rFonts w:eastAsia="Calibri"/>
                <w:bCs/>
              </w:rPr>
              <w:t>Сестринский процесс при лейкозах: клинические проявления, осложнения и их профилактика, лечение.  Паллиативная помощь.</w:t>
            </w:r>
          </w:p>
          <w:p w:rsidR="004A2C84" w:rsidRPr="0039736D" w:rsidRDefault="004A2C84" w:rsidP="0039736D">
            <w:pPr>
              <w:rPr>
                <w:rFonts w:eastAsia="Calibri"/>
                <w:bCs/>
              </w:rPr>
            </w:pPr>
            <w:r w:rsidRPr="0039736D">
              <w:rPr>
                <w:rFonts w:eastAsia="Calibri"/>
                <w:bCs/>
              </w:rPr>
              <w:t>Сестринский процесс при геморрагических диатезах: клинические проявления, осложнения и их профилактика, лечение.  Паллиативная помощь.</w:t>
            </w:r>
          </w:p>
          <w:p w:rsidR="004A2C84" w:rsidRPr="0039736D" w:rsidRDefault="004A2C84" w:rsidP="0039736D">
            <w:pPr>
              <w:rPr>
                <w:rFonts w:eastAsia="Calibri"/>
                <w:bCs/>
              </w:rPr>
            </w:pPr>
          </w:p>
        </w:tc>
        <w:tc>
          <w:tcPr>
            <w:tcW w:w="964" w:type="pct"/>
            <w:gridSpan w:val="3"/>
            <w:shd w:val="clear" w:color="auto" w:fill="FFFFFF"/>
          </w:tcPr>
          <w:p w:rsidR="004A2C84" w:rsidRPr="0039736D" w:rsidRDefault="004A2C84" w:rsidP="0039736D">
            <w:pPr>
              <w:rPr>
                <w:b/>
              </w:rPr>
            </w:pPr>
            <w:r w:rsidRPr="0039736D">
              <w:rPr>
                <w:b/>
              </w:rPr>
              <w:t>6</w:t>
            </w:r>
          </w:p>
        </w:tc>
        <w:tc>
          <w:tcPr>
            <w:tcW w:w="654" w:type="pct"/>
            <w:gridSpan w:val="2"/>
            <w:shd w:val="clear" w:color="auto" w:fill="FFFFFF"/>
          </w:tcPr>
          <w:p w:rsidR="004A2C84" w:rsidRPr="0039736D" w:rsidRDefault="004A2C84" w:rsidP="0039736D">
            <w:pPr>
              <w:rPr>
                <w:b/>
              </w:rPr>
            </w:pPr>
            <w:r w:rsidRPr="0039736D">
              <w:rPr>
                <w:b/>
              </w:rPr>
              <w:t>2</w:t>
            </w:r>
          </w:p>
        </w:tc>
      </w:tr>
      <w:tr w:rsidR="004A2C84" w:rsidRPr="0039736D" w:rsidTr="0039736D">
        <w:trPr>
          <w:gridAfter w:val="1"/>
          <w:wAfter w:w="407" w:type="pct"/>
          <w:trHeight w:val="20"/>
        </w:trPr>
        <w:tc>
          <w:tcPr>
            <w:tcW w:w="2973" w:type="pct"/>
            <w:gridSpan w:val="4"/>
            <w:shd w:val="clear" w:color="auto" w:fill="FFFFFF"/>
          </w:tcPr>
          <w:p w:rsidR="004A2C84" w:rsidRPr="0039736D" w:rsidRDefault="004A2C84" w:rsidP="0039736D">
            <w:pPr>
              <w:rPr>
                <w:b/>
              </w:rPr>
            </w:pPr>
            <w:r w:rsidRPr="0039736D">
              <w:rPr>
                <w:rFonts w:eastAsia="Calibri"/>
                <w:b/>
                <w:bCs/>
              </w:rPr>
              <w:t>Раздел 6. Сестринская помощь при нарушениях питания и болезнях обмена веществ</w:t>
            </w:r>
          </w:p>
        </w:tc>
        <w:tc>
          <w:tcPr>
            <w:tcW w:w="966" w:type="pct"/>
            <w:gridSpan w:val="4"/>
            <w:shd w:val="clear" w:color="auto" w:fill="FFFFFF"/>
          </w:tcPr>
          <w:p w:rsidR="004A2C84" w:rsidRPr="0039736D" w:rsidRDefault="004A2C84" w:rsidP="0039736D">
            <w:pPr>
              <w:rPr>
                <w:b/>
              </w:rPr>
            </w:pPr>
          </w:p>
        </w:tc>
        <w:tc>
          <w:tcPr>
            <w:tcW w:w="654" w:type="pct"/>
            <w:gridSpan w:val="2"/>
            <w:shd w:val="clear" w:color="auto" w:fill="FFFFFF"/>
          </w:tcPr>
          <w:p w:rsidR="004A2C84" w:rsidRPr="0039736D" w:rsidRDefault="004A2C84" w:rsidP="0039736D"/>
        </w:tc>
      </w:tr>
      <w:tr w:rsidR="004A2C84" w:rsidRPr="0039736D" w:rsidTr="0039736D">
        <w:trPr>
          <w:gridAfter w:val="1"/>
          <w:wAfter w:w="407" w:type="pct"/>
          <w:trHeight w:val="20"/>
        </w:trPr>
        <w:tc>
          <w:tcPr>
            <w:tcW w:w="2973" w:type="pct"/>
            <w:gridSpan w:val="4"/>
            <w:shd w:val="clear" w:color="auto" w:fill="FFFFFF"/>
          </w:tcPr>
          <w:p w:rsidR="004A2C84" w:rsidRPr="0039736D" w:rsidRDefault="004A2C84" w:rsidP="0039736D">
            <w:pPr>
              <w:rPr>
                <w:b/>
              </w:rPr>
            </w:pPr>
            <w:r w:rsidRPr="0039736D">
              <w:rPr>
                <w:b/>
              </w:rPr>
              <w:t>Содержание</w:t>
            </w:r>
          </w:p>
        </w:tc>
        <w:tc>
          <w:tcPr>
            <w:tcW w:w="966" w:type="pct"/>
            <w:gridSpan w:val="4"/>
            <w:shd w:val="clear" w:color="auto" w:fill="FFFFFF"/>
          </w:tcPr>
          <w:p w:rsidR="004A2C84" w:rsidRPr="0039736D" w:rsidRDefault="004A2C84" w:rsidP="0039736D">
            <w:pPr>
              <w:rPr>
                <w:b/>
              </w:rPr>
            </w:pPr>
            <w:r w:rsidRPr="0039736D">
              <w:rPr>
                <w:b/>
              </w:rPr>
              <w:t>6/12/</w:t>
            </w:r>
            <w:r w:rsidR="00815061" w:rsidRPr="0039736D">
              <w:rPr>
                <w:b/>
              </w:rPr>
              <w:t>9</w:t>
            </w:r>
          </w:p>
        </w:tc>
        <w:tc>
          <w:tcPr>
            <w:tcW w:w="654" w:type="pct"/>
            <w:gridSpan w:val="2"/>
            <w:shd w:val="clear" w:color="auto" w:fill="FFFFFF"/>
          </w:tcPr>
          <w:p w:rsidR="004A2C84" w:rsidRPr="0039736D" w:rsidRDefault="004A2C84" w:rsidP="0039736D"/>
        </w:tc>
      </w:tr>
      <w:tr w:rsidR="004A2C84" w:rsidRPr="0039736D" w:rsidTr="0039736D">
        <w:trPr>
          <w:gridAfter w:val="1"/>
          <w:wAfter w:w="407" w:type="pct"/>
          <w:trHeight w:val="20"/>
        </w:trPr>
        <w:tc>
          <w:tcPr>
            <w:tcW w:w="677" w:type="pct"/>
            <w:gridSpan w:val="2"/>
            <w:shd w:val="clear" w:color="auto" w:fill="FFFFFF"/>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6.1.</w:t>
            </w:r>
          </w:p>
          <w:p w:rsidR="004A2C84" w:rsidRPr="0039736D" w:rsidRDefault="004A2C84" w:rsidP="0039736D">
            <w:r w:rsidRPr="0039736D">
              <w:rPr>
                <w:rFonts w:eastAsia="Calibri"/>
                <w:b/>
                <w:bCs/>
              </w:rPr>
              <w:t xml:space="preserve">Заболевания щитовидной железы: диффузный и </w:t>
            </w:r>
            <w:r w:rsidRPr="0039736D">
              <w:rPr>
                <w:rFonts w:eastAsia="Calibri"/>
                <w:b/>
                <w:bCs/>
              </w:rPr>
              <w:lastRenderedPageBreak/>
              <w:t>токсический зоб.</w:t>
            </w:r>
          </w:p>
        </w:tc>
        <w:tc>
          <w:tcPr>
            <w:tcW w:w="2298" w:type="pct"/>
            <w:gridSpan w:val="3"/>
            <w:shd w:val="clear" w:color="auto" w:fill="FFFFFF"/>
          </w:tcPr>
          <w:p w:rsidR="004A2C84" w:rsidRPr="0039736D" w:rsidRDefault="004A2C84" w:rsidP="0039736D">
            <w:r w:rsidRPr="0039736D">
              <w:lastRenderedPageBreak/>
              <w:t>Заболевания щитовидной железы Диффузный токсический зоб: причины и факторы риска, клинические проявления, особенности сестринского ухода, лечение  профилактика.  Школа здоровья для пациентов</w:t>
            </w:r>
          </w:p>
        </w:tc>
        <w:tc>
          <w:tcPr>
            <w:tcW w:w="964" w:type="pct"/>
            <w:gridSpan w:val="3"/>
            <w:shd w:val="clear" w:color="auto" w:fill="FFFFFF"/>
          </w:tcPr>
          <w:p w:rsidR="004A2C84" w:rsidRPr="0039736D" w:rsidRDefault="004A2C84" w:rsidP="0039736D">
            <w:pPr>
              <w:rPr>
                <w:b/>
              </w:rPr>
            </w:pPr>
            <w:r w:rsidRPr="0039736D">
              <w:rPr>
                <w:b/>
              </w:rPr>
              <w:t>2</w:t>
            </w:r>
          </w:p>
        </w:tc>
        <w:tc>
          <w:tcPr>
            <w:tcW w:w="654" w:type="pct"/>
            <w:gridSpan w:val="2"/>
            <w:shd w:val="clear" w:color="auto" w:fill="FFFFFF"/>
          </w:tcPr>
          <w:p w:rsidR="004A2C84" w:rsidRPr="0039736D" w:rsidRDefault="004A2C84" w:rsidP="0039736D">
            <w:r w:rsidRPr="0039736D">
              <w:t>1</w:t>
            </w:r>
          </w:p>
        </w:tc>
      </w:tr>
      <w:tr w:rsidR="004A2C84" w:rsidRPr="0039736D" w:rsidTr="0039736D">
        <w:trPr>
          <w:gridAfter w:val="1"/>
          <w:wAfter w:w="407" w:type="pct"/>
          <w:trHeight w:val="20"/>
        </w:trPr>
        <w:tc>
          <w:tcPr>
            <w:tcW w:w="677" w:type="pct"/>
            <w:gridSpan w:val="2"/>
            <w:shd w:val="clear" w:color="auto" w:fill="FFFFFF"/>
          </w:tcPr>
          <w:p w:rsidR="004A2C84" w:rsidRPr="0039736D" w:rsidRDefault="004A2C84" w:rsidP="0039736D">
            <w:pPr>
              <w:rPr>
                <w:rFonts w:eastAsia="Calibri"/>
                <w:b/>
                <w:bCs/>
              </w:rPr>
            </w:pPr>
            <w:r w:rsidRPr="0039736D">
              <w:rPr>
                <w:rFonts w:eastAsia="Calibri"/>
                <w:b/>
                <w:bCs/>
              </w:rPr>
              <w:lastRenderedPageBreak/>
              <w:t xml:space="preserve">Тема </w:t>
            </w:r>
            <w:r w:rsidR="000F7107" w:rsidRPr="0039736D">
              <w:rPr>
                <w:rFonts w:eastAsia="Calibri"/>
                <w:b/>
                <w:bCs/>
              </w:rPr>
              <w:t>1.</w:t>
            </w:r>
            <w:r w:rsidRPr="0039736D">
              <w:rPr>
                <w:rFonts w:eastAsia="Calibri"/>
                <w:b/>
                <w:bCs/>
              </w:rPr>
              <w:t>6.2.</w:t>
            </w:r>
          </w:p>
          <w:p w:rsidR="004A2C84" w:rsidRPr="0039736D" w:rsidRDefault="004A2C84" w:rsidP="0039736D">
            <w:pPr>
              <w:rPr>
                <w:rFonts w:eastAsia="Calibri"/>
                <w:b/>
                <w:bCs/>
              </w:rPr>
            </w:pPr>
            <w:r w:rsidRPr="0039736D">
              <w:rPr>
                <w:rFonts w:eastAsia="Calibri"/>
                <w:b/>
                <w:bCs/>
              </w:rPr>
              <w:t>Гипотиреоз.Ожирение</w:t>
            </w:r>
          </w:p>
          <w:p w:rsidR="004A2C84" w:rsidRPr="0039736D" w:rsidRDefault="004A2C84" w:rsidP="0039736D">
            <w:pPr>
              <w:rPr>
                <w:rFonts w:eastAsia="Calibri"/>
                <w:b/>
                <w:bCs/>
              </w:rPr>
            </w:pPr>
          </w:p>
        </w:tc>
        <w:tc>
          <w:tcPr>
            <w:tcW w:w="2296" w:type="pct"/>
            <w:gridSpan w:val="2"/>
            <w:shd w:val="clear" w:color="auto" w:fill="FFFFFF"/>
          </w:tcPr>
          <w:p w:rsidR="004A2C84" w:rsidRPr="0039736D" w:rsidRDefault="004A2C84" w:rsidP="0039736D">
            <w:r w:rsidRPr="0039736D">
              <w:t>Заболевания щитовидной железы: гипотиреоз и эндемический зоб.причины возникновения, клинические проявления, особенности сестринского ухода</w:t>
            </w:r>
          </w:p>
        </w:tc>
        <w:tc>
          <w:tcPr>
            <w:tcW w:w="966" w:type="pct"/>
            <w:gridSpan w:val="4"/>
            <w:shd w:val="clear" w:color="auto" w:fill="FFFFFF"/>
          </w:tcPr>
          <w:p w:rsidR="004A2C84" w:rsidRPr="0039736D" w:rsidRDefault="004A2C84" w:rsidP="0039736D">
            <w:pPr>
              <w:rPr>
                <w:b/>
              </w:rPr>
            </w:pPr>
            <w:r w:rsidRPr="0039736D">
              <w:rPr>
                <w:b/>
              </w:rPr>
              <w:t>2</w:t>
            </w:r>
          </w:p>
        </w:tc>
        <w:tc>
          <w:tcPr>
            <w:tcW w:w="654" w:type="pct"/>
            <w:gridSpan w:val="2"/>
            <w:shd w:val="clear" w:color="auto" w:fill="FFFFFF"/>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77" w:type="pct"/>
            <w:gridSpan w:val="2"/>
            <w:shd w:val="clear" w:color="auto" w:fill="FFFFFF"/>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6.4.</w:t>
            </w:r>
          </w:p>
          <w:p w:rsidR="004A2C84" w:rsidRPr="0039736D" w:rsidRDefault="004A2C84" w:rsidP="0039736D">
            <w:pPr>
              <w:rPr>
                <w:rFonts w:eastAsia="Calibri"/>
                <w:b/>
                <w:bCs/>
              </w:rPr>
            </w:pPr>
            <w:r w:rsidRPr="0039736D">
              <w:rPr>
                <w:rFonts w:eastAsia="Calibri"/>
                <w:b/>
                <w:bCs/>
              </w:rPr>
              <w:t>Сахарный диабет. Осложнения</w:t>
            </w:r>
          </w:p>
          <w:p w:rsidR="004A2C84" w:rsidRPr="0039736D" w:rsidRDefault="004A2C84" w:rsidP="0039736D">
            <w:pPr>
              <w:rPr>
                <w:rFonts w:eastAsia="Calibri"/>
                <w:b/>
                <w:bCs/>
              </w:rPr>
            </w:pPr>
          </w:p>
          <w:p w:rsidR="004A2C84" w:rsidRPr="0039736D" w:rsidRDefault="004A2C84" w:rsidP="0039736D">
            <w:pPr>
              <w:rPr>
                <w:rFonts w:eastAsia="Calibri"/>
                <w:b/>
                <w:bCs/>
              </w:rPr>
            </w:pPr>
          </w:p>
          <w:p w:rsidR="004A2C84" w:rsidRPr="0039736D" w:rsidRDefault="004A2C84" w:rsidP="0039736D">
            <w:pPr>
              <w:rPr>
                <w:rFonts w:eastAsia="Calibri"/>
                <w:b/>
                <w:bCs/>
              </w:rPr>
            </w:pPr>
          </w:p>
          <w:p w:rsidR="004A2C84" w:rsidRPr="0039736D" w:rsidRDefault="004A2C84" w:rsidP="0039736D">
            <w:pPr>
              <w:rPr>
                <w:rFonts w:eastAsia="Calibri"/>
                <w:b/>
                <w:bCs/>
              </w:rPr>
            </w:pPr>
          </w:p>
        </w:tc>
        <w:tc>
          <w:tcPr>
            <w:tcW w:w="2296" w:type="pct"/>
            <w:gridSpan w:val="2"/>
            <w:shd w:val="clear" w:color="auto" w:fill="FFFFFF"/>
          </w:tcPr>
          <w:p w:rsidR="004A2C84" w:rsidRPr="0039736D" w:rsidRDefault="004A2C84" w:rsidP="0039736D">
            <w:r w:rsidRPr="0039736D">
              <w:t xml:space="preserve">Сахарный диабет 1 и 2 типа: причины: факторы риска, клинические проявления, лечение, профилактика, особенности </w:t>
            </w:r>
            <w:r w:rsidRPr="0039736D">
              <w:rPr>
                <w:rFonts w:eastAsia="Calibri"/>
                <w:bCs/>
              </w:rPr>
              <w:t xml:space="preserve"> сестринского  ухода в стационарных и амбулаторно-поликлинических условиях</w:t>
            </w:r>
            <w:r w:rsidRPr="0039736D">
              <w:t xml:space="preserve"> Осложнения сахарного диабета, неотложная помощь при комах сестринский </w:t>
            </w:r>
            <w:r w:rsidRPr="0039736D">
              <w:rPr>
                <w:rFonts w:eastAsia="Calibri"/>
                <w:bCs/>
              </w:rPr>
              <w:t xml:space="preserve"> процесс в стационарных и амбулаторно-поликлинических условиях. </w:t>
            </w:r>
            <w:r w:rsidRPr="0039736D">
              <w:t>Школа здоровья для пациентов.</w:t>
            </w:r>
          </w:p>
          <w:p w:rsidR="004A2C84" w:rsidRPr="0039736D" w:rsidRDefault="004A2C84" w:rsidP="0039736D">
            <w:pPr>
              <w:rPr>
                <w:rFonts w:eastAsia="Calibri"/>
                <w:b/>
                <w:bCs/>
              </w:rPr>
            </w:pPr>
          </w:p>
        </w:tc>
        <w:tc>
          <w:tcPr>
            <w:tcW w:w="966" w:type="pct"/>
            <w:gridSpan w:val="4"/>
            <w:shd w:val="clear" w:color="auto" w:fill="FFFFFF"/>
          </w:tcPr>
          <w:p w:rsidR="004A2C84" w:rsidRPr="0039736D" w:rsidRDefault="004A2C84" w:rsidP="0039736D">
            <w:pPr>
              <w:rPr>
                <w:b/>
              </w:rPr>
            </w:pPr>
            <w:r w:rsidRPr="0039736D">
              <w:rPr>
                <w:b/>
              </w:rPr>
              <w:t>2</w:t>
            </w:r>
          </w:p>
        </w:tc>
        <w:tc>
          <w:tcPr>
            <w:tcW w:w="654" w:type="pct"/>
            <w:gridSpan w:val="2"/>
            <w:shd w:val="clear" w:color="auto" w:fill="FFFFFF"/>
          </w:tcPr>
          <w:p w:rsidR="004A2C84" w:rsidRPr="0039736D" w:rsidRDefault="004A2C84" w:rsidP="0039736D">
            <w:pPr>
              <w:rPr>
                <w:b/>
              </w:rPr>
            </w:pPr>
            <w:r w:rsidRPr="0039736D">
              <w:rPr>
                <w:b/>
              </w:rPr>
              <w:t>1</w:t>
            </w:r>
          </w:p>
        </w:tc>
      </w:tr>
      <w:tr w:rsidR="004A2C84" w:rsidRPr="0039736D" w:rsidTr="0039736D">
        <w:trPr>
          <w:trHeight w:val="20"/>
        </w:trPr>
        <w:tc>
          <w:tcPr>
            <w:tcW w:w="4593" w:type="pct"/>
            <w:gridSpan w:val="10"/>
            <w:shd w:val="clear" w:color="auto" w:fill="FFFFFF"/>
          </w:tcPr>
          <w:p w:rsidR="004A2C84" w:rsidRPr="0039736D" w:rsidRDefault="004A2C84" w:rsidP="0039736D">
            <w:pPr>
              <w:rPr>
                <w:b/>
              </w:rPr>
            </w:pPr>
            <w:r w:rsidRPr="0039736D">
              <w:rPr>
                <w:rFonts w:eastAsia="Calibri"/>
                <w:b/>
                <w:bCs/>
              </w:rPr>
              <w:t>Практические занятия</w:t>
            </w:r>
          </w:p>
        </w:tc>
        <w:tc>
          <w:tcPr>
            <w:tcW w:w="407" w:type="pct"/>
          </w:tcPr>
          <w:p w:rsidR="004A2C84" w:rsidRPr="0039736D" w:rsidRDefault="004A2C84" w:rsidP="0039736D">
            <w:pPr>
              <w:rPr>
                <w:b/>
              </w:rPr>
            </w:pPr>
          </w:p>
        </w:tc>
      </w:tr>
      <w:tr w:rsidR="004A2C84" w:rsidRPr="0039736D" w:rsidTr="0039736D">
        <w:trPr>
          <w:trHeight w:val="20"/>
        </w:trPr>
        <w:tc>
          <w:tcPr>
            <w:tcW w:w="677" w:type="pct"/>
            <w:gridSpan w:val="2"/>
            <w:shd w:val="clear" w:color="auto" w:fill="FFFFFF"/>
          </w:tcPr>
          <w:p w:rsidR="004A2C84" w:rsidRPr="0039736D" w:rsidRDefault="004A2C84" w:rsidP="0039736D">
            <w:pPr>
              <w:rPr>
                <w:rFonts w:eastAsia="Calibri"/>
                <w:b/>
                <w:bCs/>
              </w:rPr>
            </w:pPr>
            <w:r w:rsidRPr="0039736D">
              <w:rPr>
                <w:rFonts w:eastAsia="Calibri"/>
                <w:b/>
                <w:bCs/>
              </w:rPr>
              <w:t>1.</w:t>
            </w:r>
          </w:p>
        </w:tc>
        <w:tc>
          <w:tcPr>
            <w:tcW w:w="2298" w:type="pct"/>
            <w:gridSpan w:val="3"/>
            <w:shd w:val="clear" w:color="auto" w:fill="FFFFFF"/>
          </w:tcPr>
          <w:p w:rsidR="004A2C84" w:rsidRPr="0039736D" w:rsidRDefault="004A2C84" w:rsidP="0039736D">
            <w:pPr>
              <w:rPr>
                <w:rFonts w:eastAsia="Calibri"/>
                <w:bCs/>
              </w:rPr>
            </w:pPr>
            <w:r w:rsidRPr="0039736D">
              <w:rPr>
                <w:b/>
              </w:rPr>
              <w:t>Сестринский процесс при заболеваниях желез внутренней секреции, щитовидной железы</w:t>
            </w:r>
          </w:p>
          <w:p w:rsidR="004A2C84" w:rsidRPr="0039736D" w:rsidRDefault="004A2C84" w:rsidP="0039736D">
            <w:r w:rsidRPr="0039736D">
              <w:rPr>
                <w:rFonts w:eastAsia="Calibri"/>
                <w:bCs/>
              </w:rPr>
              <w:t>Сестринское обследование пациентов с заболеваниями желез внутренней секреции.Особенности строения и функции желез внутренней секреции</w:t>
            </w:r>
          </w:p>
          <w:p w:rsidR="004A2C84" w:rsidRPr="0039736D" w:rsidRDefault="004A2C84" w:rsidP="0039736D">
            <w:r w:rsidRPr="0039736D">
              <w:t xml:space="preserve"> Обучение пациента и семьи выполнению назначений врача (подготовка к обследованиям, медикаментозная терапия). </w:t>
            </w:r>
          </w:p>
          <w:p w:rsidR="004A2C84" w:rsidRPr="0039736D" w:rsidRDefault="004A2C84" w:rsidP="0039736D">
            <w:r w:rsidRPr="0039736D">
              <w:t xml:space="preserve">Сестринский процесс при заболеваниях щитовидной железы. Диффузный токсический зоб: причины и факторы риска, клинические проявления, лечение  профилактика.  Школа здоровья для пациентов </w:t>
            </w:r>
          </w:p>
          <w:p w:rsidR="004A2C84" w:rsidRPr="0039736D" w:rsidRDefault="004A2C84" w:rsidP="0039736D">
            <w:r w:rsidRPr="0039736D">
              <w:t xml:space="preserve">Сестринский процесс при заболеваниях щитовидной железы: гипотиреоз и эндемический зоб.причины возникновения, клинические проявления,  лечение и профилактика. </w:t>
            </w:r>
          </w:p>
          <w:p w:rsidR="004A2C84" w:rsidRPr="0039736D" w:rsidRDefault="004A2C84" w:rsidP="0039736D">
            <w:r w:rsidRPr="0039736D">
              <w:t xml:space="preserve"> Обучение пациента и семьи выполнению назначений врача (подготовка к обследованиям, медикаментозная терапия)</w:t>
            </w:r>
          </w:p>
          <w:p w:rsidR="004A2C84" w:rsidRPr="0039736D" w:rsidRDefault="004A2C84" w:rsidP="0039736D"/>
        </w:tc>
        <w:tc>
          <w:tcPr>
            <w:tcW w:w="964" w:type="pct"/>
            <w:gridSpan w:val="3"/>
            <w:shd w:val="clear" w:color="auto" w:fill="FFFFFF"/>
          </w:tcPr>
          <w:p w:rsidR="004A2C84" w:rsidRPr="0039736D" w:rsidRDefault="004A2C84" w:rsidP="0039736D">
            <w:pPr>
              <w:rPr>
                <w:b/>
              </w:rPr>
            </w:pPr>
            <w:r w:rsidRPr="0039736D">
              <w:rPr>
                <w:b/>
              </w:rPr>
              <w:t>6</w:t>
            </w:r>
          </w:p>
        </w:tc>
        <w:tc>
          <w:tcPr>
            <w:tcW w:w="654" w:type="pct"/>
            <w:gridSpan w:val="2"/>
            <w:shd w:val="clear" w:color="auto" w:fill="FFFFFF"/>
          </w:tcPr>
          <w:p w:rsidR="004A2C84" w:rsidRPr="0039736D" w:rsidRDefault="004A2C84" w:rsidP="0039736D">
            <w:pPr>
              <w:rPr>
                <w:b/>
              </w:rPr>
            </w:pPr>
            <w:r w:rsidRPr="0039736D">
              <w:rPr>
                <w:b/>
              </w:rPr>
              <w:t>2</w:t>
            </w:r>
          </w:p>
        </w:tc>
        <w:tc>
          <w:tcPr>
            <w:tcW w:w="407" w:type="pct"/>
          </w:tcPr>
          <w:p w:rsidR="004A2C84" w:rsidRPr="0039736D" w:rsidRDefault="004A2C84" w:rsidP="0039736D">
            <w:pPr>
              <w:rPr>
                <w:b/>
              </w:rPr>
            </w:pPr>
          </w:p>
        </w:tc>
      </w:tr>
      <w:tr w:rsidR="004A2C84" w:rsidRPr="0039736D" w:rsidTr="0039736D">
        <w:trPr>
          <w:trHeight w:val="20"/>
        </w:trPr>
        <w:tc>
          <w:tcPr>
            <w:tcW w:w="677" w:type="pct"/>
            <w:gridSpan w:val="2"/>
            <w:shd w:val="clear" w:color="auto" w:fill="FFFFFF"/>
          </w:tcPr>
          <w:p w:rsidR="004A2C84" w:rsidRPr="0039736D" w:rsidRDefault="004A2C84" w:rsidP="0039736D">
            <w:pPr>
              <w:rPr>
                <w:rFonts w:eastAsia="Calibri"/>
                <w:b/>
                <w:bCs/>
              </w:rPr>
            </w:pPr>
            <w:r w:rsidRPr="0039736D">
              <w:rPr>
                <w:rFonts w:eastAsia="Calibri"/>
                <w:b/>
                <w:bCs/>
              </w:rPr>
              <w:t>2.</w:t>
            </w:r>
          </w:p>
        </w:tc>
        <w:tc>
          <w:tcPr>
            <w:tcW w:w="2298" w:type="pct"/>
            <w:gridSpan w:val="3"/>
            <w:shd w:val="clear" w:color="auto" w:fill="FFFFFF"/>
          </w:tcPr>
          <w:p w:rsidR="004A2C84" w:rsidRPr="0039736D" w:rsidRDefault="004A2C84" w:rsidP="0039736D">
            <w:pPr>
              <w:rPr>
                <w:rFonts w:eastAsia="Calibri"/>
                <w:b/>
                <w:bCs/>
              </w:rPr>
            </w:pPr>
            <w:r w:rsidRPr="0039736D">
              <w:rPr>
                <w:b/>
              </w:rPr>
              <w:t>Сестринский процесс при сахарном диабете</w:t>
            </w:r>
            <w:r w:rsidRPr="0039736D">
              <w:t xml:space="preserve"> 1 и 2 типа: причины: факторы риска, клинические проявления, лечение, профилактика.</w:t>
            </w:r>
          </w:p>
          <w:p w:rsidR="004A2C84" w:rsidRPr="0039736D" w:rsidRDefault="004A2C84" w:rsidP="0039736D">
            <w:r w:rsidRPr="0039736D">
              <w:t>Осложнения сахарного диабета, неотложная помощь при комах.Школа здоровья для пациентов.</w:t>
            </w:r>
          </w:p>
          <w:p w:rsidR="004A2C84" w:rsidRPr="0039736D" w:rsidRDefault="004A2C84" w:rsidP="0039736D">
            <w:r w:rsidRPr="0039736D">
              <w:t xml:space="preserve">Сестринский процесс при  ожирении: причины возникновения, клинические проявления,  лечение и профилактика. </w:t>
            </w:r>
          </w:p>
          <w:p w:rsidR="004A2C84" w:rsidRPr="0039736D" w:rsidRDefault="004A2C84" w:rsidP="0039736D"/>
        </w:tc>
        <w:tc>
          <w:tcPr>
            <w:tcW w:w="964" w:type="pct"/>
            <w:gridSpan w:val="3"/>
            <w:shd w:val="clear" w:color="auto" w:fill="FFFFFF"/>
          </w:tcPr>
          <w:p w:rsidR="004A2C84" w:rsidRPr="0039736D" w:rsidRDefault="004A2C84" w:rsidP="0039736D">
            <w:pPr>
              <w:rPr>
                <w:b/>
              </w:rPr>
            </w:pPr>
            <w:r w:rsidRPr="0039736D">
              <w:rPr>
                <w:b/>
              </w:rPr>
              <w:lastRenderedPageBreak/>
              <w:t>6</w:t>
            </w:r>
          </w:p>
        </w:tc>
        <w:tc>
          <w:tcPr>
            <w:tcW w:w="654" w:type="pct"/>
            <w:gridSpan w:val="2"/>
            <w:shd w:val="clear" w:color="auto" w:fill="FFFFFF"/>
          </w:tcPr>
          <w:p w:rsidR="004A2C84" w:rsidRPr="0039736D" w:rsidRDefault="004A2C84" w:rsidP="0039736D">
            <w:pPr>
              <w:rPr>
                <w:b/>
              </w:rPr>
            </w:pPr>
            <w:r w:rsidRPr="0039736D">
              <w:rPr>
                <w:b/>
              </w:rPr>
              <w:t>2</w:t>
            </w:r>
          </w:p>
        </w:tc>
        <w:tc>
          <w:tcPr>
            <w:tcW w:w="407" w:type="pct"/>
          </w:tcPr>
          <w:p w:rsidR="004A2C84" w:rsidRPr="0039736D" w:rsidRDefault="004A2C84" w:rsidP="0039736D">
            <w:pPr>
              <w:rPr>
                <w:b/>
              </w:rPr>
            </w:pPr>
          </w:p>
        </w:tc>
      </w:tr>
      <w:tr w:rsidR="004A2C84" w:rsidRPr="0039736D" w:rsidTr="0039736D">
        <w:trPr>
          <w:gridAfter w:val="1"/>
          <w:wAfter w:w="407" w:type="pct"/>
          <w:trHeight w:val="20"/>
        </w:trPr>
        <w:tc>
          <w:tcPr>
            <w:tcW w:w="2973" w:type="pct"/>
            <w:gridSpan w:val="4"/>
            <w:shd w:val="clear" w:color="auto" w:fill="FFFFFF"/>
          </w:tcPr>
          <w:p w:rsidR="004A2C84" w:rsidRPr="0039736D" w:rsidRDefault="004A2C84" w:rsidP="0039736D">
            <w:pPr>
              <w:rPr>
                <w:b/>
              </w:rPr>
            </w:pPr>
            <w:r w:rsidRPr="0039736D">
              <w:rPr>
                <w:rFonts w:eastAsia="Calibri"/>
                <w:b/>
                <w:bCs/>
              </w:rPr>
              <w:lastRenderedPageBreak/>
              <w:t>Раздел 7. Сестринская помощь при заболеваниях опорно-двигательного аппарата</w:t>
            </w:r>
          </w:p>
        </w:tc>
        <w:tc>
          <w:tcPr>
            <w:tcW w:w="966" w:type="pct"/>
            <w:gridSpan w:val="4"/>
            <w:shd w:val="clear" w:color="auto" w:fill="FFFFFF"/>
          </w:tcPr>
          <w:p w:rsidR="004A2C84" w:rsidRPr="0039736D" w:rsidRDefault="004A2C84" w:rsidP="0039736D">
            <w:pPr>
              <w:rPr>
                <w:b/>
              </w:rPr>
            </w:pPr>
          </w:p>
        </w:tc>
        <w:tc>
          <w:tcPr>
            <w:tcW w:w="654" w:type="pct"/>
            <w:gridSpan w:val="2"/>
            <w:shd w:val="clear" w:color="auto" w:fill="BFBFBF"/>
          </w:tcPr>
          <w:p w:rsidR="004A2C84" w:rsidRPr="0039736D" w:rsidRDefault="004A2C84" w:rsidP="0039736D"/>
        </w:tc>
      </w:tr>
      <w:tr w:rsidR="004A2C84" w:rsidRPr="0039736D" w:rsidTr="0039736D">
        <w:trPr>
          <w:gridAfter w:val="1"/>
          <w:wAfter w:w="407" w:type="pct"/>
          <w:trHeight w:val="20"/>
        </w:trPr>
        <w:tc>
          <w:tcPr>
            <w:tcW w:w="2973" w:type="pct"/>
            <w:gridSpan w:val="4"/>
            <w:shd w:val="clear" w:color="auto" w:fill="FFFFFF"/>
          </w:tcPr>
          <w:p w:rsidR="004A2C84" w:rsidRPr="0039736D" w:rsidRDefault="004A2C84" w:rsidP="0039736D">
            <w:pPr>
              <w:rPr>
                <w:b/>
              </w:rPr>
            </w:pPr>
            <w:r w:rsidRPr="0039736D">
              <w:rPr>
                <w:b/>
              </w:rPr>
              <w:t>Содержание</w:t>
            </w:r>
          </w:p>
        </w:tc>
        <w:tc>
          <w:tcPr>
            <w:tcW w:w="966" w:type="pct"/>
            <w:gridSpan w:val="4"/>
            <w:shd w:val="clear" w:color="auto" w:fill="FFFFFF"/>
          </w:tcPr>
          <w:p w:rsidR="004A2C84" w:rsidRPr="0039736D" w:rsidRDefault="004A2C84" w:rsidP="0039736D">
            <w:pPr>
              <w:rPr>
                <w:b/>
              </w:rPr>
            </w:pPr>
            <w:r w:rsidRPr="0039736D">
              <w:rPr>
                <w:b/>
              </w:rPr>
              <w:t>2/6/4</w:t>
            </w:r>
          </w:p>
        </w:tc>
        <w:tc>
          <w:tcPr>
            <w:tcW w:w="654" w:type="pct"/>
            <w:gridSpan w:val="2"/>
            <w:shd w:val="clear" w:color="auto" w:fill="BFBFBF"/>
          </w:tcPr>
          <w:p w:rsidR="004A2C84" w:rsidRPr="0039736D" w:rsidRDefault="004A2C84" w:rsidP="0039736D"/>
        </w:tc>
      </w:tr>
      <w:tr w:rsidR="004A2C84" w:rsidRPr="0039736D" w:rsidTr="0039736D">
        <w:trPr>
          <w:gridAfter w:val="1"/>
          <w:wAfter w:w="407" w:type="pct"/>
          <w:trHeight w:val="20"/>
        </w:trPr>
        <w:tc>
          <w:tcPr>
            <w:tcW w:w="677" w:type="pct"/>
            <w:gridSpan w:val="2"/>
            <w:shd w:val="clear" w:color="auto" w:fill="FFFFFF"/>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7.1. Ревматоидный артрит</w:t>
            </w:r>
            <w:r w:rsidR="00A22FAA" w:rsidRPr="0039736D">
              <w:rPr>
                <w:rFonts w:eastAsia="Calibri"/>
                <w:b/>
                <w:bCs/>
              </w:rPr>
              <w:t>.</w:t>
            </w:r>
          </w:p>
          <w:p w:rsidR="004A2C84" w:rsidRPr="0039736D" w:rsidRDefault="004A2C84" w:rsidP="0039736D">
            <w:pPr>
              <w:rPr>
                <w:rFonts w:eastAsia="Calibri"/>
                <w:b/>
                <w:bCs/>
              </w:rPr>
            </w:pPr>
            <w:r w:rsidRPr="0039736D">
              <w:rPr>
                <w:rFonts w:eastAsia="Calibri"/>
                <w:b/>
                <w:bCs/>
              </w:rPr>
              <w:t>Остеоартроз</w:t>
            </w:r>
          </w:p>
          <w:p w:rsidR="004A2C84" w:rsidRPr="0039736D" w:rsidRDefault="004A2C84" w:rsidP="0039736D">
            <w:pPr>
              <w:rPr>
                <w:rFonts w:eastAsia="Calibri"/>
                <w:bCs/>
              </w:rPr>
            </w:pPr>
            <w:r w:rsidRPr="0039736D">
              <w:rPr>
                <w:rFonts w:eastAsia="Calibri"/>
                <w:b/>
                <w:bCs/>
              </w:rPr>
              <w:t>Подагра</w:t>
            </w:r>
            <w:r w:rsidR="00A22FAA" w:rsidRPr="0039736D">
              <w:rPr>
                <w:rFonts w:eastAsia="Calibri"/>
                <w:b/>
                <w:bCs/>
              </w:rPr>
              <w:t>.</w:t>
            </w:r>
          </w:p>
        </w:tc>
        <w:tc>
          <w:tcPr>
            <w:tcW w:w="2296" w:type="pct"/>
            <w:gridSpan w:val="2"/>
            <w:shd w:val="clear" w:color="auto" w:fill="FFFFFF"/>
          </w:tcPr>
          <w:p w:rsidR="004A2C84" w:rsidRPr="0039736D" w:rsidRDefault="004A2C84" w:rsidP="0039736D">
            <w:r w:rsidRPr="0039736D">
              <w:t xml:space="preserve">Ревматоидный артрит: причины возникновения, клинические проявления, возможные осложнения,  методы диагностики,  принципы лечения,  особенности сестринского ухода. </w:t>
            </w:r>
          </w:p>
          <w:p w:rsidR="004A2C84" w:rsidRPr="0039736D" w:rsidRDefault="004A2C84" w:rsidP="0039736D">
            <w:pPr>
              <w:rPr>
                <w:rFonts w:eastAsia="Calibri"/>
                <w:bCs/>
              </w:rPr>
            </w:pPr>
            <w:r w:rsidRPr="0039736D">
              <w:t>Остеоартроз, подагра: причины, клинические проявления, возможные осложнения, лечение и профилактика</w:t>
            </w:r>
          </w:p>
          <w:p w:rsidR="004A2C84" w:rsidRPr="0039736D" w:rsidRDefault="004A2C84" w:rsidP="0039736D">
            <w:r w:rsidRPr="0039736D">
              <w:t xml:space="preserve"> Участие сестры в подготовке и проведении     лабораторно-инструментальных исследований.</w:t>
            </w:r>
          </w:p>
        </w:tc>
        <w:tc>
          <w:tcPr>
            <w:tcW w:w="966" w:type="pct"/>
            <w:gridSpan w:val="4"/>
            <w:shd w:val="clear" w:color="auto" w:fill="FFFFFF"/>
          </w:tcPr>
          <w:p w:rsidR="004A2C84" w:rsidRPr="0039736D" w:rsidRDefault="004A2C84" w:rsidP="0039736D">
            <w:pPr>
              <w:rPr>
                <w:b/>
              </w:rPr>
            </w:pPr>
            <w:r w:rsidRPr="0039736D">
              <w:rPr>
                <w:b/>
              </w:rPr>
              <w:t>2</w:t>
            </w:r>
          </w:p>
        </w:tc>
        <w:tc>
          <w:tcPr>
            <w:tcW w:w="654" w:type="pct"/>
            <w:gridSpan w:val="2"/>
            <w:shd w:val="clear" w:color="auto" w:fill="BFBFBF"/>
          </w:tcPr>
          <w:p w:rsidR="004A2C84" w:rsidRPr="0039736D" w:rsidRDefault="004A2C84" w:rsidP="0039736D">
            <w:r w:rsidRPr="0039736D">
              <w:t>1</w:t>
            </w:r>
          </w:p>
        </w:tc>
      </w:tr>
      <w:tr w:rsidR="004A2C84" w:rsidRPr="0039736D" w:rsidTr="0039736D">
        <w:trPr>
          <w:gridAfter w:val="1"/>
          <w:wAfter w:w="407" w:type="pct"/>
          <w:trHeight w:val="20"/>
        </w:trPr>
        <w:tc>
          <w:tcPr>
            <w:tcW w:w="2973" w:type="pct"/>
            <w:gridSpan w:val="4"/>
            <w:shd w:val="clear" w:color="auto" w:fill="FFFFFF"/>
          </w:tcPr>
          <w:p w:rsidR="004A2C84" w:rsidRPr="0039736D" w:rsidRDefault="004A2C84" w:rsidP="0039736D">
            <w:r w:rsidRPr="0039736D">
              <w:rPr>
                <w:rFonts w:eastAsia="Calibri"/>
                <w:b/>
                <w:bCs/>
              </w:rPr>
              <w:t>Практические занятия</w:t>
            </w:r>
          </w:p>
        </w:tc>
        <w:tc>
          <w:tcPr>
            <w:tcW w:w="966" w:type="pct"/>
            <w:gridSpan w:val="4"/>
            <w:shd w:val="clear" w:color="auto" w:fill="FFFFFF"/>
          </w:tcPr>
          <w:p w:rsidR="004A2C84" w:rsidRPr="0039736D" w:rsidRDefault="004A2C84" w:rsidP="0039736D">
            <w:pPr>
              <w:rPr>
                <w:b/>
              </w:rPr>
            </w:pPr>
          </w:p>
        </w:tc>
        <w:tc>
          <w:tcPr>
            <w:tcW w:w="654" w:type="pct"/>
            <w:gridSpan w:val="2"/>
            <w:shd w:val="clear" w:color="auto" w:fill="BFBFBF"/>
          </w:tcPr>
          <w:p w:rsidR="004A2C84" w:rsidRPr="0039736D" w:rsidRDefault="004A2C84" w:rsidP="0039736D"/>
        </w:tc>
      </w:tr>
      <w:tr w:rsidR="004A2C84" w:rsidRPr="0039736D" w:rsidTr="0039736D">
        <w:trPr>
          <w:gridAfter w:val="1"/>
          <w:wAfter w:w="407" w:type="pct"/>
          <w:trHeight w:val="20"/>
        </w:trPr>
        <w:tc>
          <w:tcPr>
            <w:tcW w:w="677" w:type="pct"/>
            <w:gridSpan w:val="2"/>
            <w:shd w:val="clear" w:color="auto" w:fill="FFFFFF"/>
          </w:tcPr>
          <w:p w:rsidR="004A2C84" w:rsidRPr="0039736D" w:rsidRDefault="004A2C84" w:rsidP="0039736D">
            <w:pPr>
              <w:rPr>
                <w:rFonts w:eastAsia="Calibri"/>
                <w:b/>
                <w:bCs/>
              </w:rPr>
            </w:pPr>
            <w:r w:rsidRPr="0039736D">
              <w:rPr>
                <w:rFonts w:eastAsia="Calibri"/>
                <w:b/>
                <w:bCs/>
              </w:rPr>
              <w:t>1.</w:t>
            </w:r>
          </w:p>
        </w:tc>
        <w:tc>
          <w:tcPr>
            <w:tcW w:w="2296" w:type="pct"/>
            <w:gridSpan w:val="2"/>
            <w:shd w:val="clear" w:color="auto" w:fill="FFFFFF"/>
          </w:tcPr>
          <w:p w:rsidR="004A2C84" w:rsidRPr="0039736D" w:rsidRDefault="004A2C84" w:rsidP="0039736D">
            <w:r w:rsidRPr="0039736D">
              <w:rPr>
                <w:b/>
              </w:rPr>
              <w:t>Сестринская помощь и сестринский процесс при нарушении функции     опорно-двигательного аппарата.</w:t>
            </w:r>
            <w:r w:rsidRPr="0039736D">
              <w:t xml:space="preserve"> Особенности осуществления личной гигиены</w:t>
            </w:r>
          </w:p>
          <w:p w:rsidR="004A2C84" w:rsidRPr="0039736D" w:rsidRDefault="004A2C84" w:rsidP="0039736D">
            <w:r w:rsidRPr="0039736D">
              <w:t>Участие сестры в подготовке и проведении лабораторно-инструментальных исследований (ревматоидный артрит, остеоартроз, подагра)</w:t>
            </w:r>
          </w:p>
        </w:tc>
        <w:tc>
          <w:tcPr>
            <w:tcW w:w="966" w:type="pct"/>
            <w:gridSpan w:val="4"/>
            <w:shd w:val="clear" w:color="auto" w:fill="FFFFFF"/>
          </w:tcPr>
          <w:p w:rsidR="004A2C84" w:rsidRPr="0039736D" w:rsidRDefault="004A2C84" w:rsidP="0039736D">
            <w:pPr>
              <w:rPr>
                <w:b/>
              </w:rPr>
            </w:pPr>
            <w:r w:rsidRPr="0039736D">
              <w:rPr>
                <w:b/>
              </w:rPr>
              <w:t>6</w:t>
            </w:r>
          </w:p>
        </w:tc>
        <w:tc>
          <w:tcPr>
            <w:tcW w:w="654" w:type="pct"/>
            <w:gridSpan w:val="2"/>
            <w:shd w:val="clear" w:color="auto" w:fill="BFBFBF"/>
          </w:tcPr>
          <w:p w:rsidR="004A2C84" w:rsidRPr="0039736D" w:rsidRDefault="004A2C84" w:rsidP="0039736D">
            <w:r w:rsidRPr="0039736D">
              <w:t>2</w:t>
            </w:r>
          </w:p>
        </w:tc>
      </w:tr>
      <w:tr w:rsidR="004A2C84" w:rsidRPr="0039736D" w:rsidTr="0039736D">
        <w:trPr>
          <w:gridAfter w:val="1"/>
          <w:wAfter w:w="407" w:type="pct"/>
          <w:trHeight w:val="20"/>
        </w:trPr>
        <w:tc>
          <w:tcPr>
            <w:tcW w:w="677" w:type="pct"/>
            <w:gridSpan w:val="2"/>
            <w:shd w:val="clear" w:color="auto" w:fill="FFFFFF"/>
          </w:tcPr>
          <w:p w:rsidR="004A2C84" w:rsidRPr="0039736D" w:rsidRDefault="004A2C84" w:rsidP="0039736D">
            <w:pPr>
              <w:rPr>
                <w:rFonts w:eastAsia="Calibri"/>
                <w:b/>
                <w:bCs/>
              </w:rPr>
            </w:pPr>
          </w:p>
        </w:tc>
        <w:tc>
          <w:tcPr>
            <w:tcW w:w="2296" w:type="pct"/>
            <w:gridSpan w:val="2"/>
            <w:shd w:val="clear" w:color="auto" w:fill="FFFFFF"/>
          </w:tcPr>
          <w:p w:rsidR="004A2C84" w:rsidRPr="0039736D" w:rsidRDefault="004A2C84" w:rsidP="0039736D"/>
        </w:tc>
        <w:tc>
          <w:tcPr>
            <w:tcW w:w="966" w:type="pct"/>
            <w:gridSpan w:val="4"/>
            <w:shd w:val="clear" w:color="auto" w:fill="FFFFFF"/>
          </w:tcPr>
          <w:p w:rsidR="004A2C84" w:rsidRPr="0039736D" w:rsidRDefault="004A2C84" w:rsidP="0039736D">
            <w:pPr>
              <w:rPr>
                <w:b/>
              </w:rPr>
            </w:pPr>
            <w:r w:rsidRPr="0039736D">
              <w:rPr>
                <w:b/>
              </w:rPr>
              <w:t>46/90/68</w:t>
            </w:r>
          </w:p>
          <w:p w:rsidR="004A2C84" w:rsidRPr="0039736D" w:rsidRDefault="004A2C84" w:rsidP="0039736D">
            <w:pPr>
              <w:rPr>
                <w:b/>
              </w:rPr>
            </w:pPr>
            <w:r w:rsidRPr="0039736D">
              <w:rPr>
                <w:b/>
              </w:rPr>
              <w:t>Учебная практика -42</w:t>
            </w:r>
          </w:p>
          <w:p w:rsidR="004A2C84" w:rsidRPr="0039736D" w:rsidRDefault="004A2C84" w:rsidP="0039736D">
            <w:pPr>
              <w:rPr>
                <w:b/>
              </w:rPr>
            </w:pPr>
            <w:r w:rsidRPr="0039736D">
              <w:rPr>
                <w:b/>
              </w:rPr>
              <w:t>Производственная практика -54</w:t>
            </w:r>
          </w:p>
        </w:tc>
        <w:tc>
          <w:tcPr>
            <w:tcW w:w="654" w:type="pct"/>
            <w:gridSpan w:val="2"/>
            <w:shd w:val="clear" w:color="auto" w:fill="BFBFBF"/>
          </w:tcPr>
          <w:p w:rsidR="004A2C84" w:rsidRPr="0039736D" w:rsidRDefault="004A2C84" w:rsidP="0039736D"/>
        </w:tc>
      </w:tr>
      <w:tr w:rsidR="004A2C84" w:rsidRPr="0039736D" w:rsidTr="0039736D">
        <w:trPr>
          <w:gridAfter w:val="1"/>
          <w:wAfter w:w="407" w:type="pct"/>
          <w:trHeight w:val="20"/>
        </w:trPr>
        <w:tc>
          <w:tcPr>
            <w:tcW w:w="2973" w:type="pct"/>
            <w:gridSpan w:val="4"/>
            <w:shd w:val="clear" w:color="auto" w:fill="FFFFFF"/>
          </w:tcPr>
          <w:p w:rsidR="004A2C84" w:rsidRPr="0039736D" w:rsidRDefault="004A2C84" w:rsidP="0039736D">
            <w:pPr>
              <w:rPr>
                <w:b/>
              </w:rPr>
            </w:pPr>
            <w:r w:rsidRPr="0039736D">
              <w:rPr>
                <w:rFonts w:eastAsia="Calibri"/>
                <w:b/>
                <w:bCs/>
                <w:lang w:val="en-US"/>
              </w:rPr>
              <w:t xml:space="preserve">III </w:t>
            </w:r>
            <w:r w:rsidRPr="0039736D">
              <w:rPr>
                <w:rFonts w:eastAsia="Calibri"/>
                <w:b/>
                <w:bCs/>
              </w:rPr>
              <w:t>семестр</w:t>
            </w:r>
          </w:p>
        </w:tc>
        <w:tc>
          <w:tcPr>
            <w:tcW w:w="966" w:type="pct"/>
            <w:gridSpan w:val="4"/>
            <w:shd w:val="clear" w:color="auto" w:fill="FFFFFF"/>
          </w:tcPr>
          <w:p w:rsidR="004A2C84" w:rsidRPr="0039736D" w:rsidRDefault="004A2C84" w:rsidP="0039736D">
            <w:r w:rsidRPr="0039736D">
              <w:t>26 - теория</w:t>
            </w:r>
          </w:p>
        </w:tc>
        <w:tc>
          <w:tcPr>
            <w:tcW w:w="654" w:type="pct"/>
            <w:gridSpan w:val="2"/>
            <w:shd w:val="clear" w:color="auto" w:fill="BFBFBF"/>
          </w:tcPr>
          <w:p w:rsidR="004A2C84" w:rsidRPr="0039736D" w:rsidRDefault="004A2C84" w:rsidP="0039736D"/>
        </w:tc>
      </w:tr>
      <w:tr w:rsidR="004A2C84" w:rsidRPr="0039736D" w:rsidTr="0039736D">
        <w:trPr>
          <w:gridAfter w:val="1"/>
          <w:wAfter w:w="407" w:type="pct"/>
          <w:trHeight w:val="20"/>
        </w:trPr>
        <w:tc>
          <w:tcPr>
            <w:tcW w:w="2973" w:type="pct"/>
            <w:gridSpan w:val="4"/>
            <w:shd w:val="clear" w:color="auto" w:fill="FFFFFF"/>
          </w:tcPr>
          <w:p w:rsidR="004A2C84" w:rsidRPr="0039736D" w:rsidRDefault="004A2C84" w:rsidP="0039736D">
            <w:pPr>
              <w:rPr>
                <w:b/>
              </w:rPr>
            </w:pPr>
            <w:r w:rsidRPr="0039736D">
              <w:rPr>
                <w:rFonts w:eastAsia="Calibri"/>
                <w:b/>
                <w:bCs/>
              </w:rPr>
              <w:t>Часть 2. Сестринская помощь в педиатрии</w:t>
            </w:r>
          </w:p>
        </w:tc>
        <w:tc>
          <w:tcPr>
            <w:tcW w:w="966" w:type="pct"/>
            <w:gridSpan w:val="4"/>
            <w:shd w:val="clear" w:color="auto" w:fill="FFFFFF"/>
          </w:tcPr>
          <w:p w:rsidR="004A2C84" w:rsidRPr="0039736D" w:rsidRDefault="004A2C84" w:rsidP="0039736D"/>
        </w:tc>
        <w:tc>
          <w:tcPr>
            <w:tcW w:w="654" w:type="pct"/>
            <w:gridSpan w:val="2"/>
            <w:shd w:val="clear" w:color="auto" w:fill="BFBFBF"/>
          </w:tcPr>
          <w:p w:rsidR="004A2C84" w:rsidRPr="0039736D" w:rsidRDefault="004A2C84" w:rsidP="0039736D"/>
        </w:tc>
      </w:tr>
      <w:tr w:rsidR="004A2C84" w:rsidRPr="0039736D" w:rsidTr="0039736D">
        <w:trPr>
          <w:gridAfter w:val="1"/>
          <w:wAfter w:w="407" w:type="pct"/>
          <w:trHeight w:val="20"/>
        </w:trPr>
        <w:tc>
          <w:tcPr>
            <w:tcW w:w="2973" w:type="pct"/>
            <w:gridSpan w:val="4"/>
            <w:shd w:val="clear" w:color="auto" w:fill="FFFFFF"/>
          </w:tcPr>
          <w:p w:rsidR="004A2C84" w:rsidRPr="0039736D" w:rsidRDefault="004A2C84" w:rsidP="0039736D">
            <w:r w:rsidRPr="0039736D">
              <w:rPr>
                <w:b/>
              </w:rPr>
              <w:t>Содержание</w:t>
            </w:r>
          </w:p>
        </w:tc>
        <w:tc>
          <w:tcPr>
            <w:tcW w:w="966" w:type="pct"/>
            <w:gridSpan w:val="4"/>
            <w:shd w:val="clear" w:color="auto" w:fill="FFFFFF"/>
          </w:tcPr>
          <w:p w:rsidR="004A2C84" w:rsidRPr="0039736D" w:rsidRDefault="004A2C84" w:rsidP="0039736D"/>
        </w:tc>
        <w:tc>
          <w:tcPr>
            <w:tcW w:w="654" w:type="pct"/>
            <w:gridSpan w:val="2"/>
            <w:shd w:val="clear" w:color="auto" w:fill="BFBFBF"/>
          </w:tcPr>
          <w:p w:rsidR="004A2C84" w:rsidRPr="0039736D" w:rsidRDefault="004A2C84" w:rsidP="0039736D"/>
        </w:tc>
      </w:tr>
      <w:tr w:rsidR="004A2C84" w:rsidRPr="0039736D" w:rsidTr="0039736D">
        <w:trPr>
          <w:gridAfter w:val="1"/>
          <w:wAfter w:w="407" w:type="pct"/>
          <w:trHeight w:val="20"/>
        </w:trPr>
        <w:tc>
          <w:tcPr>
            <w:tcW w:w="677" w:type="pct"/>
            <w:gridSpan w:val="2"/>
            <w:shd w:val="clear" w:color="auto" w:fill="FFFFFF"/>
          </w:tcPr>
          <w:p w:rsidR="004A2C84" w:rsidRPr="0039736D" w:rsidRDefault="000F7107" w:rsidP="0039736D">
            <w:pPr>
              <w:rPr>
                <w:rFonts w:eastAsia="Calibri"/>
                <w:bCs/>
              </w:rPr>
            </w:pPr>
            <w:r w:rsidRPr="0039736D">
              <w:rPr>
                <w:rFonts w:eastAsia="Calibri"/>
                <w:b/>
                <w:bCs/>
              </w:rPr>
              <w:t xml:space="preserve">Тема 2.1. </w:t>
            </w:r>
            <w:r w:rsidRPr="0039736D">
              <w:rPr>
                <w:b/>
              </w:rPr>
              <w:t>Особенности сестринского процесса при работе с детьми разного возраста в условиях стационара и амбулаторно-поликлинических.</w:t>
            </w:r>
          </w:p>
        </w:tc>
        <w:tc>
          <w:tcPr>
            <w:tcW w:w="2296" w:type="pct"/>
            <w:gridSpan w:val="2"/>
            <w:shd w:val="clear" w:color="auto" w:fill="FFFFFF"/>
          </w:tcPr>
          <w:p w:rsidR="004A2C84" w:rsidRPr="0039736D" w:rsidRDefault="004A2C84" w:rsidP="0039736D">
            <w:r w:rsidRPr="0039736D">
              <w:t xml:space="preserve">Особенности сестринского процесса при работе с детьми разного возраста в условиях стационара и амбулаторно-поликлинических. Проведение первичной  сестринской оценки состояния детей разного возраста. Особенности сбора информации о пациенте. Планирование и осуществление сестринского процесса </w:t>
            </w:r>
          </w:p>
        </w:tc>
        <w:tc>
          <w:tcPr>
            <w:tcW w:w="966" w:type="pct"/>
            <w:gridSpan w:val="4"/>
            <w:shd w:val="clear" w:color="auto" w:fill="FFFFFF"/>
          </w:tcPr>
          <w:p w:rsidR="004A2C84" w:rsidRPr="0039736D" w:rsidRDefault="004A2C84" w:rsidP="0039736D">
            <w:r w:rsidRPr="0039736D">
              <w:t>2</w:t>
            </w:r>
          </w:p>
        </w:tc>
        <w:tc>
          <w:tcPr>
            <w:tcW w:w="654" w:type="pct"/>
            <w:gridSpan w:val="2"/>
            <w:shd w:val="clear" w:color="auto" w:fill="BFBFBF"/>
          </w:tcPr>
          <w:p w:rsidR="004A2C84" w:rsidRPr="0039736D" w:rsidRDefault="004A2C84"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pPr>
              <w:rPr>
                <w:rFonts w:eastAsia="Calibri"/>
                <w:bCs/>
              </w:rPr>
            </w:pPr>
            <w:r w:rsidRPr="0039736D">
              <w:rPr>
                <w:rFonts w:eastAsia="Calibri"/>
                <w:b/>
                <w:bCs/>
              </w:rPr>
              <w:lastRenderedPageBreak/>
              <w:t xml:space="preserve">Тема 2.2. </w:t>
            </w:r>
            <w:r w:rsidRPr="0039736D">
              <w:rPr>
                <w:b/>
              </w:rPr>
              <w:t>Пограничные состояния новорожденных Недоношенные дети</w:t>
            </w:r>
            <w:r w:rsidRPr="0039736D">
              <w:t>.</w:t>
            </w:r>
          </w:p>
          <w:p w:rsidR="000F7107" w:rsidRPr="0039736D" w:rsidRDefault="000F7107" w:rsidP="0039736D">
            <w:pPr>
              <w:rPr>
                <w:rFonts w:eastAsia="Calibri"/>
                <w:bCs/>
              </w:rPr>
            </w:pPr>
          </w:p>
        </w:tc>
        <w:tc>
          <w:tcPr>
            <w:tcW w:w="2296" w:type="pct"/>
            <w:gridSpan w:val="2"/>
            <w:shd w:val="clear" w:color="auto" w:fill="FFFFFF"/>
          </w:tcPr>
          <w:p w:rsidR="000F7107" w:rsidRPr="0039736D" w:rsidRDefault="000F7107" w:rsidP="0039736D">
            <w:r w:rsidRPr="0039736D">
              <w:t xml:space="preserve">Пограничные состояния новорожденных Недоношенные дети. Особенности строения и функционирования организма новорожденного при различных степенях недоношенности. Уход за недоношенными и новорожденными детьми, находящимися на аппарате ИВЛ. Уход в инкубаторе (кувезе). Уход при фототерапии. </w:t>
            </w:r>
          </w:p>
          <w:p w:rsidR="000F7107" w:rsidRPr="0039736D" w:rsidRDefault="000F7107" w:rsidP="0039736D">
            <w:r w:rsidRPr="0039736D">
              <w:t xml:space="preserve">Пограничные состояния новорожденных: причины возникновения, возможные исходы, клинические проявления, сестринский  процесс. </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pPr>
              <w:rPr>
                <w:bCs/>
              </w:rPr>
            </w:pPr>
            <w:r w:rsidRPr="0039736D">
              <w:rPr>
                <w:rFonts w:eastAsia="Calibri"/>
                <w:b/>
                <w:bCs/>
              </w:rPr>
              <w:t xml:space="preserve">Тема 2.3. </w:t>
            </w:r>
            <w:r w:rsidRPr="0039736D">
              <w:rPr>
                <w:b/>
                <w:bCs/>
              </w:rPr>
              <w:t>Виды родовой травмы</w:t>
            </w:r>
            <w:r w:rsidRPr="0039736D">
              <w:rPr>
                <w:bCs/>
              </w:rPr>
              <w:t>.</w:t>
            </w:r>
            <w:r w:rsidRPr="0039736D">
              <w:rPr>
                <w:b/>
              </w:rPr>
              <w:t>Наследственные и врожденные заболевании новорожденных</w:t>
            </w:r>
          </w:p>
          <w:p w:rsidR="000F7107" w:rsidRPr="0039736D" w:rsidRDefault="000F7107" w:rsidP="0039736D">
            <w:pPr>
              <w:rPr>
                <w:rFonts w:eastAsia="Calibri"/>
                <w:bCs/>
              </w:rPr>
            </w:pPr>
          </w:p>
          <w:p w:rsidR="000F7107" w:rsidRPr="0039736D" w:rsidRDefault="000F7107" w:rsidP="0039736D"/>
        </w:tc>
        <w:tc>
          <w:tcPr>
            <w:tcW w:w="2296" w:type="pct"/>
            <w:gridSpan w:val="2"/>
            <w:shd w:val="clear" w:color="auto" w:fill="FFFFFF"/>
          </w:tcPr>
          <w:p w:rsidR="000F7107" w:rsidRPr="0039736D" w:rsidRDefault="000F7107" w:rsidP="0039736D">
            <w:pPr>
              <w:rPr>
                <w:bCs/>
              </w:rPr>
            </w:pPr>
            <w:r w:rsidRPr="0039736D">
              <w:rPr>
                <w:bCs/>
              </w:rPr>
              <w:t>Виды родовой травмы.</w:t>
            </w:r>
            <w:r w:rsidRPr="0039736D">
              <w:t>Наследственные и врожденные заболевании новорожденных</w:t>
            </w:r>
          </w:p>
          <w:p w:rsidR="000F7107" w:rsidRPr="0039736D" w:rsidRDefault="000F7107" w:rsidP="0039736D">
            <w:r w:rsidRPr="0039736D">
              <w:rPr>
                <w:bCs/>
              </w:rPr>
              <w:t>Виды родовой травмы (кефалогематома, перелом ключицы, верхний паралич плечевого сплетения); симптомы, лечения, наблюдение за пациентом. Сестринская помощь при асфиксии и внутричерепной родовой травме.</w:t>
            </w:r>
            <w:r w:rsidRPr="0039736D">
              <w:t xml:space="preserve"> Наследственные и врожденные заболевании новорожденных: причины возникновении, клинические проявление, прогноз, сест. процесс, неонатальный скрининг (фенилкетонурия, гипотиреоз, муковисцидоз, адреногенитальный синдром, галактоземия), аудиологический скрининг.</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t xml:space="preserve">Тема 2.4. </w:t>
            </w:r>
            <w:r w:rsidRPr="0039736D">
              <w:rPr>
                <w:b/>
              </w:rPr>
              <w:t>Инфекционные заболевания новорожденных</w:t>
            </w:r>
          </w:p>
        </w:tc>
        <w:tc>
          <w:tcPr>
            <w:tcW w:w="2296" w:type="pct"/>
            <w:gridSpan w:val="2"/>
            <w:shd w:val="clear" w:color="auto" w:fill="FFFFFF"/>
          </w:tcPr>
          <w:p w:rsidR="000F7107" w:rsidRPr="0039736D" w:rsidRDefault="000F7107" w:rsidP="0039736D">
            <w:r w:rsidRPr="0039736D">
              <w:t>Инфекционные заболевания новорожденных (омфалит, везикулопустулез, пиодермии, конъюнктивит, сепсис): причины возникновения, клинические проявления, возможные осложнения, сестринская помощь  и сестринский процесс</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pPr>
              <w:rPr>
                <w:rFonts w:eastAsia="Calibri"/>
                <w:bCs/>
              </w:rPr>
            </w:pPr>
            <w:r w:rsidRPr="0039736D">
              <w:rPr>
                <w:rFonts w:eastAsia="Calibri"/>
                <w:b/>
                <w:bCs/>
              </w:rPr>
              <w:t xml:space="preserve">Тема 2.5. </w:t>
            </w:r>
            <w:r w:rsidRPr="0039736D">
              <w:rPr>
                <w:b/>
              </w:rPr>
              <w:t xml:space="preserve">Сестринский процесс при аномалиях конституции, диатез </w:t>
            </w:r>
          </w:p>
          <w:p w:rsidR="000F7107" w:rsidRPr="0039736D" w:rsidRDefault="000F7107" w:rsidP="0039736D"/>
        </w:tc>
        <w:tc>
          <w:tcPr>
            <w:tcW w:w="2296" w:type="pct"/>
            <w:gridSpan w:val="2"/>
            <w:shd w:val="clear" w:color="auto" w:fill="FFFFFF"/>
          </w:tcPr>
          <w:p w:rsidR="000F7107" w:rsidRPr="0039736D" w:rsidRDefault="000F7107" w:rsidP="0039736D">
            <w:r w:rsidRPr="0039736D">
              <w:t>Сестринский процесс при аномалиях конституции, диатез</w:t>
            </w:r>
            <w:r w:rsidRPr="0039736D">
              <w:rPr>
                <w:rFonts w:eastAsiaTheme="minorEastAsia"/>
              </w:rPr>
              <w:t xml:space="preserve"> причины возникновения, клинические проявления, возможные осложнения сестринская помощь и сестринский процесс.</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t xml:space="preserve">Тема 2.6. </w:t>
            </w:r>
            <w:r w:rsidRPr="0039736D">
              <w:rPr>
                <w:b/>
              </w:rPr>
              <w:t>Сестринский процесс при функциональных нарушениях и  заболеваниях детей</w:t>
            </w:r>
            <w:r w:rsidRPr="0039736D">
              <w:rPr>
                <w:rFonts w:eastAsia="Calibri"/>
                <w:b/>
                <w:bCs/>
              </w:rPr>
              <w:t xml:space="preserve"> грудного, </w:t>
            </w:r>
            <w:r w:rsidRPr="0039736D">
              <w:rPr>
                <w:rFonts w:eastAsia="Calibri"/>
                <w:b/>
                <w:bCs/>
              </w:rPr>
              <w:lastRenderedPageBreak/>
              <w:t>преддошкольного и дошкольного возраста</w:t>
            </w:r>
          </w:p>
        </w:tc>
        <w:tc>
          <w:tcPr>
            <w:tcW w:w="2296" w:type="pct"/>
            <w:gridSpan w:val="2"/>
            <w:shd w:val="clear" w:color="auto" w:fill="FFFFFF"/>
          </w:tcPr>
          <w:p w:rsidR="000F7107" w:rsidRPr="0039736D" w:rsidRDefault="000F7107" w:rsidP="0039736D">
            <w:r w:rsidRPr="0039736D">
              <w:lastRenderedPageBreak/>
              <w:t>Сестринский процесс при функциональных нарушениях и  заболеваниях детей</w:t>
            </w:r>
            <w:r w:rsidRPr="0039736D">
              <w:rPr>
                <w:rFonts w:eastAsia="Calibri"/>
                <w:bCs/>
              </w:rPr>
              <w:t xml:space="preserve"> грудного, преддошкольного и дошкольного возраста:  аномалиях конституции, рахите, гипокальциемическом варианте витамин Д-дефицитного рахита, гипервитаминозе Д</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pPr>
              <w:rPr>
                <w:rFonts w:eastAsia="Calibri"/>
                <w:bCs/>
              </w:rPr>
            </w:pPr>
            <w:r w:rsidRPr="0039736D">
              <w:rPr>
                <w:rFonts w:eastAsia="Calibri"/>
                <w:b/>
                <w:bCs/>
              </w:rPr>
              <w:lastRenderedPageBreak/>
              <w:t xml:space="preserve">Тема 2.7. </w:t>
            </w:r>
            <w:r w:rsidRPr="0039736D">
              <w:rPr>
                <w:b/>
                <w:bCs/>
              </w:rPr>
              <w:t>Дистрофии</w:t>
            </w:r>
            <w:r w:rsidRPr="0039736D">
              <w:rPr>
                <w:b/>
              </w:rPr>
              <w:t xml:space="preserve">Гельминтозы. </w:t>
            </w:r>
          </w:p>
          <w:p w:rsidR="000F7107" w:rsidRPr="0039736D" w:rsidRDefault="000F7107" w:rsidP="0039736D"/>
        </w:tc>
        <w:tc>
          <w:tcPr>
            <w:tcW w:w="2296" w:type="pct"/>
            <w:gridSpan w:val="2"/>
            <w:shd w:val="clear" w:color="auto" w:fill="FFFFFF"/>
          </w:tcPr>
          <w:p w:rsidR="000F7107" w:rsidRPr="0039736D" w:rsidRDefault="000F7107" w:rsidP="0039736D">
            <w:r w:rsidRPr="0039736D">
              <w:rPr>
                <w:bCs/>
              </w:rPr>
              <w:t xml:space="preserve">Дистрофии </w:t>
            </w:r>
            <w:r w:rsidRPr="0039736D">
              <w:t>Гельминтозы.</w:t>
            </w:r>
            <w:r w:rsidRPr="0039736D">
              <w:rPr>
                <w:bCs/>
              </w:rPr>
              <w:t xml:space="preserve">Дистрофии (паратрофия, гипотрофия): причины, факторы риска, клиника, лечение, профилактика, </w:t>
            </w:r>
            <w:r w:rsidRPr="0039736D">
              <w:rPr>
                <w:rFonts w:eastAsiaTheme="minorEastAsia"/>
              </w:rPr>
              <w:t>сестринский процесс.</w:t>
            </w:r>
            <w:r w:rsidRPr="0039736D">
              <w:t xml:space="preserve">Гельминтозы (аскаридоз и энтеробиоз): пути заражения, лабораторная диагностика, </w:t>
            </w:r>
            <w:r w:rsidRPr="0039736D">
              <w:rPr>
                <w:rFonts w:eastAsiaTheme="minorEastAsia"/>
              </w:rPr>
              <w:t>сестринский процесс</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t xml:space="preserve">Тема 2.8. </w:t>
            </w:r>
            <w:r w:rsidRPr="0039736D">
              <w:rPr>
                <w:rFonts w:eastAsiaTheme="minorEastAsia"/>
                <w:b/>
              </w:rPr>
              <w:t>Сестринский процесс  при заболеваниях ребенка школьного возраста</w:t>
            </w:r>
            <w:r w:rsidRPr="0039736D">
              <w:rPr>
                <w:rFonts w:eastAsiaTheme="minorEastAsia"/>
              </w:rPr>
              <w:t xml:space="preserve">. </w:t>
            </w:r>
          </w:p>
        </w:tc>
        <w:tc>
          <w:tcPr>
            <w:tcW w:w="2296" w:type="pct"/>
            <w:gridSpan w:val="2"/>
            <w:shd w:val="clear" w:color="auto" w:fill="FFFFFF"/>
          </w:tcPr>
          <w:p w:rsidR="000F7107" w:rsidRPr="0039736D" w:rsidRDefault="000F7107" w:rsidP="0039736D">
            <w:pPr>
              <w:rPr>
                <w:rFonts w:eastAsiaTheme="minorEastAsia"/>
              </w:rPr>
            </w:pPr>
            <w:r w:rsidRPr="0039736D">
              <w:rPr>
                <w:rFonts w:eastAsiaTheme="minorEastAsia"/>
              </w:rPr>
              <w:t xml:space="preserve">Сестринский процесс  при заболеваниях ребенка школьного возраста. </w:t>
            </w:r>
          </w:p>
          <w:p w:rsidR="000F7107" w:rsidRPr="0039736D" w:rsidRDefault="000F7107" w:rsidP="0039736D">
            <w:pPr>
              <w:rPr>
                <w:lang w:val="en-US"/>
              </w:rPr>
            </w:pPr>
            <w:r w:rsidRPr="0039736D">
              <w:t>Строение и функции сердечно-сосудистой системы в разные возрастные группы. Ревматизм причины, факторы риска, клиника, лечение, профилактика, с/процесс</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pPr>
              <w:rPr>
                <w:rFonts w:eastAsia="Calibri"/>
                <w:bCs/>
              </w:rPr>
            </w:pPr>
            <w:r w:rsidRPr="0039736D">
              <w:rPr>
                <w:rFonts w:eastAsia="Calibri"/>
                <w:b/>
                <w:bCs/>
              </w:rPr>
              <w:t xml:space="preserve">Тема 2.9. </w:t>
            </w:r>
            <w:r w:rsidRPr="0039736D">
              <w:rPr>
                <w:b/>
              </w:rPr>
              <w:t>Врожденные порока сердца</w:t>
            </w:r>
            <w:r w:rsidRPr="0039736D">
              <w:t>.</w:t>
            </w:r>
            <w:r w:rsidRPr="0039736D">
              <w:rPr>
                <w:b/>
              </w:rPr>
              <w:t xml:space="preserve"> Особенности течения вегетососудистой дистонии у детей</w:t>
            </w:r>
          </w:p>
          <w:p w:rsidR="000F7107" w:rsidRPr="0039736D" w:rsidRDefault="000F7107" w:rsidP="0039736D"/>
        </w:tc>
        <w:tc>
          <w:tcPr>
            <w:tcW w:w="2296" w:type="pct"/>
            <w:gridSpan w:val="2"/>
            <w:shd w:val="clear" w:color="auto" w:fill="FFFFFF"/>
          </w:tcPr>
          <w:p w:rsidR="000F7107" w:rsidRPr="0039736D" w:rsidRDefault="000F7107" w:rsidP="0039736D">
            <w:r w:rsidRPr="0039736D">
              <w:t>Врожденные порока сердца. Особенности течения вегетососудистой дистонии у детей Сестринский процесс при врожденных пороках, уход. Профилактика.  Особенности течения вегетососудистой дистонии у детей. Эссенциальная гипертензия, особенности течения у детей. Артериальная гипертензия.</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t xml:space="preserve">Тема 2.10. </w:t>
            </w:r>
            <w:r w:rsidRPr="0039736D">
              <w:rPr>
                <w:b/>
              </w:rPr>
              <w:t>Анемия у детей. Лейкозы .Гемморагические диатезы</w:t>
            </w:r>
          </w:p>
        </w:tc>
        <w:tc>
          <w:tcPr>
            <w:tcW w:w="2296" w:type="pct"/>
            <w:gridSpan w:val="2"/>
            <w:shd w:val="clear" w:color="auto" w:fill="FFFFFF"/>
          </w:tcPr>
          <w:p w:rsidR="000F7107" w:rsidRPr="0039736D" w:rsidRDefault="000F7107" w:rsidP="0039736D">
            <w:r w:rsidRPr="0039736D">
              <w:t>Анемия у детей. Лейкозы .Гемморагические диатезы Лейкозы: факторы риска, клиника, лечение, профилактика, с/процесс.Гемморагические диатезы (васкулиты, болезнь Верльгофа, гемофилия).</w:t>
            </w:r>
          </w:p>
          <w:p w:rsidR="000F7107" w:rsidRPr="0039736D" w:rsidRDefault="000F7107" w:rsidP="0039736D">
            <w:r w:rsidRPr="0039736D">
              <w:rPr>
                <w:bCs/>
              </w:rPr>
              <w:t>факторы риска, клиника, лечение, профилактика, с/процесс.</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pPr>
              <w:rPr>
                <w:rFonts w:eastAsia="Calibri"/>
                <w:bCs/>
              </w:rPr>
            </w:pPr>
            <w:r w:rsidRPr="0039736D">
              <w:rPr>
                <w:rFonts w:eastAsia="Calibri"/>
                <w:b/>
                <w:bCs/>
              </w:rPr>
              <w:t xml:space="preserve">Тема 2.11. </w:t>
            </w:r>
            <w:r w:rsidRPr="0039736D">
              <w:rPr>
                <w:b/>
              </w:rPr>
              <w:t>Заболевания верхних дыхательных путей</w:t>
            </w:r>
            <w:r w:rsidRPr="0039736D">
              <w:t>.</w:t>
            </w:r>
            <w:r w:rsidRPr="0039736D">
              <w:rPr>
                <w:b/>
              </w:rPr>
              <w:t xml:space="preserve"> Сестринский процесс при пневмонии и </w:t>
            </w:r>
            <w:r w:rsidRPr="0039736D">
              <w:rPr>
                <w:b/>
              </w:rPr>
              <w:lastRenderedPageBreak/>
              <w:t>бронхиальной астме.</w:t>
            </w:r>
          </w:p>
          <w:p w:rsidR="000F7107" w:rsidRPr="0039736D" w:rsidRDefault="000F7107" w:rsidP="0039736D"/>
        </w:tc>
        <w:tc>
          <w:tcPr>
            <w:tcW w:w="2296" w:type="pct"/>
            <w:gridSpan w:val="2"/>
            <w:shd w:val="clear" w:color="auto" w:fill="FFFFFF"/>
          </w:tcPr>
          <w:p w:rsidR="000F7107" w:rsidRPr="0039736D" w:rsidRDefault="000F7107" w:rsidP="0039736D">
            <w:r w:rsidRPr="0039736D">
              <w:lastRenderedPageBreak/>
              <w:t xml:space="preserve">Заболевания верхних дыхательных путей. Сестринский процесс при пневмонии и бронхиальной астме. </w:t>
            </w:r>
            <w:r w:rsidRPr="0039736D">
              <w:rPr>
                <w:rFonts w:eastAsia="Calibri"/>
              </w:rPr>
              <w:t xml:space="preserve">Острый назофарингит. Острый ларингит. Острый трахеит. Острый бронхит. </w:t>
            </w:r>
            <w:r w:rsidRPr="0039736D">
              <w:rPr>
                <w:bCs/>
              </w:rPr>
              <w:t xml:space="preserve">Факторы риска, клиника, лечение, профилактика, с/процесс. </w:t>
            </w:r>
            <w:r w:rsidRPr="0039736D">
              <w:t>Сестринский процесс при пневмонии и бронхиальной астме: причины, факторы риска, клиника, лечение, профилактика</w:t>
            </w:r>
          </w:p>
          <w:p w:rsidR="000F7107" w:rsidRPr="0039736D" w:rsidRDefault="000F7107" w:rsidP="0039736D">
            <w:r w:rsidRPr="0039736D">
              <w:t xml:space="preserve">Заболевание органов пищеварения:  Гастродуоденит. Язвенная болезнь желудка. Дискинезия ЖВП: причины, факторы риска, </w:t>
            </w:r>
            <w:r w:rsidRPr="0039736D">
              <w:lastRenderedPageBreak/>
              <w:t xml:space="preserve">клиника, лечение, профилактика, сестринский уход.  </w:t>
            </w:r>
          </w:p>
        </w:tc>
        <w:tc>
          <w:tcPr>
            <w:tcW w:w="966" w:type="pct"/>
            <w:gridSpan w:val="4"/>
            <w:shd w:val="clear" w:color="auto" w:fill="FFFFFF"/>
          </w:tcPr>
          <w:p w:rsidR="000F7107" w:rsidRPr="0039736D" w:rsidRDefault="000F7107" w:rsidP="0039736D">
            <w:pPr>
              <w:rPr>
                <w:b/>
              </w:rPr>
            </w:pPr>
            <w:r w:rsidRPr="0039736D">
              <w:rPr>
                <w:b/>
              </w:rPr>
              <w:lastRenderedPageBreak/>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pPr>
              <w:rPr>
                <w:rFonts w:eastAsia="Calibri"/>
                <w:bCs/>
              </w:rPr>
            </w:pPr>
            <w:r w:rsidRPr="0039736D">
              <w:rPr>
                <w:rFonts w:eastAsia="Calibri"/>
                <w:b/>
                <w:bCs/>
              </w:rPr>
              <w:lastRenderedPageBreak/>
              <w:t xml:space="preserve">Тема 2.12. </w:t>
            </w:r>
            <w:r w:rsidRPr="0039736D">
              <w:rPr>
                <w:b/>
              </w:rPr>
              <w:t>Заболевание органов пищеварения.</w:t>
            </w:r>
          </w:p>
          <w:p w:rsidR="000F7107" w:rsidRPr="0039736D" w:rsidRDefault="000F7107" w:rsidP="0039736D"/>
        </w:tc>
        <w:tc>
          <w:tcPr>
            <w:tcW w:w="2296" w:type="pct"/>
            <w:gridSpan w:val="2"/>
            <w:shd w:val="clear" w:color="auto" w:fill="FFFFFF"/>
          </w:tcPr>
          <w:p w:rsidR="000F7107" w:rsidRPr="0039736D" w:rsidRDefault="000F7107" w:rsidP="0039736D">
            <w:r w:rsidRPr="0039736D">
              <w:t xml:space="preserve">Заболевание органов пищеварения:  Гастродуоденит. Язвенная болезнь желудка. Дискинезия ЖВП: причины, факторы риска, клиника, лечение, профилактика, сестринский уход. </w:t>
            </w:r>
            <w:r w:rsidRPr="0039736D">
              <w:rPr>
                <w:rFonts w:eastAsiaTheme="minorEastAsia"/>
              </w:rPr>
              <w:t>Стоматиты: виды в зависимости от этиологии (кандидозный, герпетический, афтозный), клинические проявления, диагностика, лечение сестринский процесс.</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pPr>
              <w:pStyle w:val="Standard"/>
              <w:autoSpaceDE w:val="0"/>
              <w:rPr>
                <w:rFonts w:eastAsia="Calibri" w:cs="Times New Roman"/>
                <w:bCs/>
              </w:rPr>
            </w:pPr>
            <w:r w:rsidRPr="0039736D">
              <w:rPr>
                <w:rFonts w:eastAsia="Calibri" w:cs="Times New Roman"/>
                <w:b/>
                <w:bCs/>
              </w:rPr>
              <w:t xml:space="preserve">Тема 2.13. </w:t>
            </w:r>
            <w:r w:rsidRPr="0039736D">
              <w:rPr>
                <w:rFonts w:eastAsia="Calibri" w:cs="Times New Roman"/>
                <w:b/>
                <w:lang w:val="ru-RU"/>
              </w:rPr>
              <w:t>АФО особенности системы мочеобразования и мочевыделения</w:t>
            </w:r>
            <w:r w:rsidRPr="0039736D">
              <w:rPr>
                <w:rFonts w:eastAsia="Calibri" w:cs="Times New Roman"/>
                <w:lang w:val="ru-RU"/>
              </w:rPr>
              <w:t>.</w:t>
            </w:r>
          </w:p>
          <w:p w:rsidR="000F7107" w:rsidRPr="0039736D" w:rsidRDefault="000F7107" w:rsidP="0039736D"/>
        </w:tc>
        <w:tc>
          <w:tcPr>
            <w:tcW w:w="2296" w:type="pct"/>
            <w:gridSpan w:val="2"/>
            <w:shd w:val="clear" w:color="auto" w:fill="FFFFFF"/>
          </w:tcPr>
          <w:p w:rsidR="000F7107" w:rsidRPr="0039736D" w:rsidRDefault="000F7107" w:rsidP="0039736D">
            <w:pPr>
              <w:pStyle w:val="Standard"/>
              <w:autoSpaceDE w:val="0"/>
              <w:rPr>
                <w:rFonts w:eastAsia="Calibri" w:cs="Times New Roman"/>
                <w:lang w:val="ru-RU"/>
              </w:rPr>
            </w:pPr>
            <w:r w:rsidRPr="0039736D">
              <w:rPr>
                <w:rFonts w:eastAsia="Calibri" w:cs="Times New Roman"/>
                <w:lang w:val="ru-RU"/>
              </w:rPr>
              <w:t>АФО особенности системы мочеобразования и мочевыделения.</w:t>
            </w:r>
          </w:p>
          <w:p w:rsidR="000F7107" w:rsidRPr="0039736D" w:rsidRDefault="000F7107" w:rsidP="0039736D">
            <w:r w:rsidRPr="0039736D">
              <w:rPr>
                <w:rFonts w:eastAsia="Calibri"/>
              </w:rPr>
              <w:t>Болезни мочеполовой системы: гломерулярные болезни, тубулоинтерстициальные болезни почек; острый тубулоинтерстициальный нефрит.</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2973" w:type="pct"/>
            <w:gridSpan w:val="4"/>
            <w:shd w:val="clear" w:color="auto" w:fill="FFFFFF"/>
          </w:tcPr>
          <w:p w:rsidR="000F7107" w:rsidRPr="0039736D" w:rsidRDefault="000F7107" w:rsidP="0039736D">
            <w:r w:rsidRPr="0039736D">
              <w:rPr>
                <w:rFonts w:eastAsia="Calibri"/>
                <w:b/>
                <w:bCs/>
              </w:rPr>
              <w:t>Практические занятия</w:t>
            </w:r>
          </w:p>
        </w:tc>
        <w:tc>
          <w:tcPr>
            <w:tcW w:w="966" w:type="pct"/>
            <w:gridSpan w:val="4"/>
            <w:shd w:val="clear" w:color="auto" w:fill="FFFFFF"/>
          </w:tcPr>
          <w:p w:rsidR="000F7107" w:rsidRPr="0039736D" w:rsidRDefault="000F7107" w:rsidP="0039736D">
            <w:pPr>
              <w:rPr>
                <w:b/>
              </w:rPr>
            </w:pPr>
            <w:r w:rsidRPr="0039736D">
              <w:rPr>
                <w:b/>
              </w:rPr>
              <w:t>60- практические</w:t>
            </w:r>
          </w:p>
        </w:tc>
        <w:tc>
          <w:tcPr>
            <w:tcW w:w="654" w:type="pct"/>
            <w:gridSpan w:val="2"/>
            <w:shd w:val="clear" w:color="auto" w:fill="BFBFBF"/>
          </w:tcPr>
          <w:p w:rsidR="000F7107" w:rsidRPr="0039736D" w:rsidRDefault="000F7107" w:rsidP="0039736D"/>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1.</w:t>
            </w:r>
          </w:p>
        </w:tc>
        <w:tc>
          <w:tcPr>
            <w:tcW w:w="2296" w:type="pct"/>
            <w:gridSpan w:val="2"/>
            <w:shd w:val="clear" w:color="auto" w:fill="FFFFFF"/>
          </w:tcPr>
          <w:p w:rsidR="000F7107" w:rsidRPr="0039736D" w:rsidRDefault="000F7107" w:rsidP="0039736D">
            <w:r w:rsidRPr="0039736D">
              <w:rPr>
                <w:b/>
              </w:rPr>
              <w:t>Обучение проведению первичной сестринской оценки состояния детей разного возраста в условиях оказания стационарной и амбулаторно-поликлинической помощи</w:t>
            </w:r>
            <w:r w:rsidRPr="0039736D">
              <w:t>. Составление планов сестринского ухода.  Психологическая подготовка к проведению вмешательств: особенности проведения с детьми разного возраста</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2.</w:t>
            </w:r>
          </w:p>
        </w:tc>
        <w:tc>
          <w:tcPr>
            <w:tcW w:w="2296" w:type="pct"/>
            <w:gridSpan w:val="2"/>
            <w:shd w:val="clear" w:color="auto" w:fill="FFFFFF"/>
          </w:tcPr>
          <w:p w:rsidR="000F7107" w:rsidRPr="0039736D" w:rsidRDefault="000F7107" w:rsidP="0039736D">
            <w:r w:rsidRPr="0039736D">
              <w:rPr>
                <w:b/>
              </w:rPr>
              <w:t>Сестринский  процесс при уходе за недоношенными детьми</w:t>
            </w:r>
            <w:r w:rsidRPr="0039736D">
              <w:t xml:space="preserve"> разной степени недоношенности (особенности вскармливания, согревания и оксигенотерапии). Мониторинг состояния недоношенного новорожденного</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3.</w:t>
            </w:r>
          </w:p>
        </w:tc>
        <w:tc>
          <w:tcPr>
            <w:tcW w:w="2296" w:type="pct"/>
            <w:gridSpan w:val="2"/>
            <w:shd w:val="clear" w:color="auto" w:fill="FFFFFF"/>
          </w:tcPr>
          <w:p w:rsidR="000F7107" w:rsidRPr="0039736D" w:rsidRDefault="000F7107" w:rsidP="0039736D">
            <w:pPr>
              <w:ind w:firstLine="360"/>
              <w:rPr>
                <w:b/>
              </w:rPr>
            </w:pPr>
            <w:r w:rsidRPr="0039736D">
              <w:rPr>
                <w:b/>
              </w:rPr>
              <w:t>Сестринский процесс при пограничных состояниях</w:t>
            </w:r>
            <w:r w:rsidRPr="0039736D">
              <w:t xml:space="preserve">, </w:t>
            </w:r>
            <w:r w:rsidRPr="0039736D">
              <w:rPr>
                <w:b/>
              </w:rPr>
              <w:t>наследственных и врожденных заболеваниях новорожденных.</w:t>
            </w:r>
          </w:p>
          <w:p w:rsidR="000F7107" w:rsidRPr="0039736D" w:rsidRDefault="000F7107" w:rsidP="0039736D">
            <w:pPr>
              <w:ind w:firstLine="360"/>
            </w:pPr>
            <w:r w:rsidRPr="0039736D">
              <w:t xml:space="preserve"> Обучение и консультирование родителей по потребностям ребенка. Разъяснение родителям сущности переходных состояний новорожденного и организации ухода при их появлении.</w:t>
            </w:r>
          </w:p>
          <w:p w:rsidR="000F7107" w:rsidRPr="0039736D" w:rsidRDefault="000F7107" w:rsidP="0039736D">
            <w:pPr>
              <w:ind w:firstLine="360"/>
            </w:pPr>
            <w:r w:rsidRPr="0039736D">
              <w:t xml:space="preserve">Сестринский процесс при наследственных и врожденных заболеваниях новорожденных. </w:t>
            </w:r>
          </w:p>
          <w:p w:rsidR="000F7107" w:rsidRPr="0039736D" w:rsidRDefault="000F7107" w:rsidP="0039736D">
            <w:r w:rsidRPr="0039736D">
              <w:t xml:space="preserve">Сестринский процесс при различных видах родовой травмы (кефалогематома, перелом ключицы, верхний паралич плечевого сплетения, асфиксия и внутричерепная родовая травма)  </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lastRenderedPageBreak/>
              <w:t>4.</w:t>
            </w:r>
          </w:p>
        </w:tc>
        <w:tc>
          <w:tcPr>
            <w:tcW w:w="2296" w:type="pct"/>
            <w:gridSpan w:val="2"/>
            <w:shd w:val="clear" w:color="auto" w:fill="FFFFFF"/>
          </w:tcPr>
          <w:p w:rsidR="000F7107" w:rsidRPr="0039736D" w:rsidRDefault="000F7107" w:rsidP="0039736D">
            <w:pPr>
              <w:ind w:firstLine="360"/>
            </w:pPr>
            <w:r w:rsidRPr="0039736D">
              <w:rPr>
                <w:b/>
              </w:rPr>
              <w:t>Сестринская помощь и сестринский процесс при инфекционных заболеваниях новорожденных</w:t>
            </w:r>
            <w:r w:rsidRPr="0039736D">
              <w:t xml:space="preserve">. </w:t>
            </w:r>
          </w:p>
          <w:p w:rsidR="000F7107" w:rsidRPr="0039736D" w:rsidRDefault="000F7107" w:rsidP="0039736D">
            <w:pPr>
              <w:ind w:firstLine="360"/>
            </w:pPr>
            <w:r w:rsidRPr="0039736D">
              <w:t>Особенности ухода при инфекционных  заболеваниях пупка, кожи (наблюдение и уход за пупочной ранкой, кожей). Особенности сестринского процесса при конъюнктивите.</w:t>
            </w:r>
          </w:p>
          <w:p w:rsidR="000F7107" w:rsidRPr="0039736D" w:rsidRDefault="000F7107" w:rsidP="0039736D">
            <w:r w:rsidRPr="0039736D">
              <w:t>Консультации по вскармливанию ребенка, питанию кормящей матери. Обучение правилам докорма ребенка при смешанном вскармливании. Организация искусственного вскармливания. Обучение родителей  особенностям кормления новорожденного при различных патологических состояниях и заболеваниях</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5.</w:t>
            </w:r>
          </w:p>
        </w:tc>
        <w:tc>
          <w:tcPr>
            <w:tcW w:w="2296" w:type="pct"/>
            <w:gridSpan w:val="2"/>
            <w:shd w:val="clear" w:color="auto" w:fill="FFFFFF"/>
          </w:tcPr>
          <w:p w:rsidR="000F7107" w:rsidRPr="0039736D" w:rsidRDefault="000F7107" w:rsidP="0039736D">
            <w:pPr>
              <w:ind w:firstLine="360"/>
            </w:pPr>
            <w:r w:rsidRPr="0039736D">
              <w:rPr>
                <w:b/>
              </w:rPr>
              <w:t>Сестринская помощь и сестринский процесс при функциональных нарушениях, заболеваниях ребенка грудного, преддошкольного и дошкольного возраста</w:t>
            </w:r>
            <w:r w:rsidRPr="0039736D">
              <w:t>.</w:t>
            </w:r>
          </w:p>
          <w:p w:rsidR="000F7107" w:rsidRPr="0039736D" w:rsidRDefault="000F7107" w:rsidP="0039736D">
            <w:pPr>
              <w:ind w:firstLine="360"/>
            </w:pPr>
            <w:r w:rsidRPr="0039736D">
              <w:t>Сестринский процесс при гипотрофии, рахите, аномалиях конституции, стоматитах, гельминтозах.</w:t>
            </w:r>
          </w:p>
          <w:p w:rsidR="000F7107" w:rsidRPr="0039736D" w:rsidRDefault="000F7107" w:rsidP="0039736D">
            <w:pPr>
              <w:ind w:firstLine="360"/>
            </w:pPr>
            <w:r w:rsidRPr="0039736D">
              <w:t xml:space="preserve">Обучение родителей   уходу за ребенком  (постановке газоотводной трубки  и очистительной клизмы, правилам проведения оральной  регидратации, обработке  слизистой  оболочки полости рта при стоматитах,  контролю массы тела, проведению лечебных ванн, технике обработки носа, глаза, уха и закапывания капель).                   </w:t>
            </w:r>
          </w:p>
          <w:p w:rsidR="000F7107" w:rsidRPr="0039736D" w:rsidRDefault="000F7107" w:rsidP="0039736D">
            <w:pPr>
              <w:ind w:firstLine="360"/>
            </w:pPr>
            <w:r w:rsidRPr="0039736D">
              <w:t>Особенности введения лекарственных средств.  Консультирование по вскармливанию  ребенка грудного (обучение правилам и технике введения прикорма)</w:t>
            </w:r>
            <w:r w:rsidRPr="0039736D">
              <w:rPr>
                <w:b/>
              </w:rPr>
              <w:t>,</w:t>
            </w:r>
            <w:r w:rsidRPr="0039736D">
              <w:t xml:space="preserve">преддошкольного и дошкольного возраста при нарушениях здоровья. </w:t>
            </w:r>
          </w:p>
          <w:p w:rsidR="000F7107" w:rsidRPr="0039736D" w:rsidRDefault="000F7107" w:rsidP="0039736D">
            <w:r w:rsidRPr="0039736D">
              <w:t>Терапевтическая игра при подготовке ребенка к диагностическим исследованиям (сбору мочи для анализа, сбору испражнений для исследования, подготовке к взятию соскоба на энтеробиоз).</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6.</w:t>
            </w:r>
          </w:p>
        </w:tc>
        <w:tc>
          <w:tcPr>
            <w:tcW w:w="2296" w:type="pct"/>
            <w:gridSpan w:val="2"/>
            <w:shd w:val="clear" w:color="auto" w:fill="FFFFFF"/>
          </w:tcPr>
          <w:p w:rsidR="000F7107" w:rsidRPr="0039736D" w:rsidRDefault="000F7107" w:rsidP="0039736D">
            <w:pPr>
              <w:rPr>
                <w:b/>
              </w:rPr>
            </w:pPr>
            <w:r w:rsidRPr="0039736D">
              <w:rPr>
                <w:b/>
              </w:rPr>
              <w:t>Сестринский процесс при острых расстройствах пищеварения и питания, при стоматите, при гельминтозах.</w:t>
            </w:r>
          </w:p>
          <w:p w:rsidR="000F7107" w:rsidRPr="0039736D" w:rsidRDefault="000F7107" w:rsidP="0039736D">
            <w:pPr>
              <w:rPr>
                <w:b/>
              </w:rPr>
            </w:pP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7.</w:t>
            </w:r>
          </w:p>
        </w:tc>
        <w:tc>
          <w:tcPr>
            <w:tcW w:w="2296" w:type="pct"/>
            <w:gridSpan w:val="2"/>
            <w:shd w:val="clear" w:color="auto" w:fill="FFFFFF"/>
          </w:tcPr>
          <w:p w:rsidR="000F7107" w:rsidRPr="0039736D" w:rsidRDefault="000F7107" w:rsidP="0039736D">
            <w:pPr>
              <w:rPr>
                <w:b/>
              </w:rPr>
            </w:pPr>
            <w:r w:rsidRPr="0039736D">
              <w:rPr>
                <w:b/>
              </w:rPr>
              <w:t>Сестринский процесс и сестринская помощь при функциональных нарушениях и патологии сердечно-сосудистой системы у детей, при ревматизме, при ВПС, при анемиях, лейкозах и геморрагических диатезах.</w:t>
            </w:r>
          </w:p>
          <w:p w:rsidR="000F7107" w:rsidRPr="0039736D" w:rsidRDefault="000F7107" w:rsidP="0039736D">
            <w:r w:rsidRPr="0039736D">
              <w:t xml:space="preserve">  Реализация сестринского процесса  при работе с детьми младшего и </w:t>
            </w:r>
            <w:r w:rsidRPr="0039736D">
              <w:lastRenderedPageBreak/>
              <w:t>старшего школьного возраста. Консультирование и обучение  родителей приемам ухода за больным ребенком, проведению процедур, назначенных врачом для выполнения обученными членами семьи (применение лекарственных препаратов, проведение лечебных ванн и.т.д)</w:t>
            </w:r>
          </w:p>
        </w:tc>
        <w:tc>
          <w:tcPr>
            <w:tcW w:w="966" w:type="pct"/>
            <w:gridSpan w:val="4"/>
            <w:shd w:val="clear" w:color="auto" w:fill="FFFFFF"/>
          </w:tcPr>
          <w:p w:rsidR="000F7107" w:rsidRPr="0039736D" w:rsidRDefault="000F7107" w:rsidP="0039736D">
            <w:pPr>
              <w:rPr>
                <w:b/>
              </w:rPr>
            </w:pPr>
            <w:r w:rsidRPr="0039736D">
              <w:rPr>
                <w:b/>
              </w:rPr>
              <w:lastRenderedPageBreak/>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lastRenderedPageBreak/>
              <w:t>8.</w:t>
            </w:r>
          </w:p>
        </w:tc>
        <w:tc>
          <w:tcPr>
            <w:tcW w:w="2296" w:type="pct"/>
            <w:gridSpan w:val="2"/>
            <w:shd w:val="clear" w:color="auto" w:fill="FFFFFF"/>
          </w:tcPr>
          <w:p w:rsidR="000F7107" w:rsidRPr="0039736D" w:rsidRDefault="000F7107" w:rsidP="0039736D">
            <w:pPr>
              <w:pStyle w:val="Standard"/>
              <w:autoSpaceDE w:val="0"/>
              <w:rPr>
                <w:rFonts w:eastAsia="Calibri" w:cs="Times New Roman"/>
                <w:b/>
                <w:lang w:val="ru-RU"/>
              </w:rPr>
            </w:pPr>
            <w:r w:rsidRPr="0039736D">
              <w:rPr>
                <w:rFonts w:eastAsia="Calibri" w:cs="Times New Roman"/>
                <w:b/>
                <w:lang w:val="ru-RU"/>
              </w:rPr>
              <w:t>Осуществления сестринского ухода при заболеваниях органов дыхания.</w:t>
            </w:r>
          </w:p>
          <w:p w:rsidR="000F7107" w:rsidRPr="0039736D" w:rsidRDefault="000F7107" w:rsidP="0039736D">
            <w:r w:rsidRPr="0039736D">
              <w:rPr>
                <w:rFonts w:eastAsia="Calibri"/>
              </w:rPr>
              <w:t>Сбор информации и проведение обследования пациента. Выполнение назначение врача. Проведение бесед с родителями по профилактике патологии и обучение уходу за больным ребенком. Решение тестов и задач Разбор истории. Участие в ролевых играх</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9.</w:t>
            </w:r>
          </w:p>
        </w:tc>
        <w:tc>
          <w:tcPr>
            <w:tcW w:w="2296" w:type="pct"/>
            <w:gridSpan w:val="2"/>
            <w:shd w:val="clear" w:color="auto" w:fill="FFFFFF"/>
          </w:tcPr>
          <w:p w:rsidR="000F7107" w:rsidRPr="0039736D" w:rsidRDefault="000F7107" w:rsidP="0039736D">
            <w:r w:rsidRPr="0039736D">
              <w:rPr>
                <w:b/>
              </w:rPr>
              <w:t>Сестринская помощь и  уход при заболеваниях органов пищеварения, дискинезии ЖВП</w:t>
            </w:r>
            <w:r w:rsidRPr="0039736D">
              <w:t>. Составление планов сестринского ухода.  Психологическая подготовка к проведению вмешательств: особенности проведения с детьми разного возраста.</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10.</w:t>
            </w:r>
          </w:p>
        </w:tc>
        <w:tc>
          <w:tcPr>
            <w:tcW w:w="2296" w:type="pct"/>
            <w:gridSpan w:val="2"/>
            <w:shd w:val="clear" w:color="auto" w:fill="FFFFFF"/>
          </w:tcPr>
          <w:p w:rsidR="000F7107" w:rsidRPr="0039736D" w:rsidRDefault="000F7107" w:rsidP="0039736D">
            <w:pPr>
              <w:rPr>
                <w:b/>
              </w:rPr>
            </w:pPr>
            <w:r w:rsidRPr="0039736D">
              <w:rPr>
                <w:b/>
              </w:rPr>
              <w:t>Сестринский помощь при заболеваниях почек у детей</w:t>
            </w:r>
          </w:p>
          <w:p w:rsidR="000F7107" w:rsidRPr="0039736D" w:rsidRDefault="000F7107" w:rsidP="0039736D">
            <w:r w:rsidRPr="0039736D">
              <w:t>Терапевтическая игра подготовке ребенка к диагностическим исследованиям  (сбору мочи для анализа, сбору испражнений для исследования, подготовка к взятию соскоба на энтеробиоз).</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2973" w:type="pct"/>
            <w:gridSpan w:val="4"/>
            <w:shd w:val="clear" w:color="auto" w:fill="FFFFFF"/>
          </w:tcPr>
          <w:p w:rsidR="000F7107" w:rsidRPr="0039736D" w:rsidRDefault="000F7107" w:rsidP="0039736D">
            <w:r w:rsidRPr="0039736D">
              <w:rPr>
                <w:b/>
                <w:lang w:val="en-US"/>
              </w:rPr>
              <w:t>IV</w:t>
            </w:r>
            <w:r w:rsidRPr="0039736D">
              <w:rPr>
                <w:b/>
              </w:rPr>
              <w:t xml:space="preserve"> семестр</w:t>
            </w:r>
          </w:p>
        </w:tc>
        <w:tc>
          <w:tcPr>
            <w:tcW w:w="966" w:type="pct"/>
            <w:gridSpan w:val="4"/>
            <w:shd w:val="clear" w:color="auto" w:fill="FFFFFF"/>
          </w:tcPr>
          <w:p w:rsidR="000F7107" w:rsidRPr="0039736D" w:rsidRDefault="000F7107" w:rsidP="0039736D">
            <w:pPr>
              <w:rPr>
                <w:b/>
              </w:rPr>
            </w:pPr>
          </w:p>
        </w:tc>
        <w:tc>
          <w:tcPr>
            <w:tcW w:w="654" w:type="pct"/>
            <w:gridSpan w:val="2"/>
            <w:shd w:val="clear" w:color="auto" w:fill="BFBFBF"/>
          </w:tcPr>
          <w:p w:rsidR="000F7107" w:rsidRPr="0039736D" w:rsidRDefault="000F7107" w:rsidP="0039736D"/>
        </w:tc>
      </w:tr>
      <w:tr w:rsidR="000F7107" w:rsidRPr="0039736D" w:rsidTr="0039736D">
        <w:trPr>
          <w:gridAfter w:val="1"/>
          <w:wAfter w:w="407" w:type="pct"/>
          <w:trHeight w:val="20"/>
        </w:trPr>
        <w:tc>
          <w:tcPr>
            <w:tcW w:w="2973" w:type="pct"/>
            <w:gridSpan w:val="4"/>
            <w:shd w:val="clear" w:color="auto" w:fill="FFFFFF"/>
          </w:tcPr>
          <w:p w:rsidR="000F7107" w:rsidRPr="0039736D" w:rsidRDefault="000F7107" w:rsidP="0039736D">
            <w:pPr>
              <w:rPr>
                <w:b/>
              </w:rPr>
            </w:pPr>
            <w:r w:rsidRPr="0039736D">
              <w:rPr>
                <w:b/>
              </w:rPr>
              <w:t>Содержание</w:t>
            </w:r>
          </w:p>
        </w:tc>
        <w:tc>
          <w:tcPr>
            <w:tcW w:w="966" w:type="pct"/>
            <w:gridSpan w:val="4"/>
            <w:shd w:val="clear" w:color="auto" w:fill="FFFFFF"/>
          </w:tcPr>
          <w:p w:rsidR="000F7107" w:rsidRPr="0039736D" w:rsidRDefault="000F7107" w:rsidP="0039736D">
            <w:pPr>
              <w:rPr>
                <w:b/>
              </w:rPr>
            </w:pPr>
            <w:r w:rsidRPr="0039736D">
              <w:rPr>
                <w:b/>
              </w:rPr>
              <w:t>20 - теория</w:t>
            </w:r>
          </w:p>
        </w:tc>
        <w:tc>
          <w:tcPr>
            <w:tcW w:w="654" w:type="pct"/>
            <w:gridSpan w:val="2"/>
            <w:shd w:val="clear" w:color="auto" w:fill="BFBFBF"/>
          </w:tcPr>
          <w:p w:rsidR="000F7107" w:rsidRPr="0039736D" w:rsidRDefault="000F7107" w:rsidP="0039736D"/>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t>Тема 2.14.</w:t>
            </w:r>
            <w:r w:rsidRPr="0039736D">
              <w:rPr>
                <w:b/>
              </w:rPr>
              <w:t xml:space="preserve"> Сестринский процесс при сахарном диабете у детей</w:t>
            </w:r>
            <w:r w:rsidRPr="0039736D">
              <w:t>.</w:t>
            </w:r>
          </w:p>
        </w:tc>
        <w:tc>
          <w:tcPr>
            <w:tcW w:w="2296" w:type="pct"/>
            <w:gridSpan w:val="2"/>
            <w:shd w:val="clear" w:color="auto" w:fill="FFFFFF"/>
          </w:tcPr>
          <w:p w:rsidR="000F7107" w:rsidRPr="0039736D" w:rsidRDefault="000E224B" w:rsidP="0039736D">
            <w:r w:rsidRPr="0039736D">
              <w:t xml:space="preserve">Сахарный диабет у детей, формы, причины, факторы риска, принципы диагностики, лечения, ухода, дието- терапии. Профилактика сахарного диабета у детей </w:t>
            </w:r>
            <w:r w:rsidR="000F7107" w:rsidRPr="0039736D">
              <w:t>Сестринский процесс при сахарном диабете у детей. Сестринская помощь при неотложных состояниях. Выполнение диагностических и лечебных процедур. Профилактика осложнений. Составление плана ухода за больным. Консультации по питанию</w:t>
            </w:r>
            <w:r w:rsidRPr="0039736D">
              <w:t>. Экспресс- метод определения глюкозы в крови. Доврачебная помощь при гипо- и гипергликемической коме. Подсчет суточного диуреза и водного баланса. Особенности введения инсулина.</w:t>
            </w:r>
          </w:p>
          <w:p w:rsidR="000F7107" w:rsidRPr="0039736D" w:rsidRDefault="000F7107" w:rsidP="0039736D"/>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t>Тема 2.15.</w:t>
            </w:r>
            <w:r w:rsidRPr="0039736D">
              <w:rPr>
                <w:b/>
              </w:rPr>
              <w:t xml:space="preserve"> Сестринский процесс при </w:t>
            </w:r>
            <w:r w:rsidRPr="0039736D">
              <w:rPr>
                <w:b/>
              </w:rPr>
              <w:lastRenderedPageBreak/>
              <w:t>заболеваниях щитовидной железы</w:t>
            </w:r>
            <w:r w:rsidRPr="0039736D">
              <w:t>.</w:t>
            </w:r>
          </w:p>
        </w:tc>
        <w:tc>
          <w:tcPr>
            <w:tcW w:w="2296" w:type="pct"/>
            <w:gridSpan w:val="2"/>
            <w:shd w:val="clear" w:color="auto" w:fill="FFFFFF"/>
          </w:tcPr>
          <w:p w:rsidR="000F7107" w:rsidRPr="0039736D" w:rsidRDefault="000E224B" w:rsidP="0039736D">
            <w:r w:rsidRPr="0039736D">
              <w:lastRenderedPageBreak/>
              <w:t xml:space="preserve">Заболевания щитовидной железы. Понятие гипотиреоз, гипертиреоз. Причины, факторы риска, принципы диагностики, лечения, профилактики эндемического зоба. </w:t>
            </w:r>
            <w:r w:rsidR="000F7107" w:rsidRPr="0039736D">
              <w:t xml:space="preserve">Сестринский процесс при </w:t>
            </w:r>
            <w:r w:rsidR="000F7107" w:rsidRPr="0039736D">
              <w:lastRenderedPageBreak/>
              <w:t>заболеваниях щитовидной железы. Составление плана ухода за больным</w:t>
            </w:r>
          </w:p>
        </w:tc>
        <w:tc>
          <w:tcPr>
            <w:tcW w:w="966" w:type="pct"/>
            <w:gridSpan w:val="4"/>
            <w:shd w:val="clear" w:color="auto" w:fill="FFFFFF"/>
          </w:tcPr>
          <w:p w:rsidR="000F7107" w:rsidRPr="0039736D" w:rsidRDefault="000F7107" w:rsidP="0039736D">
            <w:pPr>
              <w:rPr>
                <w:b/>
              </w:rPr>
            </w:pPr>
            <w:r w:rsidRPr="0039736D">
              <w:rPr>
                <w:b/>
              </w:rPr>
              <w:lastRenderedPageBreak/>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lastRenderedPageBreak/>
              <w:t>Тема 2.16.</w:t>
            </w:r>
            <w:r w:rsidR="000E224B" w:rsidRPr="0039736D">
              <w:rPr>
                <w:b/>
              </w:rPr>
              <w:t xml:space="preserve"> Сестринский процесс при различных формах туберкулеза у детей</w:t>
            </w:r>
            <w:r w:rsidR="000E224B" w:rsidRPr="0039736D">
              <w:t>.</w:t>
            </w:r>
          </w:p>
        </w:tc>
        <w:tc>
          <w:tcPr>
            <w:tcW w:w="2296" w:type="pct"/>
            <w:gridSpan w:val="2"/>
            <w:shd w:val="clear" w:color="auto" w:fill="FFFFFF"/>
          </w:tcPr>
          <w:p w:rsidR="000F7107" w:rsidRPr="0039736D" w:rsidRDefault="000F7107" w:rsidP="0039736D">
            <w:r w:rsidRPr="0039736D">
              <w:t>Сестринский процесс при различных формах туберкулеза у детей. Сестринская деятельность по профилактике и обеспечению инфекционной безопасности пациента и персонала. Проведение диагностических процедур. Проведение противоэпидемических мероприятий в очаге.</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E224B" w:rsidRPr="0039736D" w:rsidRDefault="000F7107" w:rsidP="0039736D">
            <w:pPr>
              <w:rPr>
                <w:b/>
                <w:bCs/>
              </w:rPr>
            </w:pPr>
            <w:r w:rsidRPr="0039736D">
              <w:rPr>
                <w:rFonts w:eastAsia="Calibri"/>
                <w:b/>
                <w:bCs/>
              </w:rPr>
              <w:t>Тема 2.17.</w:t>
            </w:r>
            <w:r w:rsidR="000E224B" w:rsidRPr="0039736D">
              <w:rPr>
                <w:b/>
                <w:bCs/>
              </w:rPr>
              <w:t xml:space="preserve"> Сестринский процесс и сестринская помощь при кори, коревой краснухе, скарлатине.</w:t>
            </w:r>
          </w:p>
          <w:p w:rsidR="000F7107" w:rsidRPr="0039736D" w:rsidRDefault="000F7107" w:rsidP="0039736D"/>
        </w:tc>
        <w:tc>
          <w:tcPr>
            <w:tcW w:w="2296" w:type="pct"/>
            <w:gridSpan w:val="2"/>
            <w:shd w:val="clear" w:color="auto" w:fill="FFFFFF"/>
          </w:tcPr>
          <w:p w:rsidR="000F7107" w:rsidRPr="0039736D" w:rsidRDefault="000F7107" w:rsidP="0039736D">
            <w:pPr>
              <w:rPr>
                <w:bCs/>
              </w:rPr>
            </w:pPr>
            <w:r w:rsidRPr="0039736D">
              <w:rPr>
                <w:bCs/>
              </w:rPr>
              <w:t>Сестринский процесс и сестринская помощь при кори, коревой краснухе, скарлатине.</w:t>
            </w:r>
          </w:p>
          <w:p w:rsidR="000F7107" w:rsidRPr="0039736D" w:rsidRDefault="000F7107" w:rsidP="0039736D">
            <w:pPr>
              <w:rPr>
                <w:bCs/>
              </w:rPr>
            </w:pPr>
            <w:r w:rsidRPr="0039736D">
              <w:rPr>
                <w:bCs/>
              </w:rPr>
              <w:t>Сестринский процесс и сестринская помощь при инфекционных заболеваниях детей различного возраста</w:t>
            </w:r>
            <w:r w:rsidR="00BB662E" w:rsidRPr="0039736D">
              <w:rPr>
                <w:bCs/>
              </w:rPr>
              <w:t>.</w:t>
            </w:r>
          </w:p>
          <w:p w:rsidR="000F7107" w:rsidRPr="0039736D" w:rsidRDefault="000F7107" w:rsidP="0039736D"/>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t>Тема 2.18.</w:t>
            </w:r>
            <w:r w:rsidR="000E224B" w:rsidRPr="0039736D">
              <w:rPr>
                <w:b/>
                <w:bCs/>
              </w:rPr>
              <w:t xml:space="preserve"> Сестринский процесс и сестринская помощь при дифтерии, коклюше.</w:t>
            </w:r>
          </w:p>
        </w:tc>
        <w:tc>
          <w:tcPr>
            <w:tcW w:w="2296" w:type="pct"/>
            <w:gridSpan w:val="2"/>
            <w:shd w:val="clear" w:color="auto" w:fill="FFFFFF"/>
          </w:tcPr>
          <w:p w:rsidR="000F7107" w:rsidRPr="0039736D" w:rsidRDefault="000F7107" w:rsidP="0039736D">
            <w:pPr>
              <w:rPr>
                <w:bCs/>
              </w:rPr>
            </w:pPr>
            <w:r w:rsidRPr="0039736D">
              <w:rPr>
                <w:bCs/>
              </w:rPr>
              <w:t>Сестринский процесс и сестринская помощь при дифтерии, коклюше.Сестринский процесс и сестринская помощь при инфекционных заболеваниях детей различного возраста: дифтерия, коклюш.</w:t>
            </w:r>
          </w:p>
          <w:p w:rsidR="000F7107" w:rsidRPr="0039736D" w:rsidRDefault="000F7107" w:rsidP="0039736D"/>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t>Тема 2.19.</w:t>
            </w:r>
            <w:r w:rsidR="000E224B" w:rsidRPr="0039736D">
              <w:rPr>
                <w:b/>
                <w:bCs/>
              </w:rPr>
              <w:t xml:space="preserve"> Сестринский процесс и сестринская помощь при ветр</w:t>
            </w:r>
            <w:r w:rsidR="00441669" w:rsidRPr="0039736D">
              <w:rPr>
                <w:b/>
                <w:bCs/>
              </w:rPr>
              <w:t>я</w:t>
            </w:r>
            <w:r w:rsidR="000E224B" w:rsidRPr="0039736D">
              <w:rPr>
                <w:b/>
                <w:bCs/>
              </w:rPr>
              <w:t>ной оспе, эпидемическом паротите, полиомиелите.</w:t>
            </w:r>
          </w:p>
        </w:tc>
        <w:tc>
          <w:tcPr>
            <w:tcW w:w="2296" w:type="pct"/>
            <w:gridSpan w:val="2"/>
            <w:shd w:val="clear" w:color="auto" w:fill="FFFFFF"/>
          </w:tcPr>
          <w:p w:rsidR="000F7107" w:rsidRPr="0039736D" w:rsidRDefault="000F7107" w:rsidP="0039736D">
            <w:r w:rsidRPr="0039736D">
              <w:rPr>
                <w:bCs/>
              </w:rPr>
              <w:t>Сестринский процесс и сестринская помощь при ветр</w:t>
            </w:r>
            <w:r w:rsidR="00BB662E" w:rsidRPr="0039736D">
              <w:rPr>
                <w:bCs/>
              </w:rPr>
              <w:t>яно</w:t>
            </w:r>
            <w:r w:rsidRPr="0039736D">
              <w:rPr>
                <w:bCs/>
              </w:rPr>
              <w:t>й оспе, эпидемическом паротите, полиомиелите.Сестринский процесс и сестринская помощь при инфекционных заболеваниях детей различного возраста: ветреная оспа, эпидемический паротит, полиомиелит</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lastRenderedPageBreak/>
              <w:t>Тема 2.20.</w:t>
            </w:r>
            <w:r w:rsidR="000E224B" w:rsidRPr="0039736D">
              <w:rPr>
                <w:b/>
              </w:rPr>
              <w:t xml:space="preserve"> Сестринский процесс и сестринская помощь при менингококковой инфекции у детей</w:t>
            </w:r>
            <w:r w:rsidR="000E224B" w:rsidRPr="0039736D">
              <w:t>.</w:t>
            </w:r>
          </w:p>
        </w:tc>
        <w:tc>
          <w:tcPr>
            <w:tcW w:w="2296" w:type="pct"/>
            <w:gridSpan w:val="2"/>
            <w:shd w:val="clear" w:color="auto" w:fill="FFFFFF"/>
          </w:tcPr>
          <w:p w:rsidR="00BB662E" w:rsidRPr="0039736D" w:rsidRDefault="00BB662E" w:rsidP="0039736D">
            <w:pPr>
              <w:widowControl w:val="0"/>
              <w:autoSpaceDE w:val="0"/>
              <w:autoSpaceDN w:val="0"/>
              <w:adjustRightInd w:val="0"/>
            </w:pPr>
            <w:r w:rsidRPr="0039736D">
              <w:t>Причины, пути передачи, ранние клинические признаки менингококковой инфекции. Формы менингококковой инфекции. Роль медицинской сестры в подготовке к методам диагностики. Принципы лечения, профилактики, противоэпидемические мероприятия в очаге. Иммунизация.</w:t>
            </w:r>
          </w:p>
          <w:p w:rsidR="000F7107" w:rsidRPr="0039736D" w:rsidRDefault="000F7107" w:rsidP="0039736D">
            <w:pPr>
              <w:rPr>
                <w:bCs/>
              </w:rPr>
            </w:pPr>
            <w:r w:rsidRPr="0039736D">
              <w:t xml:space="preserve">Сестринский процесс и сестринская помощь при менингококковой инфекции у детей. </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t>Тема 2.21.</w:t>
            </w:r>
            <w:r w:rsidR="000E224B" w:rsidRPr="0039736D">
              <w:rPr>
                <w:b/>
              </w:rPr>
              <w:t xml:space="preserve"> Сестринская помощь при вирусных гепатитах у детей.</w:t>
            </w:r>
          </w:p>
        </w:tc>
        <w:tc>
          <w:tcPr>
            <w:tcW w:w="2296" w:type="pct"/>
            <w:gridSpan w:val="2"/>
            <w:shd w:val="clear" w:color="auto" w:fill="FFFFFF"/>
          </w:tcPr>
          <w:p w:rsidR="00441669" w:rsidRPr="0039736D" w:rsidRDefault="00441669" w:rsidP="0039736D">
            <w:pPr>
              <w:widowControl w:val="0"/>
              <w:autoSpaceDE w:val="0"/>
              <w:autoSpaceDN w:val="0"/>
              <w:adjustRightInd w:val="0"/>
            </w:pPr>
            <w:r w:rsidRPr="0039736D">
              <w:t>Причины, пути передачи, клинические проявления вирусных гепатитов (А,В,С). Роль мед.сестры в подготовке к лабораторным методам диагностики. Принципы лечения, профилактики вирусных гепатитов. Противоэпидемические мероприятия в очаге. Иммунизация вирусного гепатита В.</w:t>
            </w:r>
          </w:p>
          <w:p w:rsidR="000F7107" w:rsidRPr="0039736D" w:rsidRDefault="000F7107" w:rsidP="0039736D">
            <w:r w:rsidRPr="0039736D">
              <w:t>Сестринская помощь при вирусных гепатитах у детей.</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E224B" w:rsidRPr="0039736D" w:rsidRDefault="000F7107" w:rsidP="0039736D">
            <w:pPr>
              <w:rPr>
                <w:b/>
                <w:bCs/>
              </w:rPr>
            </w:pPr>
            <w:r w:rsidRPr="0039736D">
              <w:rPr>
                <w:rFonts w:eastAsia="Calibri"/>
                <w:b/>
                <w:bCs/>
              </w:rPr>
              <w:t>Тема 2.22.</w:t>
            </w:r>
            <w:r w:rsidR="000E224B" w:rsidRPr="0039736D">
              <w:rPr>
                <w:b/>
                <w:bCs/>
              </w:rPr>
              <w:t xml:space="preserve"> ВИЧ-инфекция у детей, особенности течения, сестринская помощь.</w:t>
            </w:r>
          </w:p>
          <w:p w:rsidR="000F7107" w:rsidRPr="0039736D" w:rsidRDefault="000F7107" w:rsidP="0039736D"/>
        </w:tc>
        <w:tc>
          <w:tcPr>
            <w:tcW w:w="2296" w:type="pct"/>
            <w:gridSpan w:val="2"/>
            <w:shd w:val="clear" w:color="auto" w:fill="FFFFFF"/>
          </w:tcPr>
          <w:p w:rsidR="000F7107" w:rsidRPr="0039736D" w:rsidRDefault="000F7107" w:rsidP="0039736D">
            <w:pPr>
              <w:rPr>
                <w:bCs/>
              </w:rPr>
            </w:pPr>
            <w:r w:rsidRPr="0039736D">
              <w:rPr>
                <w:bCs/>
              </w:rPr>
              <w:t>ВИЧ-инфекция у детей, особенности течения, сестринская помощь.</w:t>
            </w:r>
          </w:p>
          <w:p w:rsidR="000F7107" w:rsidRPr="0039736D" w:rsidRDefault="000F7107" w:rsidP="0039736D">
            <w:pPr>
              <w:rPr>
                <w:bCs/>
              </w:rPr>
            </w:pP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E224B" w:rsidRPr="0039736D" w:rsidRDefault="000F7107" w:rsidP="0039736D">
            <w:pPr>
              <w:rPr>
                <w:b/>
                <w:bCs/>
              </w:rPr>
            </w:pPr>
            <w:r w:rsidRPr="0039736D">
              <w:rPr>
                <w:rFonts w:eastAsia="Calibri"/>
                <w:b/>
                <w:bCs/>
              </w:rPr>
              <w:t>Тема 2.23.</w:t>
            </w:r>
            <w:r w:rsidR="000E224B" w:rsidRPr="0039736D">
              <w:rPr>
                <w:b/>
                <w:bCs/>
              </w:rPr>
              <w:t xml:space="preserve"> Острые кишечные инфекции у детей, сестринская помощь.</w:t>
            </w:r>
          </w:p>
          <w:p w:rsidR="000F7107" w:rsidRPr="0039736D" w:rsidRDefault="000F7107" w:rsidP="0039736D"/>
        </w:tc>
        <w:tc>
          <w:tcPr>
            <w:tcW w:w="2296" w:type="pct"/>
            <w:gridSpan w:val="2"/>
            <w:shd w:val="clear" w:color="auto" w:fill="FFFFFF"/>
          </w:tcPr>
          <w:p w:rsidR="00441669" w:rsidRPr="0039736D" w:rsidRDefault="00441669" w:rsidP="0039736D">
            <w:pPr>
              <w:widowControl w:val="0"/>
              <w:autoSpaceDE w:val="0"/>
              <w:autoSpaceDN w:val="0"/>
              <w:adjustRightInd w:val="0"/>
            </w:pPr>
            <w:r w:rsidRPr="0039736D">
              <w:t>Причины, пути передачи, клинические признаки, особенности течения дизентерии, сальмонеллеза, эшери-хиоза у детей. Роль мед.сестры в подготовке к лабораторным методам диагностики. Принципы лечения и профилактики. Противоэпидемические мероприятия в очаге.</w:t>
            </w:r>
          </w:p>
          <w:p w:rsidR="000F7107" w:rsidRPr="0039736D" w:rsidRDefault="000F7107" w:rsidP="0039736D"/>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2973" w:type="pct"/>
            <w:gridSpan w:val="4"/>
            <w:shd w:val="clear" w:color="auto" w:fill="FFFFFF"/>
          </w:tcPr>
          <w:p w:rsidR="000F7107" w:rsidRPr="0039736D" w:rsidRDefault="000F7107" w:rsidP="0039736D">
            <w:r w:rsidRPr="0039736D">
              <w:rPr>
                <w:rFonts w:eastAsia="Calibri"/>
                <w:b/>
                <w:bCs/>
              </w:rPr>
              <w:t>Практические занятия</w:t>
            </w:r>
          </w:p>
        </w:tc>
        <w:tc>
          <w:tcPr>
            <w:tcW w:w="966" w:type="pct"/>
            <w:gridSpan w:val="4"/>
            <w:shd w:val="clear" w:color="auto" w:fill="FFFFFF"/>
          </w:tcPr>
          <w:p w:rsidR="000F7107" w:rsidRPr="0039736D" w:rsidRDefault="000F7107" w:rsidP="0039736D">
            <w:pPr>
              <w:rPr>
                <w:b/>
              </w:rPr>
            </w:pPr>
            <w:r w:rsidRPr="0039736D">
              <w:rPr>
                <w:b/>
              </w:rPr>
              <w:t>30- практические</w:t>
            </w:r>
          </w:p>
        </w:tc>
        <w:tc>
          <w:tcPr>
            <w:tcW w:w="654" w:type="pct"/>
            <w:gridSpan w:val="2"/>
            <w:shd w:val="clear" w:color="auto" w:fill="BFBFBF"/>
          </w:tcPr>
          <w:p w:rsidR="000F7107" w:rsidRPr="0039736D" w:rsidRDefault="000F7107" w:rsidP="0039736D"/>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1.</w:t>
            </w:r>
          </w:p>
        </w:tc>
        <w:tc>
          <w:tcPr>
            <w:tcW w:w="2296" w:type="pct"/>
            <w:gridSpan w:val="2"/>
            <w:shd w:val="clear" w:color="auto" w:fill="FFFFFF"/>
          </w:tcPr>
          <w:p w:rsidR="000F7107" w:rsidRPr="0039736D" w:rsidRDefault="000F7107" w:rsidP="0039736D">
            <w:r w:rsidRPr="0039736D">
              <w:rPr>
                <w:b/>
              </w:rPr>
              <w:t>Сестринский процесс при сахарном диабете у детей.</w:t>
            </w:r>
            <w:r w:rsidRPr="0039736D">
              <w:t xml:space="preserve"> Сестринская помощь при неотложных состояниях. Выполнение диагностических и лечебных процедур. Профилактика осложнений. Составление плана ухода за больным. Консультации по питанию</w:t>
            </w:r>
          </w:p>
          <w:p w:rsidR="000F7107" w:rsidRPr="0039736D" w:rsidRDefault="000F7107" w:rsidP="0039736D"/>
        </w:tc>
        <w:tc>
          <w:tcPr>
            <w:tcW w:w="966" w:type="pct"/>
            <w:gridSpan w:val="4"/>
            <w:shd w:val="clear" w:color="auto" w:fill="FFFFFF"/>
          </w:tcPr>
          <w:p w:rsidR="000F7107" w:rsidRPr="0039736D" w:rsidRDefault="000F7107" w:rsidP="0039736D">
            <w:pPr>
              <w:rPr>
                <w:b/>
              </w:rPr>
            </w:pPr>
            <w:r w:rsidRPr="0039736D">
              <w:rPr>
                <w:b/>
              </w:rPr>
              <w:lastRenderedPageBreak/>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lastRenderedPageBreak/>
              <w:t>2.</w:t>
            </w:r>
          </w:p>
        </w:tc>
        <w:tc>
          <w:tcPr>
            <w:tcW w:w="2296" w:type="pct"/>
            <w:gridSpan w:val="2"/>
            <w:shd w:val="clear" w:color="auto" w:fill="FFFFFF"/>
          </w:tcPr>
          <w:p w:rsidR="000F7107" w:rsidRPr="0039736D" w:rsidRDefault="000F7107" w:rsidP="0039736D">
            <w:r w:rsidRPr="0039736D">
              <w:rPr>
                <w:b/>
              </w:rPr>
              <w:t>Сестринский процесс и сестринская помощь при туберкулезе у детей</w:t>
            </w:r>
            <w:r w:rsidRPr="0039736D">
              <w:t>. Сестринская деятельность по профилактике и обеспечению инфекционной безопасности пациента и персонала. Проведение диагностических процедур. Проведение противоэпидемических мероприятий в очаге.</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3.</w:t>
            </w:r>
          </w:p>
        </w:tc>
        <w:tc>
          <w:tcPr>
            <w:tcW w:w="2296" w:type="pct"/>
            <w:gridSpan w:val="2"/>
            <w:shd w:val="clear" w:color="auto" w:fill="FFFFFF"/>
          </w:tcPr>
          <w:p w:rsidR="000F7107" w:rsidRPr="0039736D" w:rsidRDefault="000F7107" w:rsidP="0039736D">
            <w:pPr>
              <w:rPr>
                <w:rFonts w:eastAsia="Calibri"/>
                <w:bCs/>
              </w:rPr>
            </w:pPr>
            <w:r w:rsidRPr="0039736D">
              <w:rPr>
                <w:b/>
              </w:rPr>
              <w:t>Сестринский процесс и сестринская помощь при воздушно-капельных инфекци</w:t>
            </w:r>
            <w:r w:rsidR="00441669" w:rsidRPr="0039736D">
              <w:rPr>
                <w:b/>
              </w:rPr>
              <w:t>ях</w:t>
            </w:r>
            <w:r w:rsidRPr="0039736D">
              <w:rPr>
                <w:b/>
              </w:rPr>
              <w:t xml:space="preserve"> у детей</w:t>
            </w:r>
            <w:r w:rsidRPr="0039736D">
              <w:t>: корь, краснуха, ветреная оспа, скарлатина, коклюш, эпидпаротит, менингококковая инфекция, дифтерия, полиомиелит.</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4.</w:t>
            </w:r>
          </w:p>
        </w:tc>
        <w:tc>
          <w:tcPr>
            <w:tcW w:w="2296" w:type="pct"/>
            <w:gridSpan w:val="2"/>
            <w:shd w:val="clear" w:color="auto" w:fill="FFFFFF"/>
          </w:tcPr>
          <w:p w:rsidR="000F7107" w:rsidRPr="0039736D" w:rsidRDefault="000F7107" w:rsidP="0039736D">
            <w:pPr>
              <w:widowControl w:val="0"/>
              <w:autoSpaceDE w:val="0"/>
              <w:autoSpaceDN w:val="0"/>
              <w:adjustRightInd w:val="0"/>
            </w:pPr>
            <w:r w:rsidRPr="0039736D">
              <w:rPr>
                <w:b/>
              </w:rPr>
              <w:t>Сестринская помощь и сестринский процесс при вирусных гепатитах и ВИЧ- инфекции у детей</w:t>
            </w:r>
            <w:r w:rsidRPr="0039736D">
              <w:t>. Сестринская деятельность по профилактике инфекционных заболеваний. Организация и проведение профилактических прививок.</w:t>
            </w:r>
            <w:r w:rsidR="00441669" w:rsidRPr="0039736D">
              <w:t xml:space="preserve"> Выполнение сестринского ухода за больными вирусным гепатитом. Обеспечение инфекционной безопасности пациента и мед.сестры. подготовка к лабораторным методам обследования. Забор крови из вены для лабораторного обследования. Составление рекомендации больного по диете №5. Проведение тюбажей по Демьянову. Проведение вакцинации против вирус гепатитов А и В.</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5.</w:t>
            </w:r>
          </w:p>
        </w:tc>
        <w:tc>
          <w:tcPr>
            <w:tcW w:w="2296" w:type="pct"/>
            <w:gridSpan w:val="2"/>
            <w:shd w:val="clear" w:color="auto" w:fill="FFFFFF"/>
          </w:tcPr>
          <w:p w:rsidR="00441669" w:rsidRPr="0039736D" w:rsidRDefault="000F7107" w:rsidP="0039736D">
            <w:pPr>
              <w:widowControl w:val="0"/>
              <w:autoSpaceDE w:val="0"/>
              <w:autoSpaceDN w:val="0"/>
              <w:adjustRightInd w:val="0"/>
            </w:pPr>
            <w:r w:rsidRPr="0039736D">
              <w:rPr>
                <w:b/>
              </w:rPr>
              <w:t>Сестринский процесс и сестринская помощь при острых кишечных инфекциях у детей</w:t>
            </w:r>
            <w:r w:rsidRPr="0039736D">
              <w:t xml:space="preserve">. </w:t>
            </w:r>
            <w:r w:rsidR="00441669" w:rsidRPr="0039736D">
              <w:t>Выполнение ухода за больным дизентерией, сальмонеллезом, эшерихиозом. Составление и заполнение карты наблюдения за больным дизентерией. Выполнение текущей и заключительной дезинфекции при дизентерии. Проведение лабораторных методов обследования и инструментальных. Сбор кала на копрограмму, бак.обследование, на дисбактериоз, кал на скрытую кровь. Подготовка больного к ректороманоскопии, к проведению обязательного снимка органов брюшной полости. Проведение оральной регидратации. внутривенное введение жидкости. Промывание желудка. Постановка очистительной и лекарственной клизмы.</w:t>
            </w:r>
          </w:p>
          <w:p w:rsidR="000F7107" w:rsidRPr="0039736D" w:rsidRDefault="000F7107" w:rsidP="0039736D">
            <w:r w:rsidRPr="0039736D">
              <w:t>Проведение профилактических мероприятий.</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tc>
        <w:tc>
          <w:tcPr>
            <w:tcW w:w="2296" w:type="pct"/>
            <w:gridSpan w:val="2"/>
            <w:shd w:val="clear" w:color="auto" w:fill="FFFFFF"/>
          </w:tcPr>
          <w:p w:rsidR="000F7107" w:rsidRPr="0039736D" w:rsidRDefault="000F7107" w:rsidP="0039736D"/>
        </w:tc>
        <w:tc>
          <w:tcPr>
            <w:tcW w:w="966" w:type="pct"/>
            <w:gridSpan w:val="4"/>
            <w:shd w:val="clear" w:color="auto" w:fill="FFFFFF"/>
          </w:tcPr>
          <w:p w:rsidR="000F7107" w:rsidRPr="0039736D" w:rsidRDefault="000F7107" w:rsidP="0039736D">
            <w:pPr>
              <w:rPr>
                <w:b/>
              </w:rPr>
            </w:pPr>
          </w:p>
        </w:tc>
        <w:tc>
          <w:tcPr>
            <w:tcW w:w="654" w:type="pct"/>
            <w:gridSpan w:val="2"/>
            <w:shd w:val="clear" w:color="auto" w:fill="BFBFBF"/>
          </w:tcPr>
          <w:p w:rsidR="000F7107" w:rsidRPr="0039736D" w:rsidRDefault="000F7107" w:rsidP="0039736D"/>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t xml:space="preserve">Часть 3. </w:t>
            </w:r>
            <w:r w:rsidRPr="0039736D">
              <w:rPr>
                <w:rFonts w:eastAsia="Calibri"/>
                <w:b/>
                <w:bCs/>
              </w:rPr>
              <w:lastRenderedPageBreak/>
              <w:t>Сестринская помощь в хирургии</w:t>
            </w:r>
          </w:p>
        </w:tc>
        <w:tc>
          <w:tcPr>
            <w:tcW w:w="2296" w:type="pct"/>
            <w:gridSpan w:val="2"/>
            <w:shd w:val="clear" w:color="auto" w:fill="FFFFFF"/>
          </w:tcPr>
          <w:p w:rsidR="000F7107" w:rsidRPr="0039736D" w:rsidRDefault="000F7107" w:rsidP="0039736D"/>
        </w:tc>
        <w:tc>
          <w:tcPr>
            <w:tcW w:w="966" w:type="pct"/>
            <w:gridSpan w:val="4"/>
            <w:shd w:val="clear" w:color="auto" w:fill="FFFFFF"/>
          </w:tcPr>
          <w:p w:rsidR="000F7107" w:rsidRPr="0039736D" w:rsidRDefault="000F7107" w:rsidP="0039736D">
            <w:pPr>
              <w:rPr>
                <w:b/>
              </w:rPr>
            </w:pPr>
            <w:r w:rsidRPr="0039736D">
              <w:rPr>
                <w:b/>
              </w:rPr>
              <w:t>46/90/68</w:t>
            </w:r>
          </w:p>
          <w:p w:rsidR="000F7107" w:rsidRPr="0039736D" w:rsidRDefault="000F7107" w:rsidP="0039736D">
            <w:pPr>
              <w:rPr>
                <w:b/>
              </w:rPr>
            </w:pPr>
            <w:r w:rsidRPr="0039736D">
              <w:rPr>
                <w:b/>
              </w:rPr>
              <w:lastRenderedPageBreak/>
              <w:t>Учебная практика – 48 часов</w:t>
            </w:r>
          </w:p>
          <w:p w:rsidR="000F7107" w:rsidRPr="0039736D" w:rsidRDefault="000F7107" w:rsidP="0039736D">
            <w:r w:rsidRPr="0039736D">
              <w:rPr>
                <w:b/>
              </w:rPr>
              <w:t>Производственная практика – 54 часа</w:t>
            </w:r>
          </w:p>
        </w:tc>
        <w:tc>
          <w:tcPr>
            <w:tcW w:w="654" w:type="pct"/>
            <w:gridSpan w:val="2"/>
            <w:shd w:val="clear" w:color="auto" w:fill="FFFFFF"/>
          </w:tcPr>
          <w:p w:rsidR="000F7107" w:rsidRPr="0039736D" w:rsidRDefault="000F7107" w:rsidP="0039736D"/>
        </w:tc>
      </w:tr>
      <w:tr w:rsidR="000F7107" w:rsidRPr="0039736D" w:rsidTr="0039736D">
        <w:trPr>
          <w:gridAfter w:val="1"/>
          <w:wAfter w:w="407" w:type="pct"/>
          <w:trHeight w:val="20"/>
        </w:trPr>
        <w:tc>
          <w:tcPr>
            <w:tcW w:w="2973" w:type="pct"/>
            <w:gridSpan w:val="4"/>
          </w:tcPr>
          <w:p w:rsidR="000F7107" w:rsidRPr="0039736D" w:rsidRDefault="000F7107" w:rsidP="0039736D">
            <w:pPr>
              <w:rPr>
                <w:rFonts w:eastAsia="Calibri"/>
                <w:b/>
                <w:bCs/>
              </w:rPr>
            </w:pPr>
            <w:r w:rsidRPr="0039736D">
              <w:rPr>
                <w:rFonts w:eastAsia="Calibri"/>
                <w:b/>
                <w:bCs/>
                <w:lang w:val="en-US"/>
              </w:rPr>
              <w:lastRenderedPageBreak/>
              <w:t xml:space="preserve">I </w:t>
            </w:r>
            <w:r w:rsidRPr="0039736D">
              <w:rPr>
                <w:rFonts w:eastAsia="Calibri"/>
                <w:b/>
                <w:bCs/>
              </w:rPr>
              <w:t>семестр</w:t>
            </w:r>
          </w:p>
        </w:tc>
        <w:tc>
          <w:tcPr>
            <w:tcW w:w="966" w:type="pct"/>
            <w:gridSpan w:val="4"/>
          </w:tcPr>
          <w:p w:rsidR="000F7107" w:rsidRPr="0039736D" w:rsidRDefault="000F7107" w:rsidP="0039736D">
            <w:r w:rsidRPr="0039736D">
              <w:t>26 (теория)</w:t>
            </w:r>
          </w:p>
        </w:tc>
        <w:tc>
          <w:tcPr>
            <w:tcW w:w="654" w:type="pct"/>
            <w:gridSpan w:val="2"/>
            <w:shd w:val="clear" w:color="auto" w:fill="auto"/>
          </w:tcPr>
          <w:p w:rsidR="000F7107" w:rsidRPr="0039736D" w:rsidRDefault="000F7107" w:rsidP="0039736D"/>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Тема 3.1.</w:t>
            </w:r>
            <w:r w:rsidR="002D4CB5" w:rsidRPr="0039736D">
              <w:rPr>
                <w:b/>
              </w:rPr>
              <w:t>Источники и пути передачи внутрибольничной инфекции (ВБИ)</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Источники и пути передачи внутрибольничной инфекции (ВБИ).</w:t>
            </w:r>
            <w:r w:rsidRPr="0039736D">
              <w:rPr>
                <w:rFonts w:ascii="Times New Roman" w:hAnsi="Times New Roman"/>
                <w:sz w:val="24"/>
                <w:szCs w:val="24"/>
              </w:rPr>
              <w:t xml:space="preserve"> Факторы, способствующие распространению ВБИ в лечебно-профилактическом учреждении.</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Методы профилактики экзогенной и эндогенной ВБИ.</w:t>
            </w:r>
          </w:p>
          <w:p w:rsidR="000F7107" w:rsidRPr="0039736D" w:rsidRDefault="000F7107" w:rsidP="0039736D"/>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Тема 3.2.</w:t>
            </w:r>
            <w:r w:rsidR="002D4CB5" w:rsidRPr="0039736D">
              <w:rPr>
                <w:b/>
              </w:rPr>
              <w:t xml:space="preserve"> Асептика.</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 xml:space="preserve">Асептика. </w:t>
            </w:r>
            <w:r w:rsidRPr="0039736D">
              <w:rPr>
                <w:rFonts w:ascii="Times New Roman" w:hAnsi="Times New Roman"/>
                <w:sz w:val="24"/>
                <w:szCs w:val="24"/>
              </w:rPr>
              <w:t>Асептика: определение понятий. Виды и методы антисептики.</w:t>
            </w:r>
          </w:p>
          <w:p w:rsidR="000F7107" w:rsidRPr="0039736D" w:rsidRDefault="000F7107" w:rsidP="0039736D">
            <w:pPr>
              <w:pStyle w:val="af4"/>
              <w:rPr>
                <w:rFonts w:ascii="Times New Roman" w:hAnsi="Times New Roman"/>
                <w:b/>
                <w:sz w:val="24"/>
                <w:szCs w:val="24"/>
              </w:rPr>
            </w:pPr>
            <w:r w:rsidRPr="0039736D">
              <w:rPr>
                <w:rFonts w:ascii="Times New Roman" w:hAnsi="Times New Roman"/>
                <w:sz w:val="24"/>
                <w:szCs w:val="24"/>
              </w:rPr>
              <w:t>Основные группы асептичесих дезинфицирующих средств. Способы их применения.</w:t>
            </w:r>
          </w:p>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Тема 3.</w:t>
            </w:r>
            <w:r w:rsidR="000F7107" w:rsidRPr="0039736D">
              <w:rPr>
                <w:rFonts w:eastAsia="Calibri"/>
                <w:b/>
                <w:bCs/>
              </w:rPr>
              <w:t>3.</w:t>
            </w:r>
            <w:r w:rsidR="002D4CB5" w:rsidRPr="0039736D">
              <w:rPr>
                <w:b/>
              </w:rPr>
              <w:t xml:space="preserve"> Антисептика.</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Антисептика.</w:t>
            </w:r>
            <w:r w:rsidRPr="0039736D">
              <w:rPr>
                <w:rFonts w:ascii="Times New Roman" w:hAnsi="Times New Roman"/>
                <w:sz w:val="24"/>
                <w:szCs w:val="24"/>
              </w:rPr>
              <w:t xml:space="preserve"> Антисептика: определение понятий. Виды и методы антисептики.</w:t>
            </w:r>
          </w:p>
          <w:p w:rsidR="000F7107" w:rsidRPr="0039736D" w:rsidRDefault="000F7107" w:rsidP="0039736D">
            <w:pPr>
              <w:pStyle w:val="af4"/>
              <w:rPr>
                <w:rFonts w:ascii="Times New Roman" w:hAnsi="Times New Roman"/>
                <w:b/>
                <w:sz w:val="24"/>
                <w:szCs w:val="24"/>
              </w:rPr>
            </w:pPr>
            <w:r w:rsidRPr="0039736D">
              <w:rPr>
                <w:rFonts w:ascii="Times New Roman" w:hAnsi="Times New Roman"/>
                <w:sz w:val="24"/>
                <w:szCs w:val="24"/>
              </w:rPr>
              <w:t>Основные группы антисептических дезинфицирующих средств. Способы их применения.</w:t>
            </w:r>
          </w:p>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Тема 3.</w:t>
            </w:r>
            <w:r w:rsidR="000F7107" w:rsidRPr="0039736D">
              <w:rPr>
                <w:rFonts w:eastAsia="Calibri"/>
                <w:b/>
                <w:bCs/>
              </w:rPr>
              <w:t>4.</w:t>
            </w:r>
            <w:r w:rsidR="002D4CB5" w:rsidRPr="0039736D">
              <w:rPr>
                <w:b/>
              </w:rPr>
              <w:t xml:space="preserve"> Обезболивание.</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Обезболивание.</w:t>
            </w:r>
            <w:r w:rsidRPr="0039736D">
              <w:rPr>
                <w:rFonts w:ascii="Times New Roman" w:hAnsi="Times New Roman"/>
                <w:sz w:val="24"/>
                <w:szCs w:val="24"/>
              </w:rPr>
              <w:t xml:space="preserve"> Физиология боли. Виды обезболивания. Местная анестезия: виды и методы. Местные анестетики. Подготовка пациента к местной анестезии. Осложнения местной анестезии, профилактика осложнений. Новокаиновые блокады. </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Наркоз: виды и методы. Лекарственные средства для наркоза. Подготовка пациента к наркозу. Осложнения наркоза, профилактика осложнений.</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Премедикация: цели, препараты для премедикации</w:t>
            </w:r>
          </w:p>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Тема 3.</w:t>
            </w:r>
            <w:r w:rsidR="000F7107" w:rsidRPr="0039736D">
              <w:rPr>
                <w:rFonts w:eastAsia="Calibri"/>
                <w:b/>
                <w:bCs/>
              </w:rPr>
              <w:t>5.</w:t>
            </w:r>
            <w:r w:rsidR="002D4CB5" w:rsidRPr="0039736D">
              <w:rPr>
                <w:b/>
              </w:rPr>
              <w:t xml:space="preserve"> Основы трансфузиологии.</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Основы трансфузиологии.</w:t>
            </w:r>
            <w:r w:rsidRPr="0039736D">
              <w:rPr>
                <w:rFonts w:ascii="Times New Roman" w:hAnsi="Times New Roman"/>
                <w:sz w:val="24"/>
                <w:szCs w:val="24"/>
              </w:rPr>
              <w:t xml:space="preserve"> Антигенные системы крови. Система АВ0. Характеристика 4-х групп крови. Гемотрансфузионные среды, классификация. Методы введения гемотрансфузионных сред. Кровезаменители, классификация кровезаменителей. Подготовка к гемотрансфузии. Осложнения гемотрансфузии. Первая помощь при осложнениях</w:t>
            </w:r>
          </w:p>
          <w:p w:rsidR="000F7107" w:rsidRPr="0039736D" w:rsidRDefault="000F7107" w:rsidP="0039736D">
            <w:pPr>
              <w:pStyle w:val="Style13"/>
              <w:widowControl/>
              <w:spacing w:line="240" w:lineRule="auto"/>
              <w:jc w:val="left"/>
            </w:pPr>
          </w:p>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 xml:space="preserve">Тема </w:t>
            </w:r>
            <w:r w:rsidRPr="0039736D">
              <w:rPr>
                <w:rFonts w:eastAsia="Calibri"/>
                <w:b/>
                <w:bCs/>
              </w:rPr>
              <w:lastRenderedPageBreak/>
              <w:t>3.</w:t>
            </w:r>
            <w:r w:rsidR="000F7107" w:rsidRPr="0039736D">
              <w:rPr>
                <w:rFonts w:eastAsia="Calibri"/>
                <w:b/>
                <w:bCs/>
              </w:rPr>
              <w:t>6.</w:t>
            </w:r>
            <w:r w:rsidR="002D4CB5" w:rsidRPr="0039736D">
              <w:rPr>
                <w:b/>
                <w:bCs/>
              </w:rPr>
              <w:t>Хирургическая операция.</w:t>
            </w:r>
            <w:r w:rsidR="002D4CB5" w:rsidRPr="0039736D">
              <w:rPr>
                <w:b/>
              </w:rPr>
              <w:t>Предоперационный период.</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bCs/>
                <w:sz w:val="24"/>
                <w:szCs w:val="24"/>
              </w:rPr>
              <w:lastRenderedPageBreak/>
              <w:t>Хирургическая операция.</w:t>
            </w:r>
            <w:r w:rsidRPr="0039736D">
              <w:rPr>
                <w:rFonts w:ascii="Times New Roman" w:hAnsi="Times New Roman"/>
                <w:b/>
                <w:sz w:val="24"/>
                <w:szCs w:val="24"/>
              </w:rPr>
              <w:t>Предоперационный период</w:t>
            </w:r>
            <w:r w:rsidRPr="0039736D">
              <w:rPr>
                <w:rFonts w:ascii="Times New Roman" w:hAnsi="Times New Roman"/>
                <w:sz w:val="24"/>
                <w:szCs w:val="24"/>
              </w:rPr>
              <w:t xml:space="preserve">. </w:t>
            </w:r>
            <w:r w:rsidRPr="0039736D">
              <w:rPr>
                <w:rFonts w:ascii="Times New Roman" w:hAnsi="Times New Roman"/>
                <w:sz w:val="24"/>
                <w:szCs w:val="24"/>
              </w:rPr>
              <w:lastRenderedPageBreak/>
              <w:t>Предоперационный период: цели и задачи. Подготовка пациента к плановой и экстренной операциям. Оценка функционального состояния органов и систем организма пациента. Психологическая подготовка пациента к операции (терапевтическая игра). Специальная подготовка пациента в зависимости от локализации хирургического вмешательства</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Хирургическая операция, виды операций, этапы хирургической операции. Правила работы в операционной. Положение пациента на операционном столе при различных операциях. Особенности трансфузионной терапии</w:t>
            </w:r>
          </w:p>
        </w:tc>
        <w:tc>
          <w:tcPr>
            <w:tcW w:w="966" w:type="pct"/>
            <w:gridSpan w:val="4"/>
          </w:tcPr>
          <w:p w:rsidR="000F7107" w:rsidRPr="0039736D" w:rsidRDefault="000F7107" w:rsidP="0039736D">
            <w:r w:rsidRPr="0039736D">
              <w:lastRenderedPageBreak/>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lastRenderedPageBreak/>
              <w:t>Тема 3.</w:t>
            </w:r>
            <w:r w:rsidR="000F7107" w:rsidRPr="0039736D">
              <w:rPr>
                <w:rFonts w:eastAsia="Calibri"/>
                <w:b/>
                <w:bCs/>
              </w:rPr>
              <w:t>7.</w:t>
            </w:r>
            <w:r w:rsidR="002D4CB5" w:rsidRPr="0039736D">
              <w:rPr>
                <w:b/>
                <w:bCs/>
              </w:rPr>
              <w:t xml:space="preserve"> Хирургическая операция.</w:t>
            </w:r>
            <w:r w:rsidR="002D4CB5" w:rsidRPr="0039736D">
              <w:rPr>
                <w:b/>
              </w:rPr>
              <w:t>Послеоперационный период</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bCs/>
                <w:sz w:val="24"/>
                <w:szCs w:val="24"/>
              </w:rPr>
              <w:t>Хирургическая операция.</w:t>
            </w:r>
            <w:r w:rsidRPr="0039736D">
              <w:rPr>
                <w:rFonts w:ascii="Times New Roman" w:hAnsi="Times New Roman"/>
                <w:b/>
                <w:sz w:val="24"/>
                <w:szCs w:val="24"/>
              </w:rPr>
              <w:t>Послеоперационный период</w:t>
            </w:r>
            <w:r w:rsidRPr="0039736D">
              <w:rPr>
                <w:rFonts w:ascii="Times New Roman" w:hAnsi="Times New Roman"/>
                <w:sz w:val="24"/>
                <w:szCs w:val="24"/>
              </w:rPr>
              <w:t xml:space="preserve"> Послеоперационный период: цели и задачи.  Основные проблемы пациента в послеоперационном периоде. Оценка функционального состояния органов и систем организма пациента. Сестринский процесс в послеоперационном периоде. Осложнения раннего и позднего послеоперационного периода, профилактика осложнений. Оказание неотложной помощи при осложнениях. Обучение пациента и родственников пациента уходу и самоуходу. Трансфузионная и фармакотерапия в послеоперационном периоде</w:t>
            </w:r>
          </w:p>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Тема 3.</w:t>
            </w:r>
            <w:r w:rsidR="000F7107" w:rsidRPr="0039736D">
              <w:rPr>
                <w:rFonts w:eastAsia="Calibri"/>
                <w:b/>
                <w:bCs/>
              </w:rPr>
              <w:t>8.</w:t>
            </w:r>
            <w:r w:rsidR="002D4CB5" w:rsidRPr="0039736D">
              <w:rPr>
                <w:b/>
              </w:rPr>
              <w:t xml:space="preserve"> Повреждения и травмы</w:t>
            </w:r>
            <w:r w:rsidR="002D4CB5" w:rsidRPr="0039736D">
              <w:t>.</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Повреждения и травмы</w:t>
            </w:r>
            <w:r w:rsidRPr="0039736D">
              <w:rPr>
                <w:rFonts w:ascii="Times New Roman" w:hAnsi="Times New Roman"/>
                <w:sz w:val="24"/>
                <w:szCs w:val="24"/>
              </w:rPr>
              <w:t>. Травмы, классификация травм. Методы обследования травматологических пациентов.</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 xml:space="preserve">Закрытая механическая травма: ушиб, растяжение, разрыв. Клинические симптомы, первая помощь, лечение. </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Вывихи суставов, классификация вывихов. Клинические симптомы, первая помощь, лечение.</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Переломы костей конечностей, классификация переломов. Клинические симптомы, первая помощь, лечение</w:t>
            </w:r>
          </w:p>
          <w:p w:rsidR="000F7107" w:rsidRPr="0039736D" w:rsidRDefault="000F7107" w:rsidP="0039736D">
            <w:pPr>
              <w:pStyle w:val="af4"/>
              <w:rPr>
                <w:rFonts w:ascii="Times New Roman" w:hAnsi="Times New Roman"/>
                <w:sz w:val="24"/>
                <w:szCs w:val="24"/>
              </w:rPr>
            </w:pPr>
          </w:p>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Тема 3.</w:t>
            </w:r>
            <w:r w:rsidR="000F7107" w:rsidRPr="0039736D">
              <w:rPr>
                <w:rFonts w:eastAsia="Calibri"/>
                <w:b/>
                <w:bCs/>
              </w:rPr>
              <w:t>9.</w:t>
            </w:r>
            <w:r w:rsidR="002D4CB5" w:rsidRPr="0039736D">
              <w:rPr>
                <w:b/>
              </w:rPr>
              <w:t xml:space="preserve"> Закрытые травмы грудной клетки</w:t>
            </w:r>
            <w:r w:rsidR="002D4CB5" w:rsidRPr="0039736D">
              <w:t>.</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Закрытые травмы грудной клетки</w:t>
            </w:r>
            <w:r w:rsidRPr="0039736D">
              <w:rPr>
                <w:rFonts w:ascii="Times New Roman" w:hAnsi="Times New Roman"/>
                <w:sz w:val="24"/>
                <w:szCs w:val="24"/>
              </w:rPr>
              <w:t>. Клинические симптомы, первая помощь, лечение. Открытый, закрытый пневмоторакс.</w:t>
            </w:r>
          </w:p>
          <w:p w:rsidR="000F7107" w:rsidRPr="0039736D" w:rsidRDefault="000F7107" w:rsidP="0039736D">
            <w:pPr>
              <w:pStyle w:val="af4"/>
              <w:rPr>
                <w:rFonts w:ascii="Times New Roman" w:hAnsi="Times New Roman"/>
                <w:sz w:val="24"/>
                <w:szCs w:val="24"/>
              </w:rPr>
            </w:pPr>
          </w:p>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Тема 3.</w:t>
            </w:r>
            <w:r w:rsidR="000F7107" w:rsidRPr="0039736D">
              <w:rPr>
                <w:rFonts w:eastAsia="Calibri"/>
                <w:b/>
                <w:bCs/>
              </w:rPr>
              <w:t>10.</w:t>
            </w:r>
            <w:r w:rsidR="002D4CB5" w:rsidRPr="0039736D">
              <w:rPr>
                <w:b/>
              </w:rPr>
              <w:t xml:space="preserve"> Переломы позвоночника, </w:t>
            </w:r>
            <w:r w:rsidR="002D4CB5" w:rsidRPr="0039736D">
              <w:rPr>
                <w:b/>
              </w:rPr>
              <w:lastRenderedPageBreak/>
              <w:t>переломы костей таза. Переломы трубчатых костей.</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lastRenderedPageBreak/>
              <w:t>Переломы позвоночника, переломы костей таза. Переломы трубчатых костей.</w:t>
            </w:r>
            <w:r w:rsidRPr="0039736D">
              <w:rPr>
                <w:rFonts w:ascii="Times New Roman" w:hAnsi="Times New Roman"/>
                <w:sz w:val="24"/>
                <w:szCs w:val="24"/>
              </w:rPr>
              <w:t xml:space="preserve"> Клинические симптомы, первая помощь, лечение.</w:t>
            </w:r>
          </w:p>
          <w:p w:rsidR="000F7107" w:rsidRPr="0039736D" w:rsidRDefault="000F7107" w:rsidP="0039736D">
            <w:pPr>
              <w:pStyle w:val="af4"/>
              <w:rPr>
                <w:rFonts w:ascii="Times New Roman" w:hAnsi="Times New Roman"/>
                <w:b/>
                <w:sz w:val="24"/>
                <w:szCs w:val="24"/>
              </w:rPr>
            </w:pPr>
            <w:r w:rsidRPr="0039736D">
              <w:rPr>
                <w:rFonts w:ascii="Times New Roman" w:hAnsi="Times New Roman"/>
                <w:sz w:val="24"/>
                <w:szCs w:val="24"/>
              </w:rPr>
              <w:t xml:space="preserve">Черепно-мозговая травма: сотрясение, ушиб, сдавление головного </w:t>
            </w:r>
            <w:r w:rsidRPr="0039736D">
              <w:rPr>
                <w:rFonts w:ascii="Times New Roman" w:hAnsi="Times New Roman"/>
                <w:sz w:val="24"/>
                <w:szCs w:val="24"/>
              </w:rPr>
              <w:lastRenderedPageBreak/>
              <w:t>мозга, переломы костей черепа. Клинические симптомы, первая помощь, лечение</w:t>
            </w:r>
          </w:p>
        </w:tc>
        <w:tc>
          <w:tcPr>
            <w:tcW w:w="966" w:type="pct"/>
            <w:gridSpan w:val="4"/>
          </w:tcPr>
          <w:p w:rsidR="000F7107" w:rsidRPr="0039736D" w:rsidRDefault="000F7107" w:rsidP="0039736D">
            <w:r w:rsidRPr="0039736D">
              <w:lastRenderedPageBreak/>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lastRenderedPageBreak/>
              <w:t>Тема 3.</w:t>
            </w:r>
            <w:r w:rsidR="000F7107" w:rsidRPr="0039736D">
              <w:rPr>
                <w:rFonts w:eastAsia="Calibri"/>
                <w:b/>
                <w:bCs/>
              </w:rPr>
              <w:t>11.</w:t>
            </w:r>
            <w:r w:rsidR="002D4CB5" w:rsidRPr="0039736D">
              <w:rPr>
                <w:b/>
              </w:rPr>
              <w:t xml:space="preserve"> Термическая травма.Ожоги</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Термическая травма.Ожоги.</w:t>
            </w:r>
            <w:r w:rsidRPr="0039736D">
              <w:rPr>
                <w:rFonts w:ascii="Times New Roman" w:hAnsi="Times New Roman"/>
                <w:sz w:val="24"/>
                <w:szCs w:val="24"/>
              </w:rPr>
              <w:t xml:space="preserve"> Классификация ожогов, определение площади ожоговой поверхности. Ожоговая болезнь. Клинические симптомы, первая помощь, лечение.</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Отморожение. Клинические симптомы, первая помощь, лечение.</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Сестринский процесс в отделениях травматологии, ожоговом отделении.</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Реабилитация пациентов после травмы. Особенности трансфузионной и фармакотерапии</w:t>
            </w:r>
          </w:p>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Тема 3.</w:t>
            </w:r>
            <w:r w:rsidR="000F7107" w:rsidRPr="0039736D">
              <w:rPr>
                <w:rFonts w:eastAsia="Calibri"/>
                <w:b/>
                <w:bCs/>
              </w:rPr>
              <w:t>12.</w:t>
            </w:r>
            <w:r w:rsidR="002D4CB5" w:rsidRPr="0039736D">
              <w:rPr>
                <w:b/>
              </w:rPr>
              <w:t xml:space="preserve"> Кровотечение  и гемостаз</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Кровотечение  и гемостаз</w:t>
            </w:r>
            <w:r w:rsidRPr="0039736D">
              <w:rPr>
                <w:rFonts w:ascii="Times New Roman" w:hAnsi="Times New Roman"/>
                <w:sz w:val="24"/>
                <w:szCs w:val="24"/>
              </w:rPr>
              <w:t>. Кровотечение, классификация кровотечений. Клинические симптомы кровотечений. Изменения в организме при кровопотере. Объём циркулирующей крови, методы определения ОЦК.</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Методы гемостаза. Временная и окончательная остановка кровотечения.</w:t>
            </w:r>
          </w:p>
          <w:p w:rsidR="000F7107" w:rsidRPr="0039736D" w:rsidRDefault="000F7107" w:rsidP="0039736D">
            <w:r w:rsidRPr="0039736D">
              <w:t>Первая помощь при кровотечениях различной локализации. Лечение кровотечений</w:t>
            </w:r>
          </w:p>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Тема 3.</w:t>
            </w:r>
            <w:r w:rsidR="000F7107" w:rsidRPr="0039736D">
              <w:rPr>
                <w:rFonts w:eastAsia="Calibri"/>
                <w:b/>
                <w:bCs/>
              </w:rPr>
              <w:t>13.</w:t>
            </w:r>
            <w:r w:rsidR="002D4CB5" w:rsidRPr="0039736D">
              <w:rPr>
                <w:rFonts w:eastAsia="Calibri"/>
                <w:b/>
                <w:bCs/>
              </w:rPr>
              <w:t xml:space="preserve"> Сестринская помощь при открытых повреждениях</w:t>
            </w:r>
          </w:p>
        </w:tc>
        <w:tc>
          <w:tcPr>
            <w:tcW w:w="2296" w:type="pct"/>
            <w:gridSpan w:val="2"/>
          </w:tcPr>
          <w:p w:rsidR="000F7107" w:rsidRPr="0039736D" w:rsidRDefault="000F7107" w:rsidP="0039736D">
            <w:pPr>
              <w:pStyle w:val="Style13"/>
              <w:widowControl/>
              <w:spacing w:line="240" w:lineRule="auto"/>
              <w:jc w:val="left"/>
            </w:pPr>
            <w:r w:rsidRPr="0039736D">
              <w:rPr>
                <w:rFonts w:eastAsia="Calibri"/>
                <w:b/>
                <w:bCs/>
              </w:rPr>
              <w:t>Сестринская помощь при открытых повреждениях.</w:t>
            </w:r>
          </w:p>
          <w:p w:rsidR="000F7107" w:rsidRPr="0039736D" w:rsidRDefault="000F7107" w:rsidP="0039736D">
            <w:pPr>
              <w:pStyle w:val="Style17"/>
              <w:spacing w:line="240" w:lineRule="auto"/>
            </w:pPr>
            <w:r w:rsidRPr="0039736D">
              <w:t>Классификация ран. Фазы раневого процесса. Клинические симптомы ран. Виды заживления ран. Первая помощь при ранениях. Местное и общее лечение ран. Осложнения ран, профилактика осложнений. ПХО ран.</w:t>
            </w:r>
          </w:p>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2973" w:type="pct"/>
            <w:gridSpan w:val="4"/>
          </w:tcPr>
          <w:p w:rsidR="000F7107" w:rsidRPr="0039736D" w:rsidRDefault="000F7107" w:rsidP="0039736D">
            <w:r w:rsidRPr="0039736D">
              <w:rPr>
                <w:rFonts w:eastAsia="Calibri"/>
                <w:b/>
                <w:bCs/>
              </w:rPr>
              <w:t>Практические занятия</w:t>
            </w:r>
          </w:p>
        </w:tc>
        <w:tc>
          <w:tcPr>
            <w:tcW w:w="966" w:type="pct"/>
            <w:gridSpan w:val="4"/>
          </w:tcPr>
          <w:p w:rsidR="000F7107" w:rsidRPr="0039736D" w:rsidRDefault="000F7107" w:rsidP="0039736D">
            <w:r w:rsidRPr="0039736D">
              <w:t>60</w:t>
            </w:r>
          </w:p>
        </w:tc>
        <w:tc>
          <w:tcPr>
            <w:tcW w:w="654" w:type="pct"/>
            <w:gridSpan w:val="2"/>
            <w:shd w:val="clear" w:color="auto" w:fill="C0C0C0"/>
          </w:tcPr>
          <w:p w:rsidR="000F7107" w:rsidRPr="0039736D" w:rsidRDefault="000F7107" w:rsidP="0039736D"/>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1.</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Асептика и антисептика.</w:t>
            </w:r>
            <w:r w:rsidRPr="0039736D">
              <w:rPr>
                <w:rFonts w:ascii="Times New Roman" w:hAnsi="Times New Roman"/>
                <w:sz w:val="24"/>
                <w:szCs w:val="24"/>
              </w:rPr>
              <w:t xml:space="preserve"> Изготовление перевязочного материала (салфеток, марлевых шариков, марлевых турунд).</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Подготовка хирургического белья, перевязочного материала, инструментов к стерилизации. Виды укладок.</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Обработка рук перед операцией. Облачение в стерильную одежду перед операцией.</w:t>
            </w:r>
          </w:p>
          <w:p w:rsidR="000F7107" w:rsidRPr="0039736D" w:rsidRDefault="000F7107" w:rsidP="0039736D">
            <w:pPr>
              <w:rPr>
                <w:rFonts w:eastAsia="Calibri"/>
                <w:b/>
                <w:bCs/>
              </w:rPr>
            </w:pPr>
            <w:r w:rsidRPr="0039736D">
              <w:t>Подготовка стерильного инструментального столика в перевязочной</w:t>
            </w:r>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2.</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Обезболивание.</w:t>
            </w:r>
            <w:r w:rsidRPr="0039736D">
              <w:rPr>
                <w:rFonts w:ascii="Times New Roman" w:hAnsi="Times New Roman"/>
                <w:sz w:val="24"/>
                <w:szCs w:val="24"/>
              </w:rPr>
              <w:t xml:space="preserve"> Подготовка пациента к местной анестезии, к наркозу.</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lastRenderedPageBreak/>
              <w:t>Оснащение, необходимое для проведения местной анестезии и наркоза.</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Анестезиологическая карта пациента, ее оформление.</w:t>
            </w:r>
          </w:p>
          <w:p w:rsidR="000F7107" w:rsidRPr="0039736D" w:rsidRDefault="000F7107" w:rsidP="0039736D">
            <w:r w:rsidRPr="0039736D">
              <w:t>Уход за пациентом после обезболивания</w:t>
            </w:r>
          </w:p>
        </w:tc>
        <w:tc>
          <w:tcPr>
            <w:tcW w:w="966" w:type="pct"/>
            <w:gridSpan w:val="4"/>
          </w:tcPr>
          <w:p w:rsidR="000F7107" w:rsidRPr="0039736D" w:rsidRDefault="000F7107" w:rsidP="0039736D">
            <w:r w:rsidRPr="0039736D">
              <w:lastRenderedPageBreak/>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lastRenderedPageBreak/>
              <w:t>3.</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Основы трансфузиологии.</w:t>
            </w:r>
            <w:r w:rsidRPr="0039736D">
              <w:rPr>
                <w:rFonts w:ascii="Times New Roman" w:hAnsi="Times New Roman"/>
                <w:sz w:val="24"/>
                <w:szCs w:val="24"/>
              </w:rPr>
              <w:t xml:space="preserve"> Определение группы крови стандартными изогемагглютинирующими сыворотками, моноклональными антителами (цоликлонами анти-А и анти-В). Определение резус-фактора.</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Оценка годности гемотрансфузионной среды к переливанию. Проведение пробы на индивидуальную совместимость. Проведение биологической пробы.</w:t>
            </w:r>
          </w:p>
          <w:p w:rsidR="000F7107" w:rsidRPr="0039736D" w:rsidRDefault="000F7107" w:rsidP="0039736D">
            <w:pPr>
              <w:pStyle w:val="Style17"/>
              <w:widowControl/>
              <w:spacing w:line="240" w:lineRule="auto"/>
              <w:ind w:firstLine="0"/>
            </w:pPr>
            <w:r w:rsidRPr="0039736D">
              <w:t>Наблюдение за пациентом во время и после проведения гемотрансфузии</w:t>
            </w:r>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4.</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bCs/>
                <w:sz w:val="24"/>
                <w:szCs w:val="24"/>
              </w:rPr>
              <w:t xml:space="preserve">Хирургическая операция. Подготовка операционного стола. </w:t>
            </w:r>
            <w:r w:rsidRPr="0039736D">
              <w:rPr>
                <w:rFonts w:ascii="Times New Roman" w:hAnsi="Times New Roman"/>
                <w:sz w:val="24"/>
                <w:szCs w:val="24"/>
              </w:rPr>
              <w:t xml:space="preserve"> Хирургический инструментарий. Наборы инструментов: общий хирургический набор, набор для первичной хирургической обработки ран, трахеостомии, аппендэктомии, ампутации конечности, трепанации черепа, наложения и снятия швов, пункции плевральной и брюшной полостей, люмбальной пункции, скелетного вытяжения, венесекции. </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Техника безопасности при работе с инструментами. Правила подачи инструментов врачу.</w:t>
            </w:r>
          </w:p>
          <w:p w:rsidR="000F7107" w:rsidRPr="0039736D" w:rsidRDefault="000F7107" w:rsidP="0039736D">
            <w:r w:rsidRPr="0039736D">
              <w:t>Подготовка инструментов к стерилизации. Подготовка стерильного инструментального стола</w:t>
            </w:r>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5.</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bCs/>
                <w:sz w:val="24"/>
                <w:szCs w:val="24"/>
              </w:rPr>
              <w:t>Хирургическая операция.</w:t>
            </w:r>
            <w:r w:rsidRPr="0039736D">
              <w:rPr>
                <w:rFonts w:ascii="Times New Roman" w:hAnsi="Times New Roman"/>
                <w:b/>
                <w:sz w:val="24"/>
                <w:szCs w:val="24"/>
              </w:rPr>
              <w:t>Послеоперационный период.</w:t>
            </w:r>
            <w:r w:rsidRPr="0039736D">
              <w:rPr>
                <w:rFonts w:ascii="Times New Roman" w:hAnsi="Times New Roman"/>
                <w:sz w:val="24"/>
                <w:szCs w:val="24"/>
              </w:rPr>
              <w:t xml:space="preserve"> Осуществление сестринского процесса в хирургическом отделении МО: проведение первичной оценки состояния пациента, выявление проблем, постановка целей сестринского ухода, планирование объёма сестринских вмешательств, их реализация. Оформление сестринской документации.</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Уход за пациентами хирургического отделения МО, участие в подготовке пациентов к операции, в перевязках, гигиенических процедурах, выполнение назначений врача. Обучение пациента и его родственников самоуходу и уходу в послеоперационном периоде.</w:t>
            </w:r>
          </w:p>
          <w:p w:rsidR="000F7107" w:rsidRPr="0039736D" w:rsidRDefault="000F7107" w:rsidP="0039736D">
            <w:r w:rsidRPr="0039736D">
              <w:t xml:space="preserve">Проведение реабилитационных процедур в послеоперационном </w:t>
            </w:r>
            <w:r w:rsidRPr="0039736D">
              <w:lastRenderedPageBreak/>
              <w:t>периоде</w:t>
            </w:r>
          </w:p>
        </w:tc>
        <w:tc>
          <w:tcPr>
            <w:tcW w:w="966" w:type="pct"/>
            <w:gridSpan w:val="4"/>
          </w:tcPr>
          <w:p w:rsidR="000F7107" w:rsidRPr="0039736D" w:rsidRDefault="000F7107" w:rsidP="0039736D">
            <w:r w:rsidRPr="0039736D">
              <w:lastRenderedPageBreak/>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lastRenderedPageBreak/>
              <w:t>6.</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Повреждения и травмы</w:t>
            </w:r>
            <w:r w:rsidRPr="0039736D">
              <w:rPr>
                <w:rFonts w:ascii="Times New Roman" w:hAnsi="Times New Roman"/>
                <w:sz w:val="24"/>
                <w:szCs w:val="24"/>
              </w:rPr>
              <w:t xml:space="preserve">. </w:t>
            </w:r>
            <w:r w:rsidRPr="0039736D">
              <w:rPr>
                <w:rFonts w:ascii="Times New Roman" w:hAnsi="Times New Roman"/>
                <w:b/>
                <w:sz w:val="24"/>
                <w:szCs w:val="24"/>
              </w:rPr>
              <w:t>Десмургия.</w:t>
            </w:r>
            <w:r w:rsidRPr="0039736D">
              <w:rPr>
                <w:rFonts w:ascii="Times New Roman" w:hAnsi="Times New Roman"/>
                <w:sz w:val="24"/>
                <w:szCs w:val="24"/>
              </w:rPr>
              <w:t xml:space="preserve"> Виды повязок, их функции, правила наложения повязок. Критерии правильно наложенной повязки.</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Наложение повязок на различные участки тела.</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Правила наложения эластичного бинта на нижнюю конечность.</w:t>
            </w:r>
          </w:p>
          <w:p w:rsidR="000F7107" w:rsidRPr="0039736D" w:rsidRDefault="000F7107" w:rsidP="0039736D">
            <w:pPr>
              <w:pStyle w:val="af4"/>
              <w:rPr>
                <w:rFonts w:ascii="Times New Roman" w:hAnsi="Times New Roman"/>
                <w:sz w:val="24"/>
                <w:szCs w:val="24"/>
              </w:rPr>
            </w:pPr>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7.</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Иммобилизация</w:t>
            </w:r>
            <w:r w:rsidRPr="0039736D">
              <w:rPr>
                <w:rFonts w:ascii="Times New Roman" w:hAnsi="Times New Roman"/>
                <w:sz w:val="24"/>
                <w:szCs w:val="24"/>
              </w:rPr>
              <w:t>. Виды иммобилизации, средства для осуществления иммобилизации.</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Транспортная иммобилизация. Виды транспортных шин. Правила транспортной иммобилизации. Транспортная иммобилизация при переломах конечностей.</w:t>
            </w:r>
          </w:p>
          <w:p w:rsidR="000F7107" w:rsidRPr="0039736D" w:rsidRDefault="000F7107" w:rsidP="0039736D">
            <w:pPr>
              <w:rPr>
                <w:b/>
              </w:rPr>
            </w:pPr>
            <w:r w:rsidRPr="0039736D">
              <w:t>Уход за пациентами с различными травмами. Помощь врачу при наложении скелетного вытяжения, гипсовых повязок. Участие в перевязках ожоговых ран. Выполнение назначений врача</w:t>
            </w:r>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8.</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Кровотечение  и гемостаз</w:t>
            </w:r>
            <w:r w:rsidRPr="0039736D">
              <w:rPr>
                <w:rFonts w:ascii="Times New Roman" w:hAnsi="Times New Roman"/>
                <w:sz w:val="24"/>
                <w:szCs w:val="24"/>
              </w:rPr>
              <w:t>. Методы временного гемостаза: поднятие конечности, максимальное сгибание конечности в суставе, тампонада раны, прижатие артерии на протяжении, наложение давящей повязки, наложение кровоостанавливающего жгута.</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Помощь врачу во время проведения окончательного гемостаза.</w:t>
            </w:r>
          </w:p>
          <w:p w:rsidR="000F7107" w:rsidRPr="0039736D" w:rsidRDefault="000F7107" w:rsidP="0039736D">
            <w:r w:rsidRPr="0039736D">
              <w:t>Уход за пациентом с кровопотерей</w:t>
            </w:r>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9.</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Хирургическая инфекция.</w:t>
            </w:r>
            <w:r w:rsidRPr="0039736D">
              <w:rPr>
                <w:rFonts w:ascii="Times New Roman" w:hAnsi="Times New Roman"/>
                <w:sz w:val="24"/>
                <w:szCs w:val="24"/>
              </w:rPr>
              <w:t xml:space="preserve">  Осуществление сестринского процесса в отделении гнойной хирургии: проведение первичной оценки состояния пациента, выявление проблем, постановка целей сестринского ухода, планирование объёма сестринских вмешательств, их реализация. Оформление сестринской документации.</w:t>
            </w:r>
          </w:p>
          <w:p w:rsidR="000F7107" w:rsidRPr="0039736D" w:rsidRDefault="000F7107" w:rsidP="0039736D">
            <w:pPr>
              <w:pStyle w:val="af4"/>
              <w:rPr>
                <w:rFonts w:ascii="Times New Roman" w:hAnsi="Times New Roman"/>
                <w:b/>
                <w:sz w:val="24"/>
                <w:szCs w:val="24"/>
              </w:rPr>
            </w:pPr>
            <w:r w:rsidRPr="0039736D">
              <w:rPr>
                <w:rFonts w:ascii="Times New Roman" w:hAnsi="Times New Roman"/>
                <w:sz w:val="24"/>
                <w:szCs w:val="24"/>
              </w:rPr>
              <w:t>Уход за пациентами отделения гнойной хирургии. Участие в подготовке пациентов к обследованию, к операции. Помощь врачу при перевязках гнойных ран. Выполнение назначений врача</w:t>
            </w:r>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10.</w:t>
            </w:r>
          </w:p>
        </w:tc>
        <w:tc>
          <w:tcPr>
            <w:tcW w:w="2296" w:type="pct"/>
            <w:gridSpan w:val="2"/>
          </w:tcPr>
          <w:p w:rsidR="000F7107" w:rsidRPr="0039736D" w:rsidRDefault="000F7107" w:rsidP="0039736D">
            <w:pPr>
              <w:pStyle w:val="Style13"/>
              <w:widowControl/>
              <w:spacing w:line="240" w:lineRule="auto"/>
              <w:jc w:val="left"/>
            </w:pPr>
            <w:r w:rsidRPr="0039736D">
              <w:rPr>
                <w:rFonts w:eastAsia="Calibri"/>
                <w:b/>
                <w:bCs/>
              </w:rPr>
              <w:t>Сестринская помощь при открытых повреждениях.</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Инструментальная перевязка чистой и гнойной раны. Снятие кожных швов.</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 xml:space="preserve">Участие в проведении первичной хирургической обработки раны. Проведение мероприятий по профилактике столбняка. Проведение </w:t>
            </w:r>
            <w:r w:rsidRPr="0039736D">
              <w:rPr>
                <w:rFonts w:ascii="Times New Roman" w:hAnsi="Times New Roman"/>
                <w:sz w:val="24"/>
                <w:szCs w:val="24"/>
              </w:rPr>
              <w:lastRenderedPageBreak/>
              <w:t>мероприятий по профилактике бешенства при укушенных ранах.</w:t>
            </w:r>
          </w:p>
          <w:p w:rsidR="000F7107" w:rsidRPr="0039736D" w:rsidRDefault="000F7107" w:rsidP="0039736D">
            <w:pPr>
              <w:pStyle w:val="Style13"/>
              <w:widowControl/>
              <w:spacing w:line="240" w:lineRule="auto"/>
              <w:jc w:val="left"/>
              <w:rPr>
                <w:rStyle w:val="FontStyle117"/>
                <w:sz w:val="24"/>
                <w:szCs w:val="24"/>
              </w:rPr>
            </w:pPr>
            <w:r w:rsidRPr="0039736D">
              <w:t>Сестринский процесс при ранениях</w:t>
            </w:r>
          </w:p>
        </w:tc>
        <w:tc>
          <w:tcPr>
            <w:tcW w:w="966" w:type="pct"/>
            <w:gridSpan w:val="4"/>
          </w:tcPr>
          <w:p w:rsidR="000F7107" w:rsidRPr="0039736D" w:rsidRDefault="000F7107" w:rsidP="0039736D">
            <w:r w:rsidRPr="0039736D">
              <w:lastRenderedPageBreak/>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4593" w:type="pct"/>
            <w:gridSpan w:val="10"/>
          </w:tcPr>
          <w:p w:rsidR="000F7107" w:rsidRPr="0039736D" w:rsidRDefault="000F7107" w:rsidP="0039736D">
            <w:r w:rsidRPr="0039736D">
              <w:rPr>
                <w:rFonts w:eastAsia="Calibri"/>
                <w:b/>
                <w:bCs/>
                <w:lang w:val="en-US"/>
              </w:rPr>
              <w:lastRenderedPageBreak/>
              <w:t xml:space="preserve">II </w:t>
            </w:r>
            <w:r w:rsidRPr="0039736D">
              <w:rPr>
                <w:rFonts w:eastAsia="Calibri"/>
                <w:b/>
                <w:bCs/>
              </w:rPr>
              <w:t>семестр</w:t>
            </w:r>
          </w:p>
        </w:tc>
      </w:tr>
      <w:tr w:rsidR="000F7107" w:rsidRPr="0039736D" w:rsidTr="0039736D">
        <w:trPr>
          <w:gridAfter w:val="1"/>
          <w:wAfter w:w="407" w:type="pct"/>
          <w:trHeight w:val="20"/>
        </w:trPr>
        <w:tc>
          <w:tcPr>
            <w:tcW w:w="2973" w:type="pct"/>
            <w:gridSpan w:val="4"/>
          </w:tcPr>
          <w:p w:rsidR="000F7107" w:rsidRPr="0039736D" w:rsidRDefault="000F7107" w:rsidP="0039736D">
            <w:pPr>
              <w:pStyle w:val="Style13"/>
              <w:widowControl/>
              <w:spacing w:line="240" w:lineRule="auto"/>
              <w:jc w:val="left"/>
              <w:rPr>
                <w:rFonts w:eastAsia="Calibri"/>
                <w:b/>
                <w:bCs/>
              </w:rPr>
            </w:pPr>
            <w:r w:rsidRPr="0039736D">
              <w:rPr>
                <w:rFonts w:eastAsia="Calibri"/>
                <w:b/>
                <w:bCs/>
              </w:rPr>
              <w:t xml:space="preserve">Содержание </w:t>
            </w:r>
          </w:p>
        </w:tc>
        <w:tc>
          <w:tcPr>
            <w:tcW w:w="966" w:type="pct"/>
            <w:gridSpan w:val="4"/>
          </w:tcPr>
          <w:p w:rsidR="000F7107" w:rsidRPr="0039736D" w:rsidRDefault="000F7107" w:rsidP="0039736D">
            <w:r w:rsidRPr="0039736D">
              <w:t>20 (теория)</w:t>
            </w:r>
          </w:p>
        </w:tc>
        <w:tc>
          <w:tcPr>
            <w:tcW w:w="654" w:type="pct"/>
            <w:gridSpan w:val="2"/>
            <w:shd w:val="clear" w:color="auto" w:fill="C0C0C0"/>
          </w:tcPr>
          <w:p w:rsidR="000F7107" w:rsidRPr="0039736D" w:rsidRDefault="000F7107" w:rsidP="0039736D"/>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Cs/>
              </w:rPr>
            </w:pPr>
            <w:r w:rsidRPr="0039736D">
              <w:rPr>
                <w:rFonts w:eastAsia="Calibri"/>
                <w:b/>
                <w:bCs/>
              </w:rPr>
              <w:t>Тема 3.14.</w:t>
            </w:r>
            <w:r w:rsidR="002D4CB5" w:rsidRPr="0039736D">
              <w:rPr>
                <w:b/>
              </w:rPr>
              <w:t xml:space="preserve"> Хирургическая инфекция. Хирургическая инфекция кожи и подкожной клетчатки</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Хирургическая инфекция. Причины развития хирургической инфекции. Клинические симптомы гнойно-воспалительных заболеваний. Принципы общего и местного лечения гнойно-воспалительных заболеваний. Особенности фармакотерапии.</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Хирургическая инфекция кожи и подкожной клетчатки: фурункул,карбункул, гидраденит, рожистое воспаление, абсцесс, флегмона</w:t>
            </w:r>
          </w:p>
        </w:tc>
        <w:tc>
          <w:tcPr>
            <w:tcW w:w="966" w:type="pct"/>
            <w:gridSpan w:val="4"/>
          </w:tcPr>
          <w:p w:rsidR="000F7107" w:rsidRPr="0039736D" w:rsidRDefault="000F7107" w:rsidP="0039736D">
            <w:r w:rsidRPr="0039736D">
              <w:t>2</w:t>
            </w:r>
          </w:p>
        </w:tc>
        <w:tc>
          <w:tcPr>
            <w:tcW w:w="654" w:type="pct"/>
            <w:gridSpan w:val="2"/>
            <w:shd w:val="clear" w:color="auto" w:fill="C0C0C0"/>
          </w:tcPr>
          <w:p w:rsidR="000F7107" w:rsidRPr="0039736D" w:rsidRDefault="000F7107" w:rsidP="0039736D"/>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Cs/>
              </w:rPr>
            </w:pPr>
            <w:r w:rsidRPr="0039736D">
              <w:rPr>
                <w:rFonts w:eastAsia="Calibri"/>
                <w:b/>
                <w:bCs/>
              </w:rPr>
              <w:t>Тема 3.15.</w:t>
            </w:r>
            <w:r w:rsidR="002D4CB5" w:rsidRPr="0039736D">
              <w:rPr>
                <w:b/>
              </w:rPr>
              <w:t xml:space="preserve"> Хирургическая инфекция. Гнойно-воспалительные заболевания</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Хирургическая инфекция. Гнойно-воспалительные заболевания железистых органов: мастит. Гнойно-воспалительные заболевания сосудистой и лимфатической системы: тромбофлебит, лимфаденит, лимфангит. Гнойно-воспалительные заболевания кисти: панариций. Гнойно-воспалительные заболевания костной ткани – остеомиелит. Сепсис. Анаэробная ХИ – газовая гангрена, столбняк. Клинические симптомы заболеваний, лечение. Сестринский процесс в отделении гнойной хирургии. Реабилитация пациентов</w:t>
            </w:r>
          </w:p>
        </w:tc>
        <w:tc>
          <w:tcPr>
            <w:tcW w:w="966" w:type="pct"/>
            <w:gridSpan w:val="4"/>
          </w:tcPr>
          <w:p w:rsidR="000F7107" w:rsidRPr="0039736D" w:rsidRDefault="000F7107" w:rsidP="0039736D">
            <w:r w:rsidRPr="0039736D">
              <w:t>2</w:t>
            </w:r>
          </w:p>
        </w:tc>
        <w:tc>
          <w:tcPr>
            <w:tcW w:w="654" w:type="pct"/>
            <w:gridSpan w:val="2"/>
            <w:shd w:val="clear" w:color="auto" w:fill="C0C0C0"/>
          </w:tcPr>
          <w:p w:rsidR="000F7107" w:rsidRPr="0039736D" w:rsidRDefault="000F7107" w:rsidP="0039736D"/>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Cs/>
              </w:rPr>
            </w:pPr>
            <w:r w:rsidRPr="0039736D">
              <w:rPr>
                <w:rFonts w:eastAsia="Calibri"/>
                <w:b/>
                <w:bCs/>
              </w:rPr>
              <w:t>Тема 3.16.</w:t>
            </w:r>
            <w:r w:rsidR="002D4CB5" w:rsidRPr="0039736D">
              <w:rPr>
                <w:rFonts w:eastAsia="SimSun"/>
                <w:b/>
                <w:bCs/>
              </w:rPr>
              <w:t xml:space="preserve"> Сестринский уход при заболеваниях органов пищеварения</w:t>
            </w:r>
          </w:p>
        </w:tc>
        <w:tc>
          <w:tcPr>
            <w:tcW w:w="2296" w:type="pct"/>
            <w:gridSpan w:val="2"/>
          </w:tcPr>
          <w:p w:rsidR="000F7107" w:rsidRPr="0039736D" w:rsidRDefault="000F7107" w:rsidP="0039736D">
            <w:r w:rsidRPr="0039736D">
              <w:rPr>
                <w:rFonts w:eastAsia="SimSun"/>
                <w:bCs/>
              </w:rPr>
              <w:t xml:space="preserve">Сестринский уход при заболеваниях органов пищеварения. </w:t>
            </w:r>
            <w:r w:rsidRPr="0039736D">
              <w:t>Понятие "острый живот". Основные группы заболеваний и повреждений при синдроме "острый живот".</w:t>
            </w:r>
          </w:p>
          <w:p w:rsidR="000F7107" w:rsidRPr="0039736D" w:rsidRDefault="000F7107" w:rsidP="0039736D">
            <w:pPr>
              <w:keepNext/>
              <w:autoSpaceDE w:val="0"/>
              <w:autoSpaceDN w:val="0"/>
              <w:outlineLvl w:val="0"/>
            </w:pPr>
            <w:r w:rsidRPr="0039736D">
              <w:t>Тактика при оказании неотложной помощи пациентам с подозрением на "острый живот"; недопустимость маскировки симптомов "острого живота" применением обезболивающих средств до установки диагноза и показаний к операции.</w:t>
            </w:r>
          </w:p>
          <w:p w:rsidR="000F7107" w:rsidRPr="0039736D" w:rsidRDefault="000F7107" w:rsidP="0039736D">
            <w:r w:rsidRPr="0039736D">
              <w:t>Осложнения язвенной болезни желудка и 12-перстной кишки: перфорация, кровотечение, малигнизация, рубцовый стеноз привратника. Первая помощь, транспортировка, методы обследования, принципы лечения и уход за больными с различными осложнениями язвенной болезни желудка и 12-перстной кишки</w:t>
            </w:r>
          </w:p>
          <w:p w:rsidR="000F7107" w:rsidRPr="0039736D" w:rsidRDefault="000F7107" w:rsidP="0039736D">
            <w:pPr>
              <w:pStyle w:val="Style13"/>
              <w:widowControl/>
              <w:spacing w:line="240" w:lineRule="auto"/>
              <w:jc w:val="left"/>
              <w:rPr>
                <w:rFonts w:eastAsia="Calibri"/>
                <w:bCs/>
              </w:rPr>
            </w:pPr>
            <w:r w:rsidRPr="0039736D">
              <w:t>Острый аппендицит – наиболее распространенное заболевание органов брюшной полости. Первая медицинская помощь, транспортировка, принципы лечения.</w:t>
            </w:r>
          </w:p>
        </w:tc>
        <w:tc>
          <w:tcPr>
            <w:tcW w:w="966" w:type="pct"/>
            <w:gridSpan w:val="4"/>
          </w:tcPr>
          <w:p w:rsidR="000F7107" w:rsidRPr="0039736D" w:rsidRDefault="000F7107" w:rsidP="0039736D">
            <w:r w:rsidRPr="0039736D">
              <w:t>2</w:t>
            </w:r>
          </w:p>
        </w:tc>
        <w:tc>
          <w:tcPr>
            <w:tcW w:w="654" w:type="pct"/>
            <w:gridSpan w:val="2"/>
            <w:shd w:val="clear" w:color="auto" w:fill="C0C0C0"/>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Cs/>
              </w:rPr>
            </w:pPr>
            <w:r w:rsidRPr="0039736D">
              <w:rPr>
                <w:rFonts w:eastAsia="Calibri"/>
                <w:b/>
                <w:bCs/>
              </w:rPr>
              <w:t>Тема 3.17.</w:t>
            </w:r>
            <w:r w:rsidR="002D4CB5" w:rsidRPr="0039736D">
              <w:rPr>
                <w:b/>
              </w:rPr>
              <w:t xml:space="preserve">Острый </w:t>
            </w:r>
            <w:r w:rsidR="002D4CB5" w:rsidRPr="0039736D">
              <w:rPr>
                <w:b/>
              </w:rPr>
              <w:lastRenderedPageBreak/>
              <w:t>холецистит и панкреатит</w:t>
            </w:r>
          </w:p>
        </w:tc>
        <w:tc>
          <w:tcPr>
            <w:tcW w:w="2296" w:type="pct"/>
            <w:gridSpan w:val="2"/>
          </w:tcPr>
          <w:p w:rsidR="000F7107" w:rsidRPr="0039736D" w:rsidRDefault="000F7107" w:rsidP="0039736D">
            <w:pPr>
              <w:keepNext/>
              <w:autoSpaceDE w:val="0"/>
              <w:autoSpaceDN w:val="0"/>
              <w:outlineLvl w:val="0"/>
            </w:pPr>
            <w:r w:rsidRPr="0039736D">
              <w:lastRenderedPageBreak/>
              <w:t xml:space="preserve">Острый холецистит и панкреатит, осложнения этих заболеваний, </w:t>
            </w:r>
            <w:r w:rsidRPr="0039736D">
              <w:lastRenderedPageBreak/>
              <w:t>требующие операционного вмешательства.</w:t>
            </w:r>
          </w:p>
          <w:p w:rsidR="000F7107" w:rsidRPr="0039736D" w:rsidRDefault="000F7107" w:rsidP="0039736D">
            <w:pPr>
              <w:keepNext/>
              <w:autoSpaceDE w:val="0"/>
              <w:autoSpaceDN w:val="0"/>
              <w:outlineLvl w:val="0"/>
            </w:pPr>
            <w:r w:rsidRPr="0039736D">
              <w:t>Желчно-каменная болезнь; печеночная колика. Тактика   на догоспитальном этапе.</w:t>
            </w:r>
          </w:p>
          <w:p w:rsidR="000F7107" w:rsidRPr="0039736D" w:rsidRDefault="000F7107" w:rsidP="0039736D">
            <w:pPr>
              <w:keepNext/>
              <w:autoSpaceDE w:val="0"/>
              <w:autoSpaceDN w:val="0"/>
              <w:outlineLvl w:val="0"/>
              <w:rPr>
                <w:rFonts w:eastAsia="Calibri"/>
                <w:bCs/>
              </w:rPr>
            </w:pPr>
            <w:r w:rsidRPr="0039736D">
              <w:t xml:space="preserve">Принципы  консервативного и оперативного лечения; уход за больными в послеоперационном периоде. </w:t>
            </w:r>
          </w:p>
        </w:tc>
        <w:tc>
          <w:tcPr>
            <w:tcW w:w="966" w:type="pct"/>
            <w:gridSpan w:val="4"/>
          </w:tcPr>
          <w:p w:rsidR="000F7107" w:rsidRPr="0039736D" w:rsidRDefault="000F7107" w:rsidP="0039736D">
            <w:r w:rsidRPr="0039736D">
              <w:lastRenderedPageBreak/>
              <w:t>2</w:t>
            </w:r>
          </w:p>
        </w:tc>
        <w:tc>
          <w:tcPr>
            <w:tcW w:w="654" w:type="pct"/>
            <w:gridSpan w:val="2"/>
            <w:shd w:val="clear" w:color="auto" w:fill="C0C0C0"/>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Cs/>
              </w:rPr>
            </w:pPr>
            <w:r w:rsidRPr="0039736D">
              <w:rPr>
                <w:rFonts w:eastAsia="Calibri"/>
                <w:b/>
                <w:bCs/>
              </w:rPr>
              <w:lastRenderedPageBreak/>
              <w:t>Тема 3.18.</w:t>
            </w:r>
            <w:r w:rsidR="002D4CB5" w:rsidRPr="0039736D">
              <w:rPr>
                <w:b/>
              </w:rPr>
              <w:t xml:space="preserve"> Язвенная болезнь желудка и 12-перстной кишкии осложнения</w:t>
            </w:r>
          </w:p>
        </w:tc>
        <w:tc>
          <w:tcPr>
            <w:tcW w:w="2296" w:type="pct"/>
            <w:gridSpan w:val="2"/>
          </w:tcPr>
          <w:p w:rsidR="000F7107" w:rsidRPr="0039736D" w:rsidRDefault="000F7107" w:rsidP="0039736D">
            <w:r w:rsidRPr="0039736D">
              <w:t>Язвенная болезнь желудка и 12-перстной кишки и осложнения: перфорация, кровотечение, малигнизация, рубцовый стеноз привратника. Первая помощь, транспортировка, методы обследования, принципы лечения и уход за больными с различными осложнениями язвенной болезни желудка и 12-перстной кишки</w:t>
            </w:r>
          </w:p>
          <w:p w:rsidR="000F7107" w:rsidRPr="0039736D" w:rsidRDefault="000F7107" w:rsidP="0039736D">
            <w:pPr>
              <w:rPr>
                <w:rFonts w:eastAsia="Calibri"/>
                <w:bCs/>
              </w:rPr>
            </w:pPr>
            <w:r w:rsidRPr="0039736D">
              <w:rPr>
                <w:rFonts w:eastAsia="Calibri"/>
                <w:bCs/>
              </w:rPr>
              <w:t>Профилактика, диагностика, лечение, доврачебная помощь.</w:t>
            </w:r>
          </w:p>
          <w:p w:rsidR="000F7107" w:rsidRPr="0039736D" w:rsidRDefault="000F7107" w:rsidP="0039736D">
            <w:pPr>
              <w:pStyle w:val="Style13"/>
              <w:widowControl/>
              <w:spacing w:line="240" w:lineRule="auto"/>
              <w:jc w:val="left"/>
              <w:rPr>
                <w:rFonts w:eastAsia="Calibri"/>
                <w:bCs/>
              </w:rPr>
            </w:pPr>
          </w:p>
        </w:tc>
        <w:tc>
          <w:tcPr>
            <w:tcW w:w="966" w:type="pct"/>
            <w:gridSpan w:val="4"/>
          </w:tcPr>
          <w:p w:rsidR="000F7107" w:rsidRPr="0039736D" w:rsidRDefault="000F7107" w:rsidP="0039736D">
            <w:r w:rsidRPr="0039736D">
              <w:t>2</w:t>
            </w:r>
          </w:p>
        </w:tc>
        <w:tc>
          <w:tcPr>
            <w:tcW w:w="654" w:type="pct"/>
            <w:gridSpan w:val="2"/>
            <w:shd w:val="clear" w:color="auto" w:fill="C0C0C0"/>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Cs/>
              </w:rPr>
            </w:pPr>
            <w:r w:rsidRPr="0039736D">
              <w:rPr>
                <w:rFonts w:eastAsia="Calibri"/>
                <w:b/>
                <w:bCs/>
              </w:rPr>
              <w:t>Тема 3.19.</w:t>
            </w:r>
            <w:r w:rsidR="002D4CB5" w:rsidRPr="0039736D">
              <w:rPr>
                <w:b/>
              </w:rPr>
              <w:t xml:space="preserve"> Кишечная непроходимость</w:t>
            </w:r>
          </w:p>
        </w:tc>
        <w:tc>
          <w:tcPr>
            <w:tcW w:w="2296" w:type="pct"/>
            <w:gridSpan w:val="2"/>
          </w:tcPr>
          <w:p w:rsidR="000F7107" w:rsidRPr="0039736D" w:rsidRDefault="000F7107" w:rsidP="0039736D">
            <w:pPr>
              <w:keepNext/>
              <w:autoSpaceDE w:val="0"/>
              <w:autoSpaceDN w:val="0"/>
              <w:outlineLvl w:val="0"/>
            </w:pPr>
            <w:r w:rsidRPr="0039736D">
              <w:t>Кишечная непроходимость, её виды, причины возникновения, клиника. Первая медицинская помощь, транспортировка, принципы лечения, уход за больными  с различными видами кишечной непроходимости.</w:t>
            </w:r>
          </w:p>
          <w:p w:rsidR="000F7107" w:rsidRPr="0039736D" w:rsidRDefault="000F7107" w:rsidP="0039736D">
            <w:pPr>
              <w:keepNext/>
              <w:autoSpaceDE w:val="0"/>
              <w:autoSpaceDN w:val="0"/>
              <w:outlineLvl w:val="0"/>
              <w:rPr>
                <w:bCs/>
              </w:rPr>
            </w:pPr>
            <w:r w:rsidRPr="0039736D">
              <w:t>Влияние болезней органов пищеварения на течение беременности. Профилактика осложнений. Доврачебная помощь при неотложных состояниях в соответствии со стандартами медицинской помощи. Сестринский уход.</w:t>
            </w:r>
          </w:p>
          <w:p w:rsidR="000F7107" w:rsidRPr="0039736D" w:rsidRDefault="000F7107" w:rsidP="0039736D">
            <w:pPr>
              <w:pStyle w:val="Style13"/>
              <w:widowControl/>
              <w:spacing w:line="240" w:lineRule="auto"/>
              <w:jc w:val="left"/>
              <w:rPr>
                <w:rFonts w:eastAsia="Calibri"/>
                <w:bCs/>
              </w:rPr>
            </w:pPr>
          </w:p>
        </w:tc>
        <w:tc>
          <w:tcPr>
            <w:tcW w:w="966" w:type="pct"/>
            <w:gridSpan w:val="4"/>
          </w:tcPr>
          <w:p w:rsidR="000F7107" w:rsidRPr="0039736D" w:rsidRDefault="000F7107" w:rsidP="0039736D">
            <w:r w:rsidRPr="0039736D">
              <w:t>2</w:t>
            </w:r>
          </w:p>
        </w:tc>
        <w:tc>
          <w:tcPr>
            <w:tcW w:w="654" w:type="pct"/>
            <w:gridSpan w:val="2"/>
            <w:shd w:val="clear" w:color="auto" w:fill="C0C0C0"/>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Cs/>
              </w:rPr>
            </w:pPr>
            <w:r w:rsidRPr="0039736D">
              <w:rPr>
                <w:rFonts w:eastAsia="Calibri"/>
                <w:b/>
                <w:bCs/>
              </w:rPr>
              <w:t>Тема 3.</w:t>
            </w:r>
            <w:r w:rsidR="002D4CB5" w:rsidRPr="0039736D">
              <w:rPr>
                <w:rFonts w:eastAsia="Calibri"/>
                <w:b/>
                <w:bCs/>
              </w:rPr>
              <w:t>20</w:t>
            </w:r>
            <w:r w:rsidRPr="0039736D">
              <w:rPr>
                <w:rFonts w:eastAsia="Calibri"/>
                <w:b/>
                <w:bCs/>
              </w:rPr>
              <w:t>.</w:t>
            </w:r>
            <w:r w:rsidR="002D4CB5" w:rsidRPr="0039736D">
              <w:rPr>
                <w:rFonts w:eastAsia="SimSun"/>
                <w:b/>
                <w:bCs/>
              </w:rPr>
              <w:t xml:space="preserve"> Сестринский процесс при хирургических заболеваниях и повреждениях прямой кишки.</w:t>
            </w:r>
          </w:p>
        </w:tc>
        <w:tc>
          <w:tcPr>
            <w:tcW w:w="2296" w:type="pct"/>
            <w:gridSpan w:val="2"/>
          </w:tcPr>
          <w:p w:rsidR="000F7107" w:rsidRPr="0039736D" w:rsidRDefault="000F7107" w:rsidP="0039736D">
            <w:r w:rsidRPr="0039736D">
              <w:rPr>
                <w:rFonts w:eastAsia="SimSun"/>
                <w:bCs/>
              </w:rPr>
              <w:t>Сестринский процесс при хирургических заболеваниях и повреждениях прямой кишки.</w:t>
            </w:r>
            <w:r w:rsidRPr="0039736D">
              <w:t xml:space="preserve"> Доврачебная помощь при травмах прямой кишки и промежности, выпадении слизистой прямой кишки, кровотечении, выпадении и ущемлении геморроидальных узлов; транспортировка больных, принципы лечения.</w:t>
            </w:r>
          </w:p>
          <w:p w:rsidR="000F7107" w:rsidRPr="0039736D" w:rsidRDefault="000F7107" w:rsidP="0039736D">
            <w:pPr>
              <w:tabs>
                <w:tab w:val="left" w:pos="0"/>
                <w:tab w:val="left" w:pos="709"/>
              </w:tabs>
            </w:pPr>
            <w:r w:rsidRPr="0039736D">
              <w:t>Особенности предоперационной подготовки и послеоперационного ухода за больными после операций на прямой кишке.</w:t>
            </w:r>
          </w:p>
          <w:p w:rsidR="000F7107" w:rsidRPr="0039736D" w:rsidRDefault="000F7107" w:rsidP="0039736D">
            <w:pPr>
              <w:tabs>
                <w:tab w:val="left" w:pos="0"/>
                <w:tab w:val="left" w:pos="709"/>
              </w:tabs>
            </w:pPr>
            <w:r w:rsidRPr="0039736D">
              <w:t>Особенности ухода за больными с колостомой.</w:t>
            </w:r>
          </w:p>
          <w:p w:rsidR="000F7107" w:rsidRPr="0039736D" w:rsidRDefault="000F7107" w:rsidP="0039736D">
            <w:pPr>
              <w:keepNext/>
              <w:autoSpaceDE w:val="0"/>
              <w:autoSpaceDN w:val="0"/>
              <w:outlineLvl w:val="0"/>
            </w:pPr>
            <w:r w:rsidRPr="0039736D">
              <w:rPr>
                <w:spacing w:val="-4"/>
              </w:rPr>
              <w:t>Особенности асептики и перевязочной техники в проктологии.</w:t>
            </w:r>
          </w:p>
        </w:tc>
        <w:tc>
          <w:tcPr>
            <w:tcW w:w="966" w:type="pct"/>
            <w:gridSpan w:val="4"/>
          </w:tcPr>
          <w:p w:rsidR="000F7107" w:rsidRPr="0039736D" w:rsidRDefault="000F7107" w:rsidP="0039736D">
            <w:r w:rsidRPr="0039736D">
              <w:t>2</w:t>
            </w:r>
          </w:p>
        </w:tc>
        <w:tc>
          <w:tcPr>
            <w:tcW w:w="654" w:type="pct"/>
            <w:gridSpan w:val="2"/>
            <w:shd w:val="clear" w:color="auto" w:fill="C0C0C0"/>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2D4CB5" w:rsidP="0039736D">
            <w:pPr>
              <w:rPr>
                <w:rFonts w:eastAsia="Calibri"/>
                <w:bCs/>
              </w:rPr>
            </w:pPr>
            <w:r w:rsidRPr="0039736D">
              <w:rPr>
                <w:rFonts w:eastAsia="Calibri"/>
                <w:b/>
                <w:bCs/>
              </w:rPr>
              <w:t>Тема 3.21.</w:t>
            </w:r>
            <w:r w:rsidRPr="0039736D">
              <w:rPr>
                <w:rFonts w:eastAsia="SimSun"/>
                <w:b/>
                <w:bCs/>
              </w:rPr>
              <w:t xml:space="preserve"> Сестринский уход при заболеваниях и повреждениях мочеполовых </w:t>
            </w:r>
            <w:r w:rsidRPr="0039736D">
              <w:rPr>
                <w:rFonts w:eastAsia="SimSun"/>
                <w:b/>
                <w:bCs/>
              </w:rPr>
              <w:lastRenderedPageBreak/>
              <w:t>органов.</w:t>
            </w:r>
          </w:p>
        </w:tc>
        <w:tc>
          <w:tcPr>
            <w:tcW w:w="2296" w:type="pct"/>
            <w:gridSpan w:val="2"/>
          </w:tcPr>
          <w:p w:rsidR="000F7107" w:rsidRPr="0039736D" w:rsidRDefault="000F7107" w:rsidP="0039736D">
            <w:pPr>
              <w:keepNext/>
              <w:autoSpaceDE w:val="0"/>
              <w:autoSpaceDN w:val="0"/>
              <w:outlineLvl w:val="0"/>
              <w:rPr>
                <w:bCs/>
              </w:rPr>
            </w:pPr>
            <w:r w:rsidRPr="0039736D">
              <w:rPr>
                <w:rFonts w:eastAsia="SimSun"/>
                <w:bCs/>
              </w:rPr>
              <w:lastRenderedPageBreak/>
              <w:t>Сестринский уход при заболеваниях и повреждениях мочеполовых органов.</w:t>
            </w:r>
            <w:r w:rsidRPr="0039736D">
              <w:t xml:space="preserve"> Методы обследования больных с заболеваниями и травмами мочеполовых органов. Основные клинические симптомы и их значение в оценке состояния пациента и диагностике урологических заболеваний Доврачебная помощь при неотложных состояниях в </w:t>
            </w:r>
            <w:r w:rsidRPr="0039736D">
              <w:lastRenderedPageBreak/>
              <w:t>урологии: при травмах почек, мочевого пузыря, уретры, наружных половых органов, Доврачебная помощь. Лечение. Профилактика. Мочекаменная болезнь. Определение. Этиология. Классификация. Клиника. Диагностика. Доврачебная помощь. Лечение. Профилактика Острый цистит. Определение. Этиология. Классификация. Клиника. Диагностика. Доврачебная помощь. Лечение. Профилактика. Подготовка пациентов к урологическим операциям и особенности ухода за ними в послеоперационном периоде. Влияние урологических заболеваний на течение беременности. Профилактика осложнений. Доврачебная помощь при неотложных состояниях в соответствии со стандартами медицинской помощи. Сестринский уход.</w:t>
            </w:r>
          </w:p>
          <w:p w:rsidR="000F7107" w:rsidRPr="0039736D" w:rsidRDefault="000F7107" w:rsidP="0039736D">
            <w:pPr>
              <w:rPr>
                <w:rFonts w:eastAsia="SimSun"/>
                <w:bCs/>
              </w:rPr>
            </w:pPr>
          </w:p>
        </w:tc>
        <w:tc>
          <w:tcPr>
            <w:tcW w:w="966" w:type="pct"/>
            <w:gridSpan w:val="4"/>
          </w:tcPr>
          <w:p w:rsidR="000F7107" w:rsidRPr="0039736D" w:rsidRDefault="000F7107" w:rsidP="0039736D">
            <w:r w:rsidRPr="0039736D">
              <w:lastRenderedPageBreak/>
              <w:t>2</w:t>
            </w:r>
          </w:p>
        </w:tc>
        <w:tc>
          <w:tcPr>
            <w:tcW w:w="654" w:type="pct"/>
            <w:gridSpan w:val="2"/>
            <w:shd w:val="clear" w:color="auto" w:fill="C0C0C0"/>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2D4CB5" w:rsidRPr="0039736D" w:rsidRDefault="002D4CB5" w:rsidP="0039736D">
            <w:pPr>
              <w:rPr>
                <w:rFonts w:eastAsia="SimSun"/>
                <w:b/>
                <w:bCs/>
              </w:rPr>
            </w:pPr>
            <w:r w:rsidRPr="0039736D">
              <w:rPr>
                <w:rFonts w:eastAsia="Calibri"/>
                <w:b/>
                <w:bCs/>
              </w:rPr>
              <w:lastRenderedPageBreak/>
              <w:t>Тема 3.22.</w:t>
            </w:r>
            <w:r w:rsidRPr="0039736D">
              <w:rPr>
                <w:rFonts w:eastAsia="SimSun"/>
                <w:b/>
                <w:bCs/>
              </w:rPr>
              <w:t xml:space="preserve"> Новообразования Онкологическая настороженность.</w:t>
            </w:r>
          </w:p>
          <w:p w:rsidR="000F7107" w:rsidRPr="0039736D" w:rsidRDefault="000F7107" w:rsidP="0039736D">
            <w:pPr>
              <w:rPr>
                <w:rFonts w:eastAsia="Calibri"/>
                <w:bCs/>
              </w:rPr>
            </w:pPr>
          </w:p>
        </w:tc>
        <w:tc>
          <w:tcPr>
            <w:tcW w:w="2296" w:type="pct"/>
            <w:gridSpan w:val="2"/>
          </w:tcPr>
          <w:p w:rsidR="000F7107" w:rsidRPr="0039736D" w:rsidRDefault="000F7107" w:rsidP="0039736D">
            <w:pPr>
              <w:rPr>
                <w:rFonts w:eastAsia="SimSun"/>
                <w:bCs/>
              </w:rPr>
            </w:pPr>
            <w:r w:rsidRPr="0039736D">
              <w:rPr>
                <w:rFonts w:eastAsia="SimSun"/>
                <w:bCs/>
              </w:rPr>
              <w:t>Новообразования. Онкологическая настороженность.</w:t>
            </w:r>
          </w:p>
          <w:p w:rsidR="000F7107" w:rsidRPr="0039736D" w:rsidRDefault="000F7107" w:rsidP="0039736D">
            <w:pPr>
              <w:rPr>
                <w:rFonts w:eastAsia="SimSun"/>
                <w:bCs/>
              </w:rPr>
            </w:pPr>
            <w:r w:rsidRPr="0039736D">
              <w:rPr>
                <w:rFonts w:eastAsia="SimSun"/>
                <w:bCs/>
              </w:rPr>
              <w:t>Классификация новообразований. Профилактика.</w:t>
            </w:r>
          </w:p>
        </w:tc>
        <w:tc>
          <w:tcPr>
            <w:tcW w:w="966" w:type="pct"/>
            <w:gridSpan w:val="4"/>
          </w:tcPr>
          <w:p w:rsidR="000F7107" w:rsidRPr="0039736D" w:rsidRDefault="000F7107" w:rsidP="0039736D">
            <w:r w:rsidRPr="0039736D">
              <w:t>2</w:t>
            </w:r>
          </w:p>
        </w:tc>
        <w:tc>
          <w:tcPr>
            <w:tcW w:w="654" w:type="pct"/>
            <w:gridSpan w:val="2"/>
            <w:shd w:val="clear" w:color="auto" w:fill="C0C0C0"/>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2D4CB5" w:rsidP="0039736D">
            <w:pPr>
              <w:rPr>
                <w:rFonts w:eastAsia="Calibri"/>
                <w:bCs/>
              </w:rPr>
            </w:pPr>
            <w:r w:rsidRPr="0039736D">
              <w:rPr>
                <w:rFonts w:eastAsia="Calibri"/>
                <w:b/>
                <w:bCs/>
              </w:rPr>
              <w:t>Тема 3.23.</w:t>
            </w:r>
            <w:r w:rsidRPr="0039736D">
              <w:rPr>
                <w:b/>
              </w:rPr>
              <w:t xml:space="preserve"> Врожденный вывих бедра Пороки осанки</w:t>
            </w:r>
            <w:r w:rsidRPr="0039736D">
              <w:t>.</w:t>
            </w:r>
          </w:p>
        </w:tc>
        <w:tc>
          <w:tcPr>
            <w:tcW w:w="2296" w:type="pct"/>
            <w:gridSpan w:val="2"/>
          </w:tcPr>
          <w:p w:rsidR="000F7107" w:rsidRPr="0039736D" w:rsidRDefault="000F7107" w:rsidP="0039736D">
            <w:pPr>
              <w:rPr>
                <w:rFonts w:eastAsia="SimSun"/>
                <w:bCs/>
              </w:rPr>
            </w:pPr>
            <w:r w:rsidRPr="0039736D">
              <w:t>Врожденный вывих бедра Пороки осанки. Врожденный вывих бедра: причины, клинические признаки, методы лечения, особенности ухода, реабилитация. Пороки осанки: сколиоз: причины, клинические признаки, методы лечения, профилактики и реабилитации</w:t>
            </w:r>
          </w:p>
        </w:tc>
        <w:tc>
          <w:tcPr>
            <w:tcW w:w="966" w:type="pct"/>
            <w:gridSpan w:val="4"/>
          </w:tcPr>
          <w:p w:rsidR="000F7107" w:rsidRPr="0039736D" w:rsidRDefault="000F7107" w:rsidP="0039736D">
            <w:r w:rsidRPr="0039736D">
              <w:t>2</w:t>
            </w:r>
          </w:p>
        </w:tc>
        <w:tc>
          <w:tcPr>
            <w:tcW w:w="654" w:type="pct"/>
            <w:gridSpan w:val="2"/>
            <w:shd w:val="clear" w:color="auto" w:fill="C0C0C0"/>
          </w:tcPr>
          <w:p w:rsidR="000F7107" w:rsidRPr="0039736D" w:rsidRDefault="000F7107" w:rsidP="0039736D">
            <w:r w:rsidRPr="0039736D">
              <w:t>1</w:t>
            </w:r>
          </w:p>
        </w:tc>
      </w:tr>
      <w:tr w:rsidR="000F7107" w:rsidRPr="0039736D" w:rsidTr="0039736D">
        <w:trPr>
          <w:gridAfter w:val="1"/>
          <w:wAfter w:w="407" w:type="pct"/>
          <w:trHeight w:val="20"/>
        </w:trPr>
        <w:tc>
          <w:tcPr>
            <w:tcW w:w="2973" w:type="pct"/>
            <w:gridSpan w:val="4"/>
          </w:tcPr>
          <w:p w:rsidR="000F7107" w:rsidRPr="0039736D" w:rsidRDefault="000F7107" w:rsidP="0039736D">
            <w:pPr>
              <w:rPr>
                <w:rFonts w:eastAsia="SimSun"/>
                <w:b/>
                <w:bCs/>
              </w:rPr>
            </w:pPr>
            <w:r w:rsidRPr="0039736D">
              <w:rPr>
                <w:rFonts w:eastAsia="SimSun"/>
                <w:b/>
                <w:bCs/>
              </w:rPr>
              <w:t>Практические занятия</w:t>
            </w:r>
          </w:p>
        </w:tc>
        <w:tc>
          <w:tcPr>
            <w:tcW w:w="966" w:type="pct"/>
            <w:gridSpan w:val="4"/>
          </w:tcPr>
          <w:p w:rsidR="000F7107" w:rsidRPr="0039736D" w:rsidRDefault="000F7107" w:rsidP="0039736D">
            <w:r w:rsidRPr="0039736D">
              <w:t>30</w:t>
            </w:r>
          </w:p>
        </w:tc>
        <w:tc>
          <w:tcPr>
            <w:tcW w:w="654" w:type="pct"/>
            <w:gridSpan w:val="2"/>
            <w:shd w:val="clear" w:color="auto" w:fill="C0C0C0"/>
          </w:tcPr>
          <w:p w:rsidR="000F7107" w:rsidRPr="0039736D" w:rsidRDefault="000F7107" w:rsidP="0039736D"/>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1.</w:t>
            </w:r>
          </w:p>
        </w:tc>
        <w:tc>
          <w:tcPr>
            <w:tcW w:w="2296" w:type="pct"/>
            <w:gridSpan w:val="2"/>
          </w:tcPr>
          <w:p w:rsidR="000F7107" w:rsidRPr="0039736D" w:rsidRDefault="000F7107" w:rsidP="0039736D">
            <w:pPr>
              <w:keepNext/>
              <w:autoSpaceDE w:val="0"/>
              <w:autoSpaceDN w:val="0"/>
              <w:outlineLvl w:val="0"/>
              <w:rPr>
                <w:rFonts w:eastAsia="SimSun"/>
                <w:b/>
                <w:bCs/>
              </w:rPr>
            </w:pPr>
            <w:r w:rsidRPr="0039736D">
              <w:rPr>
                <w:rFonts w:eastAsia="SimSun"/>
                <w:b/>
                <w:bCs/>
              </w:rPr>
              <w:t>Сестринская помощь при заболеваниях органов пищеварения.</w:t>
            </w:r>
            <w:r w:rsidRPr="0039736D">
              <w:t xml:space="preserve"> Тактика при оказании неотложной помощи пациентам с подозрением на "острый живот", аппендицита, холецистита, панкреатита, недопустимость маскировки симптомов применением обезболивающих средств до установки диагноза и показаний к операции.</w:t>
            </w:r>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2.</w:t>
            </w:r>
          </w:p>
        </w:tc>
        <w:tc>
          <w:tcPr>
            <w:tcW w:w="2296" w:type="pct"/>
            <w:gridSpan w:val="2"/>
          </w:tcPr>
          <w:p w:rsidR="000F7107" w:rsidRPr="0039736D" w:rsidRDefault="000F7107" w:rsidP="0039736D">
            <w:pPr>
              <w:tabs>
                <w:tab w:val="left" w:pos="6189"/>
              </w:tabs>
            </w:pPr>
            <w:r w:rsidRPr="0039736D">
              <w:rPr>
                <w:rFonts w:eastAsia="SimSun"/>
                <w:b/>
                <w:bCs/>
              </w:rPr>
              <w:t>Сестринская помощь при заболеваниях брюшной полости.</w:t>
            </w:r>
            <w:r w:rsidRPr="0039736D">
              <w:t xml:space="preserve"> Осложнения язвенной  болезни желудка и 12 перстной кишки, причины возникновения, клинические проявления, возможные осложнения, диагностика, лечение.</w:t>
            </w:r>
          </w:p>
          <w:p w:rsidR="000F7107" w:rsidRPr="0039736D" w:rsidRDefault="000F7107" w:rsidP="0039736D">
            <w:pPr>
              <w:rPr>
                <w:rFonts w:eastAsia="SimSun"/>
                <w:b/>
                <w:bCs/>
              </w:rPr>
            </w:pPr>
            <w:r w:rsidRPr="0039736D">
              <w:t>Обучение пациента и его семьи выполнению врачебных назначений..</w:t>
            </w:r>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3.</w:t>
            </w:r>
          </w:p>
        </w:tc>
        <w:tc>
          <w:tcPr>
            <w:tcW w:w="2296" w:type="pct"/>
            <w:gridSpan w:val="2"/>
          </w:tcPr>
          <w:p w:rsidR="000F7107" w:rsidRPr="0039736D" w:rsidRDefault="000F7107" w:rsidP="0039736D">
            <w:pPr>
              <w:rPr>
                <w:rFonts w:eastAsia="SimSun"/>
                <w:b/>
                <w:bCs/>
              </w:rPr>
            </w:pPr>
            <w:r w:rsidRPr="0039736D">
              <w:rPr>
                <w:rFonts w:eastAsia="SimSun"/>
                <w:b/>
                <w:bCs/>
              </w:rPr>
              <w:t xml:space="preserve">Сестринская помощь при заболеваниях прямой кишки. </w:t>
            </w:r>
            <w:r w:rsidRPr="0039736D">
              <w:rPr>
                <w:rFonts w:eastAsia="SimSun"/>
                <w:bCs/>
              </w:rPr>
              <w:t xml:space="preserve">Методы </w:t>
            </w:r>
            <w:r w:rsidRPr="0039736D">
              <w:rPr>
                <w:rFonts w:eastAsia="SimSun"/>
                <w:bCs/>
              </w:rPr>
              <w:lastRenderedPageBreak/>
              <w:t>обследования, подготовка к обследованию, сестринский процесс при подготовке к обследованию и лечению (парапроктит, геморрой, трещина, выпадение).</w:t>
            </w:r>
          </w:p>
        </w:tc>
        <w:tc>
          <w:tcPr>
            <w:tcW w:w="966" w:type="pct"/>
            <w:gridSpan w:val="4"/>
          </w:tcPr>
          <w:p w:rsidR="000F7107" w:rsidRPr="0039736D" w:rsidRDefault="000F7107" w:rsidP="0039736D">
            <w:r w:rsidRPr="0039736D">
              <w:lastRenderedPageBreak/>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lastRenderedPageBreak/>
              <w:t>4.</w:t>
            </w:r>
          </w:p>
        </w:tc>
        <w:tc>
          <w:tcPr>
            <w:tcW w:w="2296" w:type="pct"/>
            <w:gridSpan w:val="2"/>
          </w:tcPr>
          <w:p w:rsidR="000F7107" w:rsidRPr="0039736D" w:rsidRDefault="000F7107" w:rsidP="0039736D">
            <w:pPr>
              <w:rPr>
                <w:rFonts w:eastAsia="SimSun"/>
                <w:b/>
                <w:bCs/>
              </w:rPr>
            </w:pPr>
            <w:r w:rsidRPr="0039736D">
              <w:rPr>
                <w:b/>
              </w:rPr>
              <w:t>Сестринский процесс при заболеваниях мочевыделительной системы.</w:t>
            </w:r>
            <w:r w:rsidRPr="0039736D">
              <w:t xml:space="preserve"> Выполнение назначений врача и  обучение пациента и семьи (подготовка к обследованиям, медикаментозная терапия)</w:t>
            </w:r>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5.</w:t>
            </w:r>
          </w:p>
        </w:tc>
        <w:tc>
          <w:tcPr>
            <w:tcW w:w="2296" w:type="pct"/>
            <w:gridSpan w:val="2"/>
          </w:tcPr>
          <w:p w:rsidR="000F7107" w:rsidRPr="0039736D" w:rsidRDefault="000F7107" w:rsidP="0039736D">
            <w:r w:rsidRPr="0039736D">
              <w:rPr>
                <w:b/>
              </w:rPr>
              <w:t xml:space="preserve">Сестринский процесс при заболеваниях опорно-двигательного аппарата. </w:t>
            </w:r>
            <w:r w:rsidRPr="0039736D">
              <w:t xml:space="preserve">Сестринский процесс при заболеваниях опорно-двигательного аппарата у детей, взрослых, пациентов пожилого и старческого возраста. Обучение приданию положения, облегчающего боль. Особенности осуществления личной гигиены. </w:t>
            </w:r>
          </w:p>
          <w:p w:rsidR="000F7107" w:rsidRPr="0039736D" w:rsidRDefault="000F7107" w:rsidP="0039736D">
            <w:pPr>
              <w:rPr>
                <w:rFonts w:eastAsia="SimSun"/>
                <w:bCs/>
              </w:rPr>
            </w:pPr>
            <w:r w:rsidRPr="0039736D">
              <w:t>Врожденный вывих бедра, пороки осанки: сколиоз., косолапость, кривошея.</w:t>
            </w:r>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
                <w:bCs/>
              </w:rPr>
            </w:pPr>
            <w:r w:rsidRPr="0039736D">
              <w:rPr>
                <w:rFonts w:eastAsia="Calibri"/>
                <w:b/>
                <w:bCs/>
              </w:rPr>
              <w:t>Часть 4 Сестринская помощь в акушерстве и гинекологии</w:t>
            </w:r>
          </w:p>
          <w:p w:rsidR="000F7107" w:rsidRPr="0039736D" w:rsidRDefault="000F7107" w:rsidP="0039736D">
            <w:pPr>
              <w:rPr>
                <w:rFonts w:eastAsia="Calibri"/>
                <w:bCs/>
              </w:rPr>
            </w:pPr>
          </w:p>
        </w:tc>
        <w:tc>
          <w:tcPr>
            <w:tcW w:w="2296" w:type="pct"/>
            <w:gridSpan w:val="2"/>
          </w:tcPr>
          <w:p w:rsidR="000F7107" w:rsidRPr="0039736D" w:rsidRDefault="000F7107" w:rsidP="0039736D">
            <w:pPr>
              <w:rPr>
                <w:b/>
              </w:rPr>
            </w:pPr>
          </w:p>
        </w:tc>
        <w:tc>
          <w:tcPr>
            <w:tcW w:w="966" w:type="pct"/>
            <w:gridSpan w:val="4"/>
          </w:tcPr>
          <w:p w:rsidR="000F7107" w:rsidRPr="0039736D" w:rsidRDefault="000F7107" w:rsidP="0039736D">
            <w:pPr>
              <w:rPr>
                <w:b/>
              </w:rPr>
            </w:pPr>
            <w:r w:rsidRPr="0039736D">
              <w:rPr>
                <w:b/>
              </w:rPr>
              <w:t>26/48/37</w:t>
            </w:r>
          </w:p>
          <w:p w:rsidR="000F7107" w:rsidRPr="0039736D" w:rsidRDefault="000F7107" w:rsidP="0039736D">
            <w:pPr>
              <w:rPr>
                <w:b/>
              </w:rPr>
            </w:pPr>
            <w:r w:rsidRPr="0039736D">
              <w:rPr>
                <w:b/>
              </w:rPr>
              <w:t xml:space="preserve">Производственная практика - 18 </w:t>
            </w:r>
          </w:p>
        </w:tc>
        <w:tc>
          <w:tcPr>
            <w:tcW w:w="654" w:type="pct"/>
            <w:gridSpan w:val="2"/>
            <w:shd w:val="clear" w:color="auto" w:fill="C0C0C0"/>
          </w:tcPr>
          <w:p w:rsidR="000F7107" w:rsidRPr="0039736D" w:rsidRDefault="000F7107" w:rsidP="0039736D"/>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pPr>
              <w:rPr>
                <w:rFonts w:eastAsia="Calibri"/>
                <w:b/>
                <w:bCs/>
              </w:rPr>
            </w:pPr>
            <w:r w:rsidRPr="0039736D">
              <w:rPr>
                <w:rFonts w:eastAsia="Calibri"/>
                <w:b/>
                <w:bCs/>
              </w:rPr>
              <w:t>Содержание</w:t>
            </w:r>
          </w:p>
        </w:tc>
        <w:tc>
          <w:tcPr>
            <w:tcW w:w="2296" w:type="pct"/>
            <w:gridSpan w:val="2"/>
            <w:shd w:val="clear" w:color="auto" w:fill="FFFFFF"/>
          </w:tcPr>
          <w:p w:rsidR="000F7107" w:rsidRPr="0039736D" w:rsidRDefault="000F7107" w:rsidP="0039736D">
            <w:pPr>
              <w:pStyle w:val="Style13"/>
              <w:widowControl/>
              <w:spacing w:line="240" w:lineRule="auto"/>
              <w:ind w:firstLine="567"/>
              <w:jc w:val="left"/>
              <w:rPr>
                <w:rStyle w:val="FontStyle117"/>
                <w:b/>
                <w:sz w:val="24"/>
                <w:szCs w:val="24"/>
              </w:rPr>
            </w:pPr>
            <w:r w:rsidRPr="0039736D">
              <w:rPr>
                <w:rStyle w:val="FontStyle117"/>
                <w:b/>
                <w:sz w:val="24"/>
                <w:szCs w:val="24"/>
                <w:lang w:val="en-US"/>
              </w:rPr>
              <w:t xml:space="preserve">I </w:t>
            </w:r>
            <w:r w:rsidRPr="0039736D">
              <w:rPr>
                <w:rStyle w:val="FontStyle117"/>
                <w:b/>
                <w:sz w:val="24"/>
                <w:szCs w:val="24"/>
              </w:rPr>
              <w:t>семестр</w:t>
            </w:r>
          </w:p>
        </w:tc>
        <w:tc>
          <w:tcPr>
            <w:tcW w:w="966" w:type="pct"/>
            <w:gridSpan w:val="4"/>
            <w:shd w:val="clear" w:color="auto" w:fill="FFFFFF"/>
          </w:tcPr>
          <w:p w:rsidR="000F7107" w:rsidRPr="0039736D" w:rsidRDefault="000F7107" w:rsidP="0039736D">
            <w:pPr>
              <w:rPr>
                <w:b/>
              </w:rPr>
            </w:pPr>
            <w:r w:rsidRPr="0039736D">
              <w:rPr>
                <w:b/>
              </w:rPr>
              <w:t>12</w:t>
            </w:r>
          </w:p>
        </w:tc>
        <w:tc>
          <w:tcPr>
            <w:tcW w:w="654" w:type="pct"/>
            <w:gridSpan w:val="2"/>
            <w:shd w:val="clear" w:color="auto" w:fill="FFFFFF"/>
          </w:tcPr>
          <w:p w:rsidR="000F7107" w:rsidRPr="0039736D" w:rsidRDefault="000F7107"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SimSun"/>
                <w:b/>
                <w:bCs/>
              </w:rPr>
            </w:pPr>
            <w:r w:rsidRPr="0039736D">
              <w:rPr>
                <w:rFonts w:eastAsia="Calibri"/>
                <w:b/>
                <w:bCs/>
              </w:rPr>
              <w:t>Тема 4.1.</w:t>
            </w:r>
          </w:p>
          <w:p w:rsidR="002D4CB5" w:rsidRPr="0039736D" w:rsidRDefault="002D4CB5" w:rsidP="0039736D">
            <w:pPr>
              <w:rPr>
                <w:rFonts w:eastAsia="Calibri"/>
                <w:bCs/>
              </w:rPr>
            </w:pPr>
            <w:r w:rsidRPr="0039736D">
              <w:rPr>
                <w:b/>
              </w:rPr>
              <w:t>Ведение. История развития акушерства и гинекологии</w:t>
            </w:r>
          </w:p>
        </w:tc>
        <w:tc>
          <w:tcPr>
            <w:tcW w:w="2296" w:type="pct"/>
            <w:gridSpan w:val="2"/>
            <w:shd w:val="clear" w:color="auto" w:fill="FFFFFF"/>
          </w:tcPr>
          <w:p w:rsidR="002D4CB5" w:rsidRPr="0039736D" w:rsidRDefault="002D4CB5" w:rsidP="0039736D">
            <w:pPr>
              <w:rPr>
                <w:b/>
              </w:rPr>
            </w:pPr>
            <w:r w:rsidRPr="0039736D">
              <w:rPr>
                <w:b/>
              </w:rPr>
              <w:t xml:space="preserve">Ведение. История развития акушерства и гинекологии. </w:t>
            </w:r>
            <w:r w:rsidRPr="0039736D">
              <w:rPr>
                <w:rFonts w:eastAsia="Calibri"/>
                <w:bCs/>
              </w:rPr>
              <w:t>Исторические аспекты развития акушерства и гинекологии. Вклад отечественных и зарубежных ученых в развитие акушерства и гинекологии. Основные принципы организации акушерско-гинекологической помощи в нашей стране, перспективы ее развития. Цели и задачи акушерско-гинекологической помощи. Структура, организация работы подразделений акушерско-гинекологической помощи.</w:t>
            </w:r>
          </w:p>
          <w:p w:rsidR="002D4CB5" w:rsidRPr="0039736D" w:rsidRDefault="002D4CB5" w:rsidP="0039736D">
            <w:pPr>
              <w:rPr>
                <w:b/>
              </w:rPr>
            </w:pP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Тема 4.2.</w:t>
            </w:r>
            <w:r w:rsidRPr="0039736D">
              <w:rPr>
                <w:b/>
              </w:rPr>
              <w:t xml:space="preserve"> Методы исследования в акушерстве. Диагностика беременности. Диспансеризация</w:t>
            </w:r>
          </w:p>
        </w:tc>
        <w:tc>
          <w:tcPr>
            <w:tcW w:w="2296" w:type="pct"/>
            <w:gridSpan w:val="2"/>
            <w:shd w:val="clear" w:color="auto" w:fill="FFFFFF"/>
          </w:tcPr>
          <w:p w:rsidR="002D4CB5" w:rsidRPr="0039736D" w:rsidRDefault="002D4CB5" w:rsidP="0039736D">
            <w:pPr>
              <w:rPr>
                <w:b/>
              </w:rPr>
            </w:pPr>
            <w:r w:rsidRPr="0039736D">
              <w:rPr>
                <w:b/>
              </w:rPr>
              <w:t>Методы исследования в акушерстве. Диагностика беременности. Диспансеризация.</w:t>
            </w:r>
            <w:r w:rsidRPr="0039736D">
              <w:t xml:space="preserve"> Особенности строения и функционирования репродуктивной системы женщины в различные возрастные периоды. Общее представление о методах исследования в акушерстве, об обеспечении инфекционной безопасности пациентки и персонала. Правила подготовки пациентки к акушерским исследованиям. </w:t>
            </w:r>
            <w:r w:rsidRPr="0039736D">
              <w:lastRenderedPageBreak/>
              <w:t>Обязанности медицинской сестры при выполнении диагностических процедур. Диагностика беременности. Степени чистоты влагалища.  Диспансеризация.</w:t>
            </w:r>
          </w:p>
        </w:tc>
        <w:tc>
          <w:tcPr>
            <w:tcW w:w="966" w:type="pct"/>
            <w:gridSpan w:val="4"/>
            <w:shd w:val="clear" w:color="auto" w:fill="FFFFFF"/>
          </w:tcPr>
          <w:p w:rsidR="002D4CB5" w:rsidRPr="0039736D" w:rsidRDefault="002D4CB5" w:rsidP="0039736D">
            <w:pPr>
              <w:rPr>
                <w:b/>
              </w:rPr>
            </w:pPr>
            <w:r w:rsidRPr="0039736D">
              <w:rPr>
                <w:b/>
              </w:rPr>
              <w:lastRenderedPageBreak/>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lastRenderedPageBreak/>
              <w:t>Тема 4.3.</w:t>
            </w:r>
            <w:r w:rsidRPr="0039736D">
              <w:rPr>
                <w:b/>
              </w:rPr>
              <w:t xml:space="preserve"> Физиологическая беременность.  </w:t>
            </w:r>
          </w:p>
        </w:tc>
        <w:tc>
          <w:tcPr>
            <w:tcW w:w="2296" w:type="pct"/>
            <w:gridSpan w:val="2"/>
            <w:shd w:val="clear" w:color="auto" w:fill="FFFFFF"/>
          </w:tcPr>
          <w:p w:rsidR="002D4CB5" w:rsidRPr="0039736D" w:rsidRDefault="002D4CB5" w:rsidP="0039736D">
            <w:pPr>
              <w:rPr>
                <w:rFonts w:eastAsia="Calibri"/>
                <w:bCs/>
              </w:rPr>
            </w:pPr>
            <w:r w:rsidRPr="0039736D">
              <w:rPr>
                <w:b/>
              </w:rPr>
              <w:t xml:space="preserve">Физиологическая беременность.  </w:t>
            </w:r>
          </w:p>
          <w:p w:rsidR="002D4CB5" w:rsidRPr="0039736D" w:rsidRDefault="002D4CB5" w:rsidP="0039736D">
            <w:r w:rsidRPr="0039736D">
              <w:t xml:space="preserve">Оплодотворение и периоды внутриутробного развития. </w:t>
            </w:r>
          </w:p>
          <w:p w:rsidR="002D4CB5" w:rsidRPr="0039736D" w:rsidRDefault="002D4CB5" w:rsidP="0039736D">
            <w:pPr>
              <w:rPr>
                <w:rStyle w:val="FontStyle117"/>
                <w:sz w:val="24"/>
                <w:szCs w:val="24"/>
              </w:rPr>
            </w:pPr>
            <w:r w:rsidRPr="0039736D">
              <w:t>Физиологическая беременность.  Физиологические изменения в организме беременной. Диагностика ранних и поздних сроков беременности</w:t>
            </w:r>
            <w:r w:rsidRPr="0039736D">
              <w:rPr>
                <w:b/>
              </w:rPr>
              <w:t>.</w:t>
            </w:r>
            <w:r w:rsidRPr="0039736D">
              <w:t xml:space="preserve"> Факторы, оказывающие отрицательное воздействие на развитие плода. Режим питания беременной. Задачи медицинской сестры при наблюдении и уходе за беременной.</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Тема 4.4.</w:t>
            </w:r>
            <w:r w:rsidRPr="0039736D">
              <w:rPr>
                <w:b/>
              </w:rPr>
              <w:t xml:space="preserve"> Физиологические роды и первичный туалет новорожденного.</w:t>
            </w:r>
          </w:p>
        </w:tc>
        <w:tc>
          <w:tcPr>
            <w:tcW w:w="2296" w:type="pct"/>
            <w:gridSpan w:val="2"/>
            <w:shd w:val="clear" w:color="auto" w:fill="FFFFFF"/>
          </w:tcPr>
          <w:p w:rsidR="002D4CB5" w:rsidRPr="0039736D" w:rsidRDefault="002D4CB5" w:rsidP="0039736D">
            <w:r w:rsidRPr="0039736D">
              <w:rPr>
                <w:b/>
              </w:rPr>
              <w:t>Физиологические роды и первичный туалет новорожденного.</w:t>
            </w:r>
            <w:r w:rsidRPr="0039736D">
              <w:t xml:space="preserve">  Принципы ведения родов. Первичный туалет новорожденного. Оценка состояния новорожденного. Задачи медицинской сестры при наблюдении и уходе за роженицей.</w:t>
            </w:r>
          </w:p>
          <w:p w:rsidR="002D4CB5" w:rsidRPr="0039736D" w:rsidRDefault="002D4CB5" w:rsidP="0039736D">
            <w:pPr>
              <w:pStyle w:val="Style13"/>
              <w:widowControl/>
              <w:spacing w:line="240" w:lineRule="auto"/>
              <w:jc w:val="left"/>
              <w:rPr>
                <w:rStyle w:val="FontStyle117"/>
                <w:sz w:val="24"/>
                <w:szCs w:val="24"/>
              </w:rPr>
            </w:pP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pStyle w:val="Style13"/>
              <w:widowControl/>
              <w:spacing w:line="240" w:lineRule="auto"/>
              <w:jc w:val="left"/>
              <w:rPr>
                <w:b/>
              </w:rPr>
            </w:pPr>
            <w:r w:rsidRPr="0039736D">
              <w:rPr>
                <w:rFonts w:eastAsia="Calibri"/>
                <w:b/>
                <w:bCs/>
              </w:rPr>
              <w:t>Тема 4.5.</w:t>
            </w:r>
            <w:r w:rsidRPr="0039736D">
              <w:rPr>
                <w:b/>
              </w:rPr>
              <w:t xml:space="preserve"> Патологическая беременность.Патологическое течение родов.</w:t>
            </w: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pPr>
              <w:pStyle w:val="Style13"/>
              <w:widowControl/>
              <w:spacing w:line="240" w:lineRule="auto"/>
              <w:jc w:val="left"/>
              <w:rPr>
                <w:b/>
              </w:rPr>
            </w:pPr>
            <w:r w:rsidRPr="0039736D">
              <w:rPr>
                <w:b/>
              </w:rPr>
              <w:t>Патологическая беременность.Патологическое течение родов.</w:t>
            </w:r>
          </w:p>
          <w:p w:rsidR="002D4CB5" w:rsidRPr="0039736D" w:rsidRDefault="002D4CB5" w:rsidP="0039736D">
            <w:pPr>
              <w:pStyle w:val="Style13"/>
              <w:widowControl/>
              <w:spacing w:line="240" w:lineRule="auto"/>
              <w:jc w:val="left"/>
            </w:pPr>
            <w:r w:rsidRPr="0039736D">
              <w:t>Общее представление о патологическом течении беременности, об обеспечении инфекционной безопасности пациентки и персонала. Факторы, отрицательно воздействующие на развитие плода и течение беременности. Причины. Гигиенические требования к режиму питания беременной при патологии. Причины, симптоматика и лечение неотложных состояний.  Все этапы сестринского процесса  при патологическом течении беременности. Обязанности медицинской сестры при подготовке и проведении профилактических и лечебно-диагностических мероприятий в акушерском, гинекологическом стационарах и ЖК. Общее представление, причины развития патологического течения родов. Варианты течения родов при наиболее часто встречающихся патологиях: узкий таз, крупный плод, тазовое предлежание плода, неправильное положение плода, многоплодная беременность, рубец на матке. Обеспечение инфекционной безопасности пациентки и персонала. Задачи медицинской сестры при наблюдении и уходе за роженицей. Кесарево сечение. Пред- и послеоперационный период.</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 xml:space="preserve">Тема </w:t>
            </w:r>
            <w:r w:rsidRPr="0039736D">
              <w:rPr>
                <w:rFonts w:eastAsia="Calibri"/>
                <w:b/>
                <w:bCs/>
              </w:rPr>
              <w:lastRenderedPageBreak/>
              <w:t>4.6.</w:t>
            </w:r>
            <w:r w:rsidRPr="0039736D">
              <w:rPr>
                <w:b/>
              </w:rPr>
              <w:t>Экстрагенитальная патология у беременных Клиническая фармакология лекарственных средств, применяемых в акушерстве</w:t>
            </w:r>
            <w:r w:rsidRPr="0039736D">
              <w:t xml:space="preserve">. </w:t>
            </w:r>
          </w:p>
        </w:tc>
        <w:tc>
          <w:tcPr>
            <w:tcW w:w="2296" w:type="pct"/>
            <w:gridSpan w:val="2"/>
            <w:shd w:val="clear" w:color="auto" w:fill="FFFFFF"/>
          </w:tcPr>
          <w:p w:rsidR="002D4CB5" w:rsidRPr="0039736D" w:rsidRDefault="002D4CB5" w:rsidP="0039736D">
            <w:pPr>
              <w:pStyle w:val="Style13"/>
              <w:widowControl/>
              <w:spacing w:line="240" w:lineRule="auto"/>
              <w:jc w:val="left"/>
              <w:rPr>
                <w:b/>
              </w:rPr>
            </w:pPr>
            <w:r w:rsidRPr="0039736D">
              <w:rPr>
                <w:b/>
              </w:rPr>
              <w:lastRenderedPageBreak/>
              <w:t xml:space="preserve">Экстрагенитальная патология у беременных Клиническая </w:t>
            </w:r>
            <w:r w:rsidRPr="0039736D">
              <w:rPr>
                <w:b/>
              </w:rPr>
              <w:lastRenderedPageBreak/>
              <w:t>фармакология лекарственных средств, применяемых в акушерстве</w:t>
            </w:r>
            <w:r w:rsidRPr="0039736D">
              <w:t xml:space="preserve">. </w:t>
            </w:r>
            <w:r w:rsidRPr="0039736D">
              <w:rPr>
                <w:rFonts w:eastAsia="Calibri"/>
                <w:bCs/>
              </w:rPr>
              <w:t xml:space="preserve"> С</w:t>
            </w:r>
            <w:r w:rsidRPr="0039736D">
              <w:t>естринский процесс при уходе за беременной с экстрагенитальной патологией. Сестринский процесс при уходе за беременной с гестозом. Патология родов и послеродового периода.  Патология родов и послеродового периода.  Клиническая фармакология лекарственных средств, применяемых в акушерстве</w:t>
            </w:r>
          </w:p>
        </w:tc>
        <w:tc>
          <w:tcPr>
            <w:tcW w:w="966" w:type="pct"/>
            <w:gridSpan w:val="4"/>
            <w:shd w:val="clear" w:color="auto" w:fill="FFFFFF"/>
          </w:tcPr>
          <w:p w:rsidR="002D4CB5" w:rsidRPr="0039736D" w:rsidRDefault="002D4CB5" w:rsidP="0039736D">
            <w:pPr>
              <w:rPr>
                <w:b/>
              </w:rPr>
            </w:pPr>
            <w:r w:rsidRPr="0039736D">
              <w:rPr>
                <w:b/>
              </w:rPr>
              <w:lastRenderedPageBreak/>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2973" w:type="pct"/>
            <w:gridSpan w:val="4"/>
            <w:shd w:val="clear" w:color="auto" w:fill="FFFFFF"/>
          </w:tcPr>
          <w:p w:rsidR="002D4CB5" w:rsidRPr="0039736D" w:rsidRDefault="002D4CB5" w:rsidP="0039736D">
            <w:pPr>
              <w:pStyle w:val="Style13"/>
              <w:widowControl/>
              <w:spacing w:line="240" w:lineRule="auto"/>
              <w:ind w:firstLine="567"/>
              <w:jc w:val="left"/>
              <w:rPr>
                <w:rStyle w:val="FontStyle117"/>
                <w:b/>
                <w:sz w:val="24"/>
                <w:szCs w:val="24"/>
              </w:rPr>
            </w:pPr>
            <w:r w:rsidRPr="0039736D">
              <w:rPr>
                <w:rStyle w:val="FontStyle117"/>
                <w:b/>
                <w:sz w:val="24"/>
                <w:szCs w:val="24"/>
              </w:rPr>
              <w:lastRenderedPageBreak/>
              <w:t>Практические занятия</w:t>
            </w:r>
          </w:p>
        </w:tc>
        <w:tc>
          <w:tcPr>
            <w:tcW w:w="966" w:type="pct"/>
            <w:gridSpan w:val="4"/>
            <w:shd w:val="clear" w:color="auto" w:fill="FFFFFF"/>
          </w:tcPr>
          <w:p w:rsidR="002D4CB5" w:rsidRPr="0039736D" w:rsidRDefault="002D4CB5" w:rsidP="0039736D">
            <w:pPr>
              <w:rPr>
                <w:b/>
              </w:rPr>
            </w:pPr>
            <w:r w:rsidRPr="0039736D">
              <w:rPr>
                <w:b/>
              </w:rPr>
              <w:t>30</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1.</w:t>
            </w:r>
          </w:p>
        </w:tc>
        <w:tc>
          <w:tcPr>
            <w:tcW w:w="2296" w:type="pct"/>
            <w:gridSpan w:val="2"/>
            <w:shd w:val="clear" w:color="auto" w:fill="FFFFFF"/>
          </w:tcPr>
          <w:p w:rsidR="00D26030" w:rsidRPr="0039736D" w:rsidRDefault="002D4CB5" w:rsidP="0039736D">
            <w:pPr>
              <w:widowControl w:val="0"/>
              <w:autoSpaceDE w:val="0"/>
              <w:autoSpaceDN w:val="0"/>
              <w:adjustRightInd w:val="0"/>
            </w:pPr>
            <w:r w:rsidRPr="0039736D">
              <w:rPr>
                <w:rFonts w:eastAsia="Calibri"/>
                <w:b/>
                <w:bCs/>
              </w:rPr>
              <w:t>Сестринская помощь  и сестринский процесс в акушерстве при ф</w:t>
            </w:r>
            <w:r w:rsidRPr="0039736D">
              <w:rPr>
                <w:b/>
              </w:rPr>
              <w:t>изиологической беременности</w:t>
            </w:r>
            <w:r w:rsidRPr="0039736D">
              <w:t>.  Физиологические изменения в организме беременной. Диагностика ранних и поздних сроков беременности. Диспансеризация.</w:t>
            </w:r>
            <w:r w:rsidR="00D26030" w:rsidRPr="0039736D">
              <w:t xml:space="preserve"> Факторы, оказывающие отрицательное воздействие на развитие плода. Режим питания беременной. Задачи медицинской сестры при наблюдении и уходе за беременной.</w:t>
            </w:r>
          </w:p>
          <w:p w:rsidR="002D4CB5" w:rsidRPr="0039736D" w:rsidRDefault="002D4CB5" w:rsidP="0039736D"/>
          <w:p w:rsidR="002D4CB5" w:rsidRPr="0039736D" w:rsidRDefault="002D4CB5" w:rsidP="0039736D">
            <w:pPr>
              <w:pStyle w:val="Style13"/>
              <w:widowControl/>
              <w:spacing w:line="240" w:lineRule="auto"/>
              <w:ind w:firstLine="567"/>
              <w:jc w:val="left"/>
              <w:rPr>
                <w:rStyle w:val="FontStyle117"/>
                <w:sz w:val="24"/>
                <w:szCs w:val="24"/>
              </w:rPr>
            </w:pP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2.</w:t>
            </w:r>
          </w:p>
        </w:tc>
        <w:tc>
          <w:tcPr>
            <w:tcW w:w="2296" w:type="pct"/>
            <w:gridSpan w:val="2"/>
            <w:shd w:val="clear" w:color="auto" w:fill="FFFFFF"/>
          </w:tcPr>
          <w:p w:rsidR="002D4CB5" w:rsidRPr="0039736D" w:rsidRDefault="002D4CB5" w:rsidP="0039736D">
            <w:pPr>
              <w:widowControl w:val="0"/>
              <w:autoSpaceDE w:val="0"/>
              <w:autoSpaceDN w:val="0"/>
              <w:adjustRightInd w:val="0"/>
              <w:rPr>
                <w:rStyle w:val="FontStyle117"/>
                <w:sz w:val="24"/>
                <w:szCs w:val="24"/>
              </w:rPr>
            </w:pPr>
            <w:r w:rsidRPr="0039736D">
              <w:rPr>
                <w:b/>
              </w:rPr>
              <w:t>Ведение физиологических родов.</w:t>
            </w:r>
            <w:r w:rsidR="00D26030" w:rsidRPr="0039736D">
              <w:t xml:space="preserve">Осуществление всех этапов сестринского процесса у роженицы при нормальном течении родов: сбор информации, проведение первичной оценки, выявление проблем пациентки, планирование сестринской деятельности, осуществление запланированного ухода, проведение текущей и итоговой оценки результатов ухода. Заполнение медицинской документации акушерского стационара в рамках компетенции медицинской сестры. Подготовка пациентки к осмотру и обследованию на гинекологическом кресле и кушетке. Измерение ОЖ и ВСДМ, АД, температуры тела, ЧДД, пульса, размеров таза беременной. Определение положения и предлежания плода. Выслушивание сердцебиения плода. Подсчет и оценка схваток. Проведение туалета НПО, подготовка постели в предродовой палате. Выполнение катетеризации мочевого пузыря. Взятие крови на RW, ВИЧ и направление в лабораторию. Выполнение внутривенных, внутримышечных и подкожных инъекций. Постановка </w:t>
            </w:r>
            <w:r w:rsidR="00D26030" w:rsidRPr="0039736D">
              <w:lastRenderedPageBreak/>
              <w:t>очистительной клизмы.</w:t>
            </w:r>
          </w:p>
        </w:tc>
        <w:tc>
          <w:tcPr>
            <w:tcW w:w="966" w:type="pct"/>
            <w:gridSpan w:val="4"/>
            <w:shd w:val="clear" w:color="auto" w:fill="FFFFFF"/>
          </w:tcPr>
          <w:p w:rsidR="002D4CB5" w:rsidRPr="0039736D" w:rsidRDefault="002D4CB5" w:rsidP="0039736D">
            <w:pPr>
              <w:rPr>
                <w:b/>
              </w:rPr>
            </w:pPr>
            <w:r w:rsidRPr="0039736D">
              <w:rPr>
                <w:b/>
              </w:rPr>
              <w:lastRenderedPageBreak/>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lastRenderedPageBreak/>
              <w:t>3.</w:t>
            </w:r>
          </w:p>
        </w:tc>
        <w:tc>
          <w:tcPr>
            <w:tcW w:w="2296" w:type="pct"/>
            <w:gridSpan w:val="2"/>
            <w:shd w:val="clear" w:color="auto" w:fill="FFFFFF"/>
          </w:tcPr>
          <w:p w:rsidR="002D4CB5" w:rsidRPr="0039736D" w:rsidRDefault="002D4CB5" w:rsidP="0039736D">
            <w:pPr>
              <w:pStyle w:val="Style13"/>
              <w:widowControl/>
              <w:spacing w:line="240" w:lineRule="auto"/>
              <w:jc w:val="left"/>
              <w:rPr>
                <w:rStyle w:val="FontStyle117"/>
                <w:sz w:val="24"/>
                <w:szCs w:val="24"/>
              </w:rPr>
            </w:pPr>
            <w:r w:rsidRPr="0039736D">
              <w:rPr>
                <w:b/>
              </w:rPr>
              <w:t>Сестринский  уход за беременной с гестозом</w:t>
            </w:r>
            <w:r w:rsidRPr="0039736D">
              <w:t>. Патология беременности. Сестринский  уход за беременной с гестозом.</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4.</w:t>
            </w:r>
          </w:p>
        </w:tc>
        <w:tc>
          <w:tcPr>
            <w:tcW w:w="2296" w:type="pct"/>
            <w:gridSpan w:val="2"/>
            <w:shd w:val="clear" w:color="auto" w:fill="FFFFFF"/>
          </w:tcPr>
          <w:p w:rsidR="002D4CB5" w:rsidRPr="0039736D" w:rsidRDefault="002D4CB5" w:rsidP="0039736D">
            <w:pPr>
              <w:pStyle w:val="Style13"/>
              <w:widowControl/>
              <w:spacing w:line="240" w:lineRule="auto"/>
              <w:ind w:firstLine="567"/>
              <w:jc w:val="left"/>
              <w:rPr>
                <w:rStyle w:val="FontStyle117"/>
                <w:sz w:val="24"/>
                <w:szCs w:val="24"/>
              </w:rPr>
            </w:pPr>
            <w:r w:rsidRPr="0039736D">
              <w:rPr>
                <w:b/>
              </w:rPr>
              <w:t>Сестринский  уход за беременной с  экстрагенитальной патологией.</w:t>
            </w:r>
            <w:r w:rsidRPr="0039736D">
              <w:t xml:space="preserve"> Патология беременности. Сестринский  уход за беременной с  экстрагенитальной патологией.</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5.</w:t>
            </w:r>
          </w:p>
        </w:tc>
        <w:tc>
          <w:tcPr>
            <w:tcW w:w="2296" w:type="pct"/>
            <w:gridSpan w:val="2"/>
            <w:shd w:val="clear" w:color="auto" w:fill="FFFFFF"/>
          </w:tcPr>
          <w:p w:rsidR="002D4CB5" w:rsidRPr="0039736D" w:rsidRDefault="002D4CB5" w:rsidP="0039736D">
            <w:pPr>
              <w:rPr>
                <w:b/>
              </w:rPr>
            </w:pPr>
            <w:r w:rsidRPr="0039736D">
              <w:rPr>
                <w:b/>
              </w:rPr>
              <w:t>Патология родов и послеродового периода.</w:t>
            </w:r>
          </w:p>
          <w:p w:rsidR="00476E70" w:rsidRPr="0039736D" w:rsidRDefault="00476E70" w:rsidP="0039736D">
            <w:pPr>
              <w:widowControl w:val="0"/>
              <w:autoSpaceDE w:val="0"/>
              <w:autoSpaceDN w:val="0"/>
              <w:adjustRightInd w:val="0"/>
            </w:pPr>
            <w:r w:rsidRPr="0039736D">
              <w:t xml:space="preserve">Осуществление всех этапов сестринского процесса у роженицы при патологическом течении родов: сбор информации, проведение первичной оценки, выявление проблем пациентки, планирование сестринской деятельности, осуществление запланированного ухода, проведение текущей и итоговой оценки результатов ухода. Заполнение медицинской документации акушерского стационара в рамках компетенции медицинской сестры. Подготовка пациентки к осмотру и обследованию на гинекологическом кресле и кушетке. Определение положения и предлежания плода. Выслушивание сердцебиения плода. Подсчет и оценка схваток. Проведение туалета НПО. Выполнение катетеризации мочевого пузыря. Взятие крови на RW, ВИЧ и направление в лабораторию. Выполнение внутривенных, внутримышечных и подкожных инъекций. Подготовка пациентки к операции Кесарево сечение. Постановка очистительной клизмы. Роль медицинской сестры в пред- и послеоперационном периоде. Осуществление всех этапов сестринского процесса у родильницы при нормальном и патологическом течении послеродового периода: сбор информации, проведение первичной оценки, выявление проблем пациентки, планирование сестринской деятельности, осуществление запланированного ухода, проведение текущей и итоговой оценки результатов ухода. Осмотр последа и родовых путей родильницы. Перевод в послеродовую палату, подготовка кровати. Обучение родильницы уходу за молочными железами, вскармливанию новорожденного, в рамках компетенции медицинской сестры. Подготовка родильницы к кормлению ребенка. Измерение ВСДМ, АД, температуры тела, ЧДД, пульса. Проведение туалета НПО. Выполнение катетеризации мочевого пузыря. Выполнение внутривенных, внутримышечных и подкожных инъекций. </w:t>
            </w:r>
            <w:r w:rsidRPr="0039736D">
              <w:lastRenderedPageBreak/>
              <w:t>Постановка очистительной клизмы. Применение пузыря со льдом. Оценка характера лохий., состояния молочных желез.</w:t>
            </w:r>
          </w:p>
          <w:p w:rsidR="002D4CB5" w:rsidRPr="0039736D" w:rsidRDefault="002D4CB5" w:rsidP="0039736D">
            <w:pPr>
              <w:pStyle w:val="Style13"/>
              <w:widowControl/>
              <w:spacing w:line="240" w:lineRule="auto"/>
              <w:ind w:firstLine="567"/>
              <w:jc w:val="left"/>
              <w:rPr>
                <w:rStyle w:val="FontStyle117"/>
                <w:sz w:val="24"/>
                <w:szCs w:val="24"/>
              </w:rPr>
            </w:pPr>
            <w:r w:rsidRPr="0039736D">
              <w:t>Клиническая фармакология лекарственных средств, применяемых в акушерстве</w:t>
            </w:r>
          </w:p>
        </w:tc>
        <w:tc>
          <w:tcPr>
            <w:tcW w:w="966" w:type="pct"/>
            <w:gridSpan w:val="4"/>
            <w:shd w:val="clear" w:color="auto" w:fill="FFFFFF"/>
          </w:tcPr>
          <w:p w:rsidR="002D4CB5" w:rsidRPr="0039736D" w:rsidRDefault="002D4CB5" w:rsidP="0039736D">
            <w:pPr>
              <w:rPr>
                <w:b/>
              </w:rPr>
            </w:pPr>
            <w:r w:rsidRPr="0039736D">
              <w:rPr>
                <w:b/>
              </w:rPr>
              <w:lastRenderedPageBreak/>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lastRenderedPageBreak/>
              <w:t>Содержание</w:t>
            </w:r>
          </w:p>
        </w:tc>
        <w:tc>
          <w:tcPr>
            <w:tcW w:w="2296" w:type="pct"/>
            <w:gridSpan w:val="2"/>
            <w:shd w:val="clear" w:color="auto" w:fill="FFFFFF"/>
          </w:tcPr>
          <w:p w:rsidR="002D4CB5" w:rsidRPr="0039736D" w:rsidRDefault="002D4CB5" w:rsidP="0039736D">
            <w:pPr>
              <w:pStyle w:val="Style13"/>
              <w:widowControl/>
              <w:spacing w:line="240" w:lineRule="auto"/>
              <w:ind w:firstLine="567"/>
              <w:jc w:val="left"/>
              <w:rPr>
                <w:rStyle w:val="FontStyle117"/>
                <w:b/>
                <w:sz w:val="24"/>
                <w:szCs w:val="24"/>
              </w:rPr>
            </w:pPr>
            <w:r w:rsidRPr="0039736D">
              <w:rPr>
                <w:rStyle w:val="FontStyle117"/>
                <w:b/>
                <w:sz w:val="24"/>
                <w:szCs w:val="24"/>
                <w:lang w:val="en-US"/>
              </w:rPr>
              <w:t xml:space="preserve">II </w:t>
            </w:r>
            <w:r w:rsidRPr="0039736D">
              <w:rPr>
                <w:rStyle w:val="FontStyle117"/>
                <w:b/>
                <w:sz w:val="24"/>
                <w:szCs w:val="24"/>
              </w:rPr>
              <w:t>семестр</w:t>
            </w:r>
          </w:p>
        </w:tc>
        <w:tc>
          <w:tcPr>
            <w:tcW w:w="966" w:type="pct"/>
            <w:gridSpan w:val="4"/>
            <w:shd w:val="clear" w:color="auto" w:fill="FFFFFF"/>
          </w:tcPr>
          <w:p w:rsidR="002D4CB5" w:rsidRPr="0039736D" w:rsidRDefault="002D4CB5" w:rsidP="0039736D">
            <w:pPr>
              <w:rPr>
                <w:b/>
              </w:rPr>
            </w:pPr>
            <w:r w:rsidRPr="0039736D">
              <w:rPr>
                <w:b/>
              </w:rPr>
              <w:t>10</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476E70" w:rsidP="0039736D">
            <w:pPr>
              <w:rPr>
                <w:rFonts w:eastAsia="Calibri"/>
                <w:b/>
                <w:bCs/>
              </w:rPr>
            </w:pPr>
            <w:r w:rsidRPr="0039736D">
              <w:rPr>
                <w:rFonts w:eastAsia="Calibri"/>
                <w:b/>
                <w:bCs/>
              </w:rPr>
              <w:t>Тема 4.7.</w:t>
            </w:r>
            <w:r w:rsidRPr="0039736D">
              <w:rPr>
                <w:b/>
              </w:rPr>
              <w:t xml:space="preserve"> Менструальный цикл. Сестринская помощь при нарушении менструального цикла.</w:t>
            </w:r>
          </w:p>
        </w:tc>
        <w:tc>
          <w:tcPr>
            <w:tcW w:w="2296" w:type="pct"/>
            <w:gridSpan w:val="2"/>
            <w:shd w:val="clear" w:color="auto" w:fill="FFFFFF"/>
          </w:tcPr>
          <w:p w:rsidR="002D4CB5" w:rsidRPr="0039736D" w:rsidRDefault="002D4CB5" w:rsidP="0039736D">
            <w:r w:rsidRPr="0039736D">
              <w:t xml:space="preserve">Менструальный цикл. Сестринская помощь при нарушении менструального цикла. Особенности строения и функционирования репродуктивной системы женщины в различные возрастные периоды. </w:t>
            </w:r>
          </w:p>
          <w:p w:rsidR="002D4CB5" w:rsidRPr="0039736D" w:rsidRDefault="002D4CB5" w:rsidP="0039736D">
            <w:r w:rsidRPr="0039736D">
              <w:t>Менструальный цикл. Уровни его регуляции. Нарушения менструального цикла, нейроэндокринные синдромы в гинекологии.</w:t>
            </w:r>
          </w:p>
          <w:p w:rsidR="002D4CB5" w:rsidRPr="0039736D" w:rsidRDefault="00476E70" w:rsidP="0039736D">
            <w:pPr>
              <w:widowControl w:val="0"/>
              <w:autoSpaceDE w:val="0"/>
              <w:autoSpaceDN w:val="0"/>
              <w:adjustRightInd w:val="0"/>
            </w:pPr>
            <w:r w:rsidRPr="0039736D">
              <w:t>Причины, факторы способствующие развитию нарушений менструального цикла: гипоменструальный синдром, гиперменструальный синдром, ювенильные и климактерические кровотечения. Основные симптомы, принципы диагностики, лечения и профилактики патологии, принципы реабилитации и диспансерного наблюдения за пациентками. Патология полового созрева-ния. Особенности организации сестринского процесса у пациенток при нарушениях менструального цикла.</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476E70" w:rsidP="0039736D">
            <w:pPr>
              <w:rPr>
                <w:rFonts w:eastAsia="Calibri"/>
                <w:b/>
                <w:bCs/>
              </w:rPr>
            </w:pPr>
            <w:r w:rsidRPr="0039736D">
              <w:rPr>
                <w:rFonts w:eastAsia="Calibri"/>
                <w:b/>
                <w:bCs/>
              </w:rPr>
              <w:t>Тема 4.8.</w:t>
            </w:r>
            <w:r w:rsidRPr="0039736D">
              <w:rPr>
                <w:b/>
              </w:rPr>
              <w:t xml:space="preserve"> Аномалии развития половых органов.</w:t>
            </w:r>
          </w:p>
        </w:tc>
        <w:tc>
          <w:tcPr>
            <w:tcW w:w="2296" w:type="pct"/>
            <w:gridSpan w:val="2"/>
            <w:shd w:val="clear" w:color="auto" w:fill="FFFFFF"/>
          </w:tcPr>
          <w:p w:rsidR="002D4CB5" w:rsidRPr="0039736D" w:rsidRDefault="002D4CB5" w:rsidP="0039736D">
            <w:r w:rsidRPr="0039736D">
              <w:t xml:space="preserve">Аномалии развития половых органов. </w:t>
            </w:r>
          </w:p>
          <w:p w:rsidR="00476E70" w:rsidRPr="0039736D" w:rsidRDefault="00476E70" w:rsidP="0039736D">
            <w:pPr>
              <w:widowControl w:val="0"/>
              <w:autoSpaceDE w:val="0"/>
              <w:autoSpaceDN w:val="0"/>
              <w:adjustRightInd w:val="0"/>
            </w:pPr>
            <w:r w:rsidRPr="0039736D">
              <w:t>Причины, факторы способствующие развитию аномалий половой системы женщины: 1.Нарушение процесса полового развития девочек (преждевременное половое созревание и задержка полового развития); Пороки развития половых органов. Основные принципы диагностики, лечения и профилактики данной патологии. Особенности организации сестринского процесса у пациенток при аномалиях развития ЖПО. Обязанности медицинской сестры при подготовке и проведении профилактических и лечебно-диагностических мероприятий в гинекологическом стационаре и женской консультации. Опущение и выпадение половых органов. Причины, клиника, лечение и профилактика данной патологии.</w:t>
            </w:r>
          </w:p>
          <w:p w:rsidR="002D4CB5" w:rsidRPr="0039736D" w:rsidRDefault="002D4CB5" w:rsidP="0039736D"/>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476E70" w:rsidRPr="0039736D" w:rsidRDefault="00476E70" w:rsidP="0039736D">
            <w:pPr>
              <w:rPr>
                <w:b/>
              </w:rPr>
            </w:pPr>
            <w:r w:rsidRPr="0039736D">
              <w:rPr>
                <w:rFonts w:eastAsia="Calibri"/>
                <w:b/>
                <w:bCs/>
              </w:rPr>
              <w:t>Тема 4.9.</w:t>
            </w:r>
            <w:r w:rsidRPr="0039736D">
              <w:rPr>
                <w:b/>
              </w:rPr>
              <w:t xml:space="preserve"> Воспалительные заболевания половых органов, </w:t>
            </w:r>
            <w:r w:rsidRPr="0039736D">
              <w:rPr>
                <w:b/>
              </w:rPr>
              <w:lastRenderedPageBreak/>
              <w:t>доброкачественные и злокачественные заболевания гениталий.</w:t>
            </w: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r w:rsidRPr="0039736D">
              <w:lastRenderedPageBreak/>
              <w:t>Воспалительные заболевания половых органов, доброкачественные и злокачественные заболевания гениталий.</w:t>
            </w:r>
          </w:p>
          <w:p w:rsidR="002D4CB5" w:rsidRPr="0039736D" w:rsidRDefault="002D4CB5" w:rsidP="0039736D">
            <w:r w:rsidRPr="0039736D">
              <w:rPr>
                <w:rFonts w:eastAsia="Calibri"/>
                <w:bCs/>
              </w:rPr>
              <w:t>Сестринская помощь при патологии репродуктивной системы у мужчин и женщин.</w:t>
            </w:r>
            <w:r w:rsidRPr="0039736D">
              <w:t xml:space="preserve"> Сестринский процесс при патологии </w:t>
            </w:r>
            <w:r w:rsidRPr="0039736D">
              <w:lastRenderedPageBreak/>
              <w:t>репродуктивной системы женщины. Основные синдромы и симптомы, принципы диагностики и лечения: воспалительные заболевания половых органов, доброкачественные и злокачественные заболевания гениталий</w:t>
            </w:r>
          </w:p>
          <w:p w:rsidR="002D4CB5" w:rsidRPr="0039736D" w:rsidRDefault="002D4CB5" w:rsidP="0039736D"/>
        </w:tc>
        <w:tc>
          <w:tcPr>
            <w:tcW w:w="966" w:type="pct"/>
            <w:gridSpan w:val="4"/>
            <w:shd w:val="clear" w:color="auto" w:fill="FFFFFF"/>
          </w:tcPr>
          <w:p w:rsidR="002D4CB5" w:rsidRPr="0039736D" w:rsidRDefault="002D4CB5" w:rsidP="0039736D">
            <w:pPr>
              <w:rPr>
                <w:b/>
              </w:rPr>
            </w:pPr>
            <w:r w:rsidRPr="0039736D">
              <w:rPr>
                <w:b/>
              </w:rPr>
              <w:lastRenderedPageBreak/>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476E70" w:rsidP="0039736D">
            <w:pPr>
              <w:rPr>
                <w:rFonts w:eastAsia="Calibri"/>
                <w:b/>
                <w:bCs/>
              </w:rPr>
            </w:pPr>
            <w:r w:rsidRPr="0039736D">
              <w:rPr>
                <w:rFonts w:eastAsia="Calibri"/>
                <w:b/>
                <w:bCs/>
              </w:rPr>
              <w:lastRenderedPageBreak/>
              <w:t>Тема 4.10.</w:t>
            </w:r>
            <w:r w:rsidRPr="0039736D">
              <w:rPr>
                <w:b/>
              </w:rPr>
              <w:t xml:space="preserve"> Доброкачественные и злокачественные заболевания гениталий.</w:t>
            </w:r>
          </w:p>
        </w:tc>
        <w:tc>
          <w:tcPr>
            <w:tcW w:w="2296" w:type="pct"/>
            <w:gridSpan w:val="2"/>
            <w:shd w:val="clear" w:color="auto" w:fill="FFFFFF"/>
          </w:tcPr>
          <w:p w:rsidR="00476E70" w:rsidRPr="0039736D" w:rsidRDefault="002D4CB5" w:rsidP="0039736D">
            <w:pPr>
              <w:widowControl w:val="0"/>
              <w:autoSpaceDE w:val="0"/>
              <w:autoSpaceDN w:val="0"/>
              <w:adjustRightInd w:val="0"/>
            </w:pPr>
            <w:r w:rsidRPr="0039736D">
              <w:t xml:space="preserve">Доброкачественные и злокачественные заболевания гениталий. </w:t>
            </w:r>
            <w:r w:rsidR="00476E70" w:rsidRPr="0039736D">
              <w:t>Причины, особенности проявлений наиболее распространенных предопухолевых заболеваний гениталий, доброкачественных и злокачественных опухолей женских половых органов. Принципы диагностики, лечения, особенности оказания неотложной помощи, мероприятия по предупреждению и раннему выявлению предопухолевых и опухолевых заболеваний гениталий; принципы реабилитации и диспансерного наблюдения за пациентами. Причины возникновения и симптоматика неотложных состояний. Принципы реабилитации и диспансерного наблюдения за пациентками. Особенности подготовки больных к гинекологическим операциям. Особенности организации и осуществления сестринского процесса у пациенток с данной патологией.</w:t>
            </w:r>
          </w:p>
          <w:p w:rsidR="002D4CB5" w:rsidRPr="0039736D" w:rsidRDefault="002D4CB5" w:rsidP="0039736D"/>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476E70" w:rsidRPr="0039736D" w:rsidRDefault="00476E70" w:rsidP="0039736D">
            <w:r w:rsidRPr="0039736D">
              <w:rPr>
                <w:rFonts w:eastAsia="Calibri"/>
                <w:b/>
                <w:bCs/>
              </w:rPr>
              <w:t>Тема 4.11.</w:t>
            </w:r>
            <w:r w:rsidRPr="0039736D">
              <w:rPr>
                <w:b/>
              </w:rPr>
              <w:t xml:space="preserve"> Апоплексии яичника,  бесплодия, кровотечения, не связанные с беременностью</w:t>
            </w:r>
            <w:r w:rsidRPr="0039736D">
              <w:t xml:space="preserve">. </w:t>
            </w:r>
            <w:r w:rsidRPr="0039736D">
              <w:rPr>
                <w:b/>
              </w:rPr>
              <w:t>Мужское бесплодие.</w:t>
            </w: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r w:rsidRPr="0039736D">
              <w:t xml:space="preserve">Апоплексии яичника,  бесплодия, кровотечения, не связанные с беременностью. Мужское бесплодие. </w:t>
            </w:r>
          </w:p>
          <w:p w:rsidR="002D4CB5" w:rsidRPr="0039736D" w:rsidRDefault="002D4CB5" w:rsidP="0039736D">
            <w:r w:rsidRPr="0039736D">
              <w:rPr>
                <w:rFonts w:eastAsia="Calibri"/>
                <w:bCs/>
              </w:rPr>
              <w:t>Сестринская помощь при патологии репродуктивной системы у мужчин и женщин.</w:t>
            </w:r>
            <w:r w:rsidRPr="0039736D">
              <w:t xml:space="preserve"> Сестринский процесс при патологии репродуктивной системы женщины. </w:t>
            </w:r>
          </w:p>
          <w:p w:rsidR="002D4CB5" w:rsidRPr="0039736D" w:rsidRDefault="002D4CB5" w:rsidP="0039736D">
            <w:r w:rsidRPr="0039736D">
              <w:t xml:space="preserve">Основные синдромы и симптомы, принципы диагностики и лечения: апоплексии яичника,  бесплодия, кровотечения, не связанные с беременностью. Клиническая фармакология при патологии репродуктивной системы женщины. Сестринский процесс при патологии репродуктивной системы  мужчины. Аномалии развития. Мужское бесплодие. </w:t>
            </w:r>
          </w:p>
          <w:p w:rsidR="002D4CB5" w:rsidRPr="0039736D" w:rsidRDefault="002D4CB5" w:rsidP="0039736D">
            <w:r w:rsidRPr="0039736D">
              <w:t>Диспансеризация женского населения</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2973" w:type="pct"/>
            <w:gridSpan w:val="4"/>
            <w:shd w:val="clear" w:color="auto" w:fill="FFFFFF"/>
          </w:tcPr>
          <w:p w:rsidR="002D4CB5" w:rsidRPr="0039736D" w:rsidRDefault="002D4CB5" w:rsidP="0039736D">
            <w:r w:rsidRPr="0039736D">
              <w:rPr>
                <w:rFonts w:eastAsia="Calibri"/>
                <w:b/>
                <w:bCs/>
              </w:rPr>
              <w:t>Практические занятия</w:t>
            </w:r>
          </w:p>
        </w:tc>
        <w:tc>
          <w:tcPr>
            <w:tcW w:w="966" w:type="pct"/>
            <w:gridSpan w:val="4"/>
            <w:shd w:val="clear" w:color="auto" w:fill="FFFFFF"/>
          </w:tcPr>
          <w:p w:rsidR="002D4CB5" w:rsidRPr="0039736D" w:rsidRDefault="002D4CB5" w:rsidP="0039736D">
            <w:pPr>
              <w:rPr>
                <w:b/>
              </w:rPr>
            </w:pPr>
            <w:r w:rsidRPr="0039736D">
              <w:rPr>
                <w:b/>
              </w:rPr>
              <w:t>24</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1.</w:t>
            </w:r>
          </w:p>
        </w:tc>
        <w:tc>
          <w:tcPr>
            <w:tcW w:w="2296" w:type="pct"/>
            <w:gridSpan w:val="2"/>
            <w:shd w:val="clear" w:color="auto" w:fill="FFFFFF"/>
          </w:tcPr>
          <w:p w:rsidR="002D4CB5" w:rsidRPr="0039736D" w:rsidRDefault="002D4CB5" w:rsidP="0039736D">
            <w:pPr>
              <w:rPr>
                <w:b/>
              </w:rPr>
            </w:pPr>
            <w:r w:rsidRPr="0039736D">
              <w:rPr>
                <w:b/>
              </w:rPr>
              <w:t>Менструальный цикл. Сестринская помощь при нарушении менструального цикла.</w:t>
            </w:r>
          </w:p>
          <w:p w:rsidR="002D4CB5" w:rsidRPr="0039736D" w:rsidRDefault="002D4CB5" w:rsidP="0039736D">
            <w:r w:rsidRPr="0039736D">
              <w:rPr>
                <w:rFonts w:eastAsia="Calibri"/>
                <w:bCs/>
              </w:rPr>
              <w:lastRenderedPageBreak/>
              <w:t xml:space="preserve">Осуществление всех этапов сестринского процесса у пациенток при </w:t>
            </w:r>
            <w:r w:rsidRPr="0039736D">
              <w:t xml:space="preserve">нарушении менструального цикла: </w:t>
            </w:r>
            <w:r w:rsidRPr="0039736D">
              <w:rPr>
                <w:rFonts w:eastAsia="Calibri"/>
                <w:bCs/>
              </w:rPr>
              <w:t>сбор информации,  проведение первичной оценки, выявление проблем пациентки, планирование сестринской деятельности, осуществление запланированного ухода, проведение текущей и итоговой оценки результатов уход</w:t>
            </w:r>
            <w:r w:rsidRPr="0039736D">
              <w:t>а</w:t>
            </w:r>
            <w:r w:rsidRPr="0039736D">
              <w:rPr>
                <w:rFonts w:eastAsia="Calibri"/>
                <w:bCs/>
              </w:rPr>
              <w:t>.</w:t>
            </w:r>
            <w:r w:rsidRPr="0039736D">
              <w:t xml:space="preserve"> Подготовка пациентки к осмотру и обследованию на гинекологическом кресле и кушетке. Измерение АД, температуры тела, ЧДД, пульса. Подготовка женщины к дополнительным методам обследования (рентген, УЗИ и др.). Выполнение внутривенных, внутримышечных и подкожных инъекций. Взятие крови на RW, ВИЧ и направление в лабораторию. Оказание первой медицинской помощи при возникновении неотложных состояний (при маточном кровотечении).</w:t>
            </w:r>
          </w:p>
        </w:tc>
        <w:tc>
          <w:tcPr>
            <w:tcW w:w="966" w:type="pct"/>
            <w:gridSpan w:val="4"/>
            <w:shd w:val="clear" w:color="auto" w:fill="FFFFFF"/>
          </w:tcPr>
          <w:p w:rsidR="002D4CB5" w:rsidRPr="0039736D" w:rsidRDefault="002D4CB5" w:rsidP="0039736D">
            <w:pPr>
              <w:rPr>
                <w:b/>
              </w:rPr>
            </w:pPr>
            <w:r w:rsidRPr="0039736D">
              <w:rPr>
                <w:b/>
              </w:rPr>
              <w:lastRenderedPageBreak/>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lastRenderedPageBreak/>
              <w:t>2.</w:t>
            </w:r>
          </w:p>
        </w:tc>
        <w:tc>
          <w:tcPr>
            <w:tcW w:w="2296" w:type="pct"/>
            <w:gridSpan w:val="2"/>
            <w:shd w:val="clear" w:color="auto" w:fill="FFFFFF"/>
          </w:tcPr>
          <w:p w:rsidR="002D4CB5" w:rsidRPr="0039736D" w:rsidRDefault="002D4CB5" w:rsidP="0039736D">
            <w:pPr>
              <w:widowControl w:val="0"/>
              <w:autoSpaceDE w:val="0"/>
              <w:autoSpaceDN w:val="0"/>
              <w:adjustRightInd w:val="0"/>
            </w:pPr>
            <w:r w:rsidRPr="0039736D">
              <w:rPr>
                <w:b/>
              </w:rPr>
              <w:t xml:space="preserve">Сестринская помощь при опухолях женских половых органов. </w:t>
            </w:r>
            <w:r w:rsidRPr="0039736D">
              <w:t xml:space="preserve">Осуществление всех этапов сестринского процесса у пациенток, с предопухолевыми заболеваниями гениталий, доброкачественными и злокачественными опухолями  женских половых органов: проведение первичную оценки, выявление проблем пациентки, планирование сестринской деятельности, осуществление запланированного ухода, проведение оценки результатов ухода. Оказывание неотложную доврачебную помощь при возникновении неотложных состояний. Подготовка женщины к осмотру и обследованию на гинекологическом кресле и кушетке. Взятие мазка из влагалища на </w:t>
            </w:r>
            <w:r w:rsidRPr="0039736D">
              <w:rPr>
                <w:lang w:val="en-US"/>
              </w:rPr>
              <w:t>Gn</w:t>
            </w:r>
            <w:r w:rsidRPr="0039736D">
              <w:t xml:space="preserve">, флору, из вены крови на </w:t>
            </w:r>
            <w:r w:rsidRPr="0039736D">
              <w:rPr>
                <w:lang w:val="en-US"/>
              </w:rPr>
              <w:t>RW</w:t>
            </w:r>
            <w:r w:rsidRPr="0039736D">
              <w:t>, ВИЧ  и направление в лабораторию. По назначению врача выполнение в/в, в/м инъекций.</w:t>
            </w:r>
          </w:p>
          <w:p w:rsidR="002D4CB5" w:rsidRPr="0039736D" w:rsidRDefault="002D4CB5" w:rsidP="0039736D">
            <w:pPr>
              <w:tabs>
                <w:tab w:val="left" w:pos="2600"/>
              </w:tabs>
            </w:pPr>
            <w:r w:rsidRPr="0039736D">
              <w:t>Оформление направлений в лабораторию на общий анализ мочи, клинический анализ крови. Измерение АД, температуры тела, ЧДД, пульса. Подготовка женщины к дополнительным методам обследования (рентген, УЗИ и др.). Подготовка больной к операции; обработка рук перед операцией; подготовка к операции врача;</w:t>
            </w:r>
          </w:p>
          <w:p w:rsidR="002D4CB5" w:rsidRPr="0039736D" w:rsidRDefault="002D4CB5" w:rsidP="0039736D">
            <w:pPr>
              <w:rPr>
                <w:b/>
              </w:rPr>
            </w:pPr>
            <w:r w:rsidRPr="0039736D">
              <w:t>накрытие операционного стола. Осуществление ухода за послеоперационными больными. Оказание первой медицинской помощи при возникновении неотложных состояний.</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3.</w:t>
            </w:r>
          </w:p>
        </w:tc>
        <w:tc>
          <w:tcPr>
            <w:tcW w:w="2296" w:type="pct"/>
            <w:gridSpan w:val="2"/>
            <w:shd w:val="clear" w:color="auto" w:fill="FFFFFF"/>
          </w:tcPr>
          <w:p w:rsidR="002D4CB5" w:rsidRPr="0039736D" w:rsidRDefault="002D4CB5" w:rsidP="0039736D">
            <w:pPr>
              <w:rPr>
                <w:b/>
              </w:rPr>
            </w:pPr>
            <w:r w:rsidRPr="0039736D">
              <w:rPr>
                <w:b/>
              </w:rPr>
              <w:t>Сестринская помощь при воспалительных заболеваниях женских половых органов</w:t>
            </w:r>
          </w:p>
          <w:p w:rsidR="002D4CB5" w:rsidRPr="0039736D" w:rsidRDefault="002D4CB5" w:rsidP="0039736D">
            <w:pPr>
              <w:rPr>
                <w:b/>
              </w:rPr>
            </w:pPr>
            <w:r w:rsidRPr="0039736D">
              <w:rPr>
                <w:rFonts w:eastAsia="Calibri"/>
                <w:bCs/>
              </w:rPr>
              <w:lastRenderedPageBreak/>
              <w:t>Осуществление всех этапов сестринского процесса у пациенток с воспалительными заболеваниями</w:t>
            </w:r>
            <w:r w:rsidRPr="0039736D">
              <w:t xml:space="preserve"> женских половых органов</w:t>
            </w:r>
            <w:r w:rsidRPr="0039736D">
              <w:rPr>
                <w:rFonts w:eastAsia="Calibri"/>
                <w:bCs/>
              </w:rPr>
              <w:t>, сбор информации,  проведение первичной оценки, выявление проблем пациентки, планирование сестринской деятельности, осуществление запланированного ухода, проведение текущей и итоговой оценки результатов уход</w:t>
            </w:r>
            <w:r w:rsidRPr="0039736D">
              <w:t>а</w:t>
            </w:r>
            <w:r w:rsidRPr="0039736D">
              <w:rPr>
                <w:rFonts w:eastAsia="Calibri"/>
                <w:bCs/>
              </w:rPr>
              <w:t>.</w:t>
            </w:r>
            <w:r w:rsidRPr="0039736D">
              <w:t xml:space="preserve"> Подготовка пациентки к осмотру и обследованию на гинекологическом кресле и кушетке. Измерение АД, температуры тела, ЧДД, пульса. Подготовить женщину к дополнительным методам обследования (рентген, УЗИ и др.). Выполнение внутривенных, внутримышечных и подкожных инъекций. Взятие крови на RW, ВИЧ. Постановка микроклизмы, влагалищной ванночки, введение тампона во влагалище. Взятие мазка из влагалища на </w:t>
            </w:r>
            <w:r w:rsidRPr="0039736D">
              <w:rPr>
                <w:lang w:val="en-US"/>
              </w:rPr>
              <w:t>Gn</w:t>
            </w:r>
            <w:r w:rsidRPr="0039736D">
              <w:t>, флору и направление в лабораторию.</w:t>
            </w:r>
          </w:p>
        </w:tc>
        <w:tc>
          <w:tcPr>
            <w:tcW w:w="966" w:type="pct"/>
            <w:gridSpan w:val="4"/>
            <w:shd w:val="clear" w:color="auto" w:fill="FFFFFF"/>
          </w:tcPr>
          <w:p w:rsidR="002D4CB5" w:rsidRPr="0039736D" w:rsidRDefault="002D4CB5" w:rsidP="0039736D">
            <w:pPr>
              <w:rPr>
                <w:b/>
              </w:rPr>
            </w:pPr>
            <w:r w:rsidRPr="0039736D">
              <w:rPr>
                <w:b/>
              </w:rPr>
              <w:lastRenderedPageBreak/>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lastRenderedPageBreak/>
              <w:t>4.</w:t>
            </w:r>
          </w:p>
        </w:tc>
        <w:tc>
          <w:tcPr>
            <w:tcW w:w="2296" w:type="pct"/>
            <w:gridSpan w:val="2"/>
            <w:shd w:val="clear" w:color="auto" w:fill="FFFFFF"/>
          </w:tcPr>
          <w:p w:rsidR="002D4CB5" w:rsidRPr="0039736D" w:rsidRDefault="002D4CB5" w:rsidP="0039736D">
            <w:pPr>
              <w:pStyle w:val="Style13"/>
              <w:widowControl/>
              <w:spacing w:line="240" w:lineRule="auto"/>
              <w:ind w:firstLine="567"/>
              <w:jc w:val="left"/>
            </w:pPr>
            <w:r w:rsidRPr="0039736D">
              <w:rPr>
                <w:b/>
              </w:rPr>
              <w:t>Лекарственные средства, применяемые при патологии репродуктивной системы женщины</w:t>
            </w:r>
            <w:r w:rsidRPr="0039736D">
              <w:t>.</w:t>
            </w:r>
          </w:p>
          <w:p w:rsidR="002D4CB5" w:rsidRPr="0039736D" w:rsidRDefault="002D4CB5" w:rsidP="0039736D">
            <w:pPr>
              <w:pStyle w:val="Style13"/>
              <w:widowControl/>
              <w:spacing w:line="240" w:lineRule="auto"/>
              <w:ind w:firstLine="567"/>
              <w:jc w:val="left"/>
              <w:rPr>
                <w:rStyle w:val="FontStyle117"/>
                <w:sz w:val="24"/>
                <w:szCs w:val="24"/>
              </w:rPr>
            </w:pPr>
            <w:r w:rsidRPr="0039736D">
              <w:t>Фармакологические группы современных лекарственных средств, применяемых при лечении патологии репродуктивной системы женщины (антибиотики, противовоспалительные средства, десенсибилизирующие, витамины, гормональные препараты, диуретики, средства, нормализующие обменные процессы и др.).</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Часть 5 Сестринская помощь при инфекционных заболеваниях, ВИЧ</w:t>
            </w: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pPr>
              <w:pStyle w:val="Style13"/>
              <w:widowControl/>
              <w:spacing w:line="240" w:lineRule="auto"/>
              <w:ind w:firstLine="567"/>
              <w:jc w:val="left"/>
              <w:rPr>
                <w:rStyle w:val="FontStyle117"/>
                <w:sz w:val="24"/>
                <w:szCs w:val="24"/>
              </w:rPr>
            </w:pPr>
          </w:p>
        </w:tc>
        <w:tc>
          <w:tcPr>
            <w:tcW w:w="966" w:type="pct"/>
            <w:gridSpan w:val="4"/>
            <w:shd w:val="clear" w:color="auto" w:fill="FFFFFF"/>
          </w:tcPr>
          <w:p w:rsidR="002D4CB5" w:rsidRPr="0039736D" w:rsidRDefault="002D4CB5" w:rsidP="0039736D">
            <w:pPr>
              <w:rPr>
                <w:b/>
              </w:rPr>
            </w:pPr>
            <w:r w:rsidRPr="0039736D">
              <w:rPr>
                <w:b/>
              </w:rPr>
              <w:t>52/90/71</w:t>
            </w:r>
          </w:p>
          <w:p w:rsidR="002D4CB5" w:rsidRPr="0039736D" w:rsidRDefault="002D4CB5" w:rsidP="0039736D">
            <w:pPr>
              <w:rPr>
                <w:b/>
              </w:rPr>
            </w:pPr>
            <w:r w:rsidRPr="0039736D">
              <w:rPr>
                <w:b/>
              </w:rPr>
              <w:t>Учебная практика – 18 часов</w:t>
            </w:r>
          </w:p>
          <w:p w:rsidR="002D4CB5" w:rsidRPr="0039736D" w:rsidRDefault="002D4CB5" w:rsidP="0039736D">
            <w:pPr>
              <w:rPr>
                <w:b/>
              </w:rPr>
            </w:pPr>
            <w:r w:rsidRPr="0039736D">
              <w:rPr>
                <w:b/>
              </w:rPr>
              <w:t>Производственная практика – 36 часов</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Содержание</w:t>
            </w:r>
          </w:p>
        </w:tc>
        <w:tc>
          <w:tcPr>
            <w:tcW w:w="2296" w:type="pct"/>
            <w:gridSpan w:val="2"/>
            <w:shd w:val="clear" w:color="auto" w:fill="FFFFFF"/>
          </w:tcPr>
          <w:p w:rsidR="002D4CB5" w:rsidRPr="0039736D" w:rsidRDefault="002D4CB5" w:rsidP="0039736D">
            <w:pPr>
              <w:rPr>
                <w:rFonts w:eastAsia="Calibri"/>
                <w:b/>
                <w:bCs/>
              </w:rPr>
            </w:pPr>
            <w:r w:rsidRPr="0039736D">
              <w:rPr>
                <w:rFonts w:eastAsia="Calibri"/>
                <w:b/>
                <w:bCs/>
              </w:rPr>
              <w:t>1 семестр -26 часов (теория)</w:t>
            </w:r>
          </w:p>
          <w:p w:rsidR="002D4CB5" w:rsidRPr="0039736D" w:rsidRDefault="002D4CB5" w:rsidP="0039736D">
            <w:pPr>
              <w:pStyle w:val="Style13"/>
              <w:widowControl/>
              <w:spacing w:line="240" w:lineRule="auto"/>
              <w:ind w:firstLine="567"/>
              <w:jc w:val="left"/>
              <w:rPr>
                <w:rStyle w:val="FontStyle117"/>
                <w:sz w:val="24"/>
                <w:szCs w:val="24"/>
              </w:rPr>
            </w:pPr>
          </w:p>
        </w:tc>
        <w:tc>
          <w:tcPr>
            <w:tcW w:w="966" w:type="pct"/>
            <w:gridSpan w:val="4"/>
            <w:shd w:val="clear" w:color="auto" w:fill="FFFFFF"/>
          </w:tcPr>
          <w:p w:rsidR="002D4CB5" w:rsidRPr="0039736D" w:rsidRDefault="002D4CB5" w:rsidP="0039736D">
            <w:pPr>
              <w:rPr>
                <w:b/>
              </w:rPr>
            </w:pPr>
            <w:r w:rsidRPr="0039736D">
              <w:rPr>
                <w:b/>
              </w:rPr>
              <w:t>52</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EB203D" w:rsidRPr="0039736D" w:rsidRDefault="00EB203D" w:rsidP="0039736D">
            <w:pPr>
              <w:rPr>
                <w:b/>
                <w:bCs/>
              </w:rPr>
            </w:pPr>
            <w:r w:rsidRPr="0039736D">
              <w:rPr>
                <w:rFonts w:eastAsia="Calibri"/>
                <w:b/>
                <w:bCs/>
              </w:rPr>
              <w:t>Тема 5.1.</w:t>
            </w:r>
            <w:r w:rsidRPr="0039736D">
              <w:rPr>
                <w:b/>
                <w:bCs/>
              </w:rPr>
              <w:t>Инфекционные болезни. Эпидемический процесс.</w:t>
            </w: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pPr>
              <w:rPr>
                <w:bCs/>
              </w:rPr>
            </w:pPr>
            <w:r w:rsidRPr="0039736D">
              <w:rPr>
                <w:bCs/>
              </w:rPr>
              <w:t>Инфекционные болезни. Эпидемический процесс.</w:t>
            </w:r>
          </w:p>
          <w:p w:rsidR="002D4CB5" w:rsidRPr="0039736D" w:rsidRDefault="002D4CB5" w:rsidP="0039736D">
            <w:r w:rsidRPr="0039736D">
              <w:t>Инфекционные болезни, общие сведения и понятия. Особенности течения инфекционного процесса. Эпидемический процесс. Механизмы и пути передачи инфекции. Противоэпидемические мероприятия. Мероприятия, направленные на разрыв путей передачи возбудителя.</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9736D">
            <w:pPr>
              <w:rPr>
                <w:rFonts w:eastAsia="Calibri"/>
                <w:b/>
                <w:bCs/>
              </w:rPr>
            </w:pPr>
            <w:r w:rsidRPr="0039736D">
              <w:rPr>
                <w:rFonts w:eastAsia="Calibri"/>
                <w:b/>
                <w:bCs/>
              </w:rPr>
              <w:lastRenderedPageBreak/>
              <w:t>Тема 5.</w:t>
            </w:r>
            <w:r w:rsidR="002D4CB5" w:rsidRPr="0039736D">
              <w:rPr>
                <w:rFonts w:eastAsia="Calibri"/>
                <w:b/>
                <w:bCs/>
              </w:rPr>
              <w:t>2.</w:t>
            </w:r>
            <w:r w:rsidRPr="0039736D">
              <w:rPr>
                <w:b/>
              </w:rPr>
              <w:t xml:space="preserve"> Иммунная система человека, иммунитет и его виды.</w:t>
            </w:r>
          </w:p>
        </w:tc>
        <w:tc>
          <w:tcPr>
            <w:tcW w:w="2296" w:type="pct"/>
            <w:gridSpan w:val="2"/>
            <w:shd w:val="clear" w:color="auto" w:fill="FFFFFF"/>
          </w:tcPr>
          <w:p w:rsidR="002D4CB5" w:rsidRPr="0039736D" w:rsidRDefault="002D4CB5" w:rsidP="0039736D">
            <w:r w:rsidRPr="0039736D">
              <w:t>Иммунная система человека, иммунитет и его виды. Неспецифические и специфические факторы защиты человека. Закономерности формирования иммунитета при инфекционных болезнях</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9736D">
            <w:pPr>
              <w:rPr>
                <w:rFonts w:eastAsia="Calibri"/>
                <w:b/>
                <w:bCs/>
              </w:rPr>
            </w:pPr>
            <w:r w:rsidRPr="0039736D">
              <w:rPr>
                <w:rFonts w:eastAsia="Calibri"/>
                <w:b/>
                <w:bCs/>
              </w:rPr>
              <w:t>Тема 5.</w:t>
            </w:r>
            <w:r w:rsidR="002D4CB5" w:rsidRPr="0039736D">
              <w:rPr>
                <w:rFonts w:eastAsia="Calibri"/>
                <w:b/>
                <w:bCs/>
              </w:rPr>
              <w:t>3</w:t>
            </w:r>
            <w:r w:rsidRPr="0039736D">
              <w:rPr>
                <w:b/>
                <w:bCs/>
              </w:rPr>
              <w:t xml:space="preserve"> Методы диагностики инфекционных заболеваний</w:t>
            </w:r>
          </w:p>
        </w:tc>
        <w:tc>
          <w:tcPr>
            <w:tcW w:w="2296" w:type="pct"/>
            <w:gridSpan w:val="2"/>
            <w:shd w:val="clear" w:color="auto" w:fill="FFFFFF"/>
          </w:tcPr>
          <w:p w:rsidR="002D4CB5" w:rsidRPr="0039736D" w:rsidRDefault="002D4CB5" w:rsidP="0039736D">
            <w:r w:rsidRPr="0039736D">
              <w:rPr>
                <w:bCs/>
              </w:rPr>
              <w:t>Методы диагностики инфекционных заболеваний</w:t>
            </w:r>
            <w:r w:rsidRPr="0039736D">
              <w:t xml:space="preserve"> Диагностические мероприятия при инфекционных заболеваниях: лабораторные исследования, бактериологическая/вирусологическая диагностика, серологическая диагностика</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9736D">
            <w:pPr>
              <w:rPr>
                <w:rFonts w:eastAsia="Calibri"/>
                <w:b/>
                <w:bCs/>
              </w:rPr>
            </w:pPr>
            <w:r w:rsidRPr="0039736D">
              <w:rPr>
                <w:rFonts w:eastAsia="Calibri"/>
                <w:b/>
                <w:bCs/>
              </w:rPr>
              <w:t>Тема 5.</w:t>
            </w:r>
            <w:r w:rsidR="002D4CB5" w:rsidRPr="0039736D">
              <w:rPr>
                <w:rFonts w:eastAsia="Calibri"/>
                <w:b/>
                <w:bCs/>
              </w:rPr>
              <w:t>4.</w:t>
            </w:r>
            <w:r w:rsidRPr="0039736D">
              <w:rPr>
                <w:b/>
                <w:bCs/>
              </w:rPr>
              <w:t xml:space="preserve"> Медикаментозные методы лечения инфекционных заболеваний</w:t>
            </w:r>
          </w:p>
        </w:tc>
        <w:tc>
          <w:tcPr>
            <w:tcW w:w="2296" w:type="pct"/>
            <w:gridSpan w:val="2"/>
            <w:shd w:val="clear" w:color="auto" w:fill="FFFFFF"/>
          </w:tcPr>
          <w:p w:rsidR="002D4CB5" w:rsidRPr="0039736D" w:rsidRDefault="002D4CB5" w:rsidP="0039736D">
            <w:r w:rsidRPr="0039736D">
              <w:rPr>
                <w:bCs/>
              </w:rPr>
              <w:t>Медикаментозные методы лечения инфекционных заболеваний</w:t>
            </w:r>
            <w:r w:rsidRPr="0039736D">
              <w:t xml:space="preserve"> Клиническая фармакология лекарственных средств, применяемых при лечении инфекционных заболеваний. Биологические препараты и правила их применения</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A49BF">
            <w:pPr>
              <w:pStyle w:val="a7"/>
              <w:spacing w:after="0"/>
              <w:rPr>
                <w:rFonts w:eastAsia="Calibri"/>
                <w:b/>
                <w:bCs/>
              </w:rPr>
            </w:pPr>
            <w:r w:rsidRPr="0039736D">
              <w:rPr>
                <w:rFonts w:eastAsia="Calibri"/>
                <w:b/>
                <w:bCs/>
              </w:rPr>
              <w:t>Тема 5.</w:t>
            </w:r>
            <w:r w:rsidR="002D4CB5" w:rsidRPr="0039736D">
              <w:rPr>
                <w:rFonts w:eastAsia="Calibri"/>
                <w:b/>
                <w:bCs/>
              </w:rPr>
              <w:t>5.</w:t>
            </w:r>
            <w:r w:rsidRPr="0039736D">
              <w:rPr>
                <w:b/>
              </w:rPr>
              <w:t xml:space="preserve"> Роль медсестры при диагностике, лечении и профилактике.инфекционных заболеваний. </w:t>
            </w:r>
          </w:p>
        </w:tc>
        <w:tc>
          <w:tcPr>
            <w:tcW w:w="2296" w:type="pct"/>
            <w:gridSpan w:val="2"/>
            <w:shd w:val="clear" w:color="auto" w:fill="FFFFFF"/>
          </w:tcPr>
          <w:p w:rsidR="002D4CB5" w:rsidRPr="0039736D" w:rsidRDefault="002D4CB5" w:rsidP="0039736D">
            <w:pPr>
              <w:pStyle w:val="a7"/>
              <w:spacing w:after="0"/>
            </w:pPr>
            <w:r w:rsidRPr="0039736D">
              <w:t xml:space="preserve">Роль медсестры при диагностике, лечении и профилактике.инфекционных заболеваний. </w:t>
            </w:r>
          </w:p>
          <w:p w:rsidR="002D4CB5" w:rsidRPr="0039736D" w:rsidRDefault="002D4CB5" w:rsidP="0039736D">
            <w:pPr>
              <w:pStyle w:val="a7"/>
              <w:spacing w:after="0"/>
            </w:pP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9736D">
            <w:pPr>
              <w:rPr>
                <w:rFonts w:eastAsia="Calibri"/>
                <w:b/>
                <w:bCs/>
              </w:rPr>
            </w:pPr>
            <w:r w:rsidRPr="0039736D">
              <w:rPr>
                <w:rFonts w:eastAsia="Calibri"/>
                <w:b/>
                <w:bCs/>
              </w:rPr>
              <w:t>Тема 5.</w:t>
            </w:r>
            <w:r w:rsidR="002D4CB5" w:rsidRPr="0039736D">
              <w:rPr>
                <w:rFonts w:eastAsia="Calibri"/>
                <w:b/>
                <w:bCs/>
              </w:rPr>
              <w:t>6.</w:t>
            </w:r>
            <w:r w:rsidRPr="0039736D">
              <w:rPr>
                <w:b/>
              </w:rPr>
              <w:t xml:space="preserve"> Устройство и режим инфекционных отделений и больниц. Противоэпидемический режим</w:t>
            </w:r>
          </w:p>
        </w:tc>
        <w:tc>
          <w:tcPr>
            <w:tcW w:w="2296" w:type="pct"/>
            <w:gridSpan w:val="2"/>
            <w:shd w:val="clear" w:color="auto" w:fill="FFFFFF"/>
          </w:tcPr>
          <w:p w:rsidR="002D4CB5" w:rsidRPr="0039736D" w:rsidRDefault="002D4CB5" w:rsidP="0039736D">
            <w:pPr>
              <w:pStyle w:val="a7"/>
              <w:spacing w:after="0"/>
            </w:pPr>
            <w:r w:rsidRPr="0039736D">
              <w:t>Устройство и режим инфекционных отделений и больниц. Противоэпидемический режим</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9736D">
            <w:pPr>
              <w:rPr>
                <w:rFonts w:eastAsia="Calibri"/>
                <w:b/>
                <w:bCs/>
              </w:rPr>
            </w:pPr>
            <w:r w:rsidRPr="0039736D">
              <w:rPr>
                <w:rFonts w:eastAsia="Calibri"/>
                <w:b/>
                <w:bCs/>
              </w:rPr>
              <w:t>Тема 5.</w:t>
            </w:r>
            <w:r w:rsidR="002D4CB5" w:rsidRPr="0039736D">
              <w:rPr>
                <w:rFonts w:eastAsia="Calibri"/>
                <w:b/>
                <w:bCs/>
              </w:rPr>
              <w:t>7.</w:t>
            </w:r>
            <w:r w:rsidRPr="0039736D">
              <w:rPr>
                <w:b/>
                <w:bCs/>
              </w:rPr>
              <w:t xml:space="preserve"> Кишечные инфекции </w:t>
            </w:r>
            <w:r w:rsidRPr="0039736D">
              <w:rPr>
                <w:b/>
              </w:rPr>
              <w:t>(брюшной тиф, паратифы А и В, шигеллезы)</w:t>
            </w:r>
            <w:r w:rsidRPr="0039736D">
              <w:rPr>
                <w:b/>
                <w:bCs/>
              </w:rPr>
              <w:t>.</w:t>
            </w:r>
          </w:p>
        </w:tc>
        <w:tc>
          <w:tcPr>
            <w:tcW w:w="2296" w:type="pct"/>
            <w:gridSpan w:val="2"/>
            <w:shd w:val="clear" w:color="auto" w:fill="FFFFFF"/>
          </w:tcPr>
          <w:p w:rsidR="002D4CB5" w:rsidRPr="0039736D" w:rsidRDefault="002D4CB5" w:rsidP="0039736D">
            <w:pPr>
              <w:pStyle w:val="a7"/>
              <w:spacing w:after="0"/>
            </w:pPr>
            <w:r w:rsidRPr="0039736D">
              <w:rPr>
                <w:bCs/>
              </w:rPr>
              <w:t xml:space="preserve">Кишечные инфекции </w:t>
            </w:r>
            <w:r w:rsidRPr="0039736D">
              <w:t>(брюшной тиф, паратифы А и В, шигеллезы)</w:t>
            </w:r>
            <w:r w:rsidRPr="0039736D">
              <w:rPr>
                <w:bCs/>
              </w:rPr>
              <w:t xml:space="preserve">. </w:t>
            </w:r>
            <w:r w:rsidRPr="0039736D">
              <w:t xml:space="preserve">Кишечные инфекции: возбудители, их свойства, пути и механизмы передачи инфекции, клинические проявления у людей разного возраста, осложнения. </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9736D">
            <w:pPr>
              <w:rPr>
                <w:rFonts w:eastAsia="Calibri"/>
                <w:b/>
                <w:bCs/>
              </w:rPr>
            </w:pPr>
            <w:r w:rsidRPr="0039736D">
              <w:rPr>
                <w:rFonts w:eastAsia="Calibri"/>
                <w:b/>
                <w:bCs/>
              </w:rPr>
              <w:lastRenderedPageBreak/>
              <w:t>Тема 5.</w:t>
            </w:r>
            <w:r w:rsidR="002D4CB5" w:rsidRPr="0039736D">
              <w:rPr>
                <w:rFonts w:eastAsia="Calibri"/>
                <w:b/>
                <w:bCs/>
              </w:rPr>
              <w:t>8.</w:t>
            </w:r>
            <w:r w:rsidRPr="0039736D">
              <w:rPr>
                <w:b/>
                <w:bCs/>
              </w:rPr>
              <w:t xml:space="preserve"> Кишечные инфекции </w:t>
            </w:r>
            <w:r w:rsidRPr="0039736D">
              <w:rPr>
                <w:b/>
              </w:rPr>
              <w:t xml:space="preserve">ПТИ, холера, ботулизм.  </w:t>
            </w:r>
          </w:p>
        </w:tc>
        <w:tc>
          <w:tcPr>
            <w:tcW w:w="2296" w:type="pct"/>
            <w:gridSpan w:val="2"/>
            <w:shd w:val="clear" w:color="auto" w:fill="FFFFFF"/>
          </w:tcPr>
          <w:p w:rsidR="002D4CB5" w:rsidRPr="0039736D" w:rsidRDefault="002D4CB5" w:rsidP="0039736D">
            <w:pPr>
              <w:pStyle w:val="a7"/>
              <w:spacing w:after="0"/>
              <w:rPr>
                <w:bCs/>
              </w:rPr>
            </w:pPr>
            <w:r w:rsidRPr="0039736D">
              <w:rPr>
                <w:bCs/>
              </w:rPr>
              <w:t xml:space="preserve">Кишечные инфекции </w:t>
            </w:r>
            <w:r w:rsidRPr="0039736D">
              <w:t>ПТИ, холера, ботулизм.  Кишечные инфекции (ПТИ, холера, ботулизм): возбудители, их свойства, пути и механизмы передачи инфекции, клинические проявления, осложнения.</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3A49BF" w:rsidP="0039736D">
            <w:r>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9736D">
            <w:pPr>
              <w:rPr>
                <w:rFonts w:eastAsia="Calibri"/>
                <w:b/>
                <w:bCs/>
              </w:rPr>
            </w:pPr>
            <w:r w:rsidRPr="0039736D">
              <w:rPr>
                <w:rFonts w:eastAsia="Calibri"/>
                <w:b/>
                <w:bCs/>
              </w:rPr>
              <w:t>Тема 5.</w:t>
            </w:r>
            <w:r w:rsidR="002D4CB5" w:rsidRPr="0039736D">
              <w:rPr>
                <w:rFonts w:eastAsia="Calibri"/>
                <w:b/>
                <w:bCs/>
              </w:rPr>
              <w:t>9.</w:t>
            </w:r>
            <w:r w:rsidRPr="0039736D">
              <w:rPr>
                <w:b/>
                <w:bCs/>
              </w:rPr>
              <w:t xml:space="preserve"> Кишечные инфекции </w:t>
            </w:r>
            <w:r w:rsidRPr="0039736D">
              <w:rPr>
                <w:b/>
              </w:rPr>
              <w:t xml:space="preserve">ВГА, ВГЕ.  </w:t>
            </w:r>
          </w:p>
        </w:tc>
        <w:tc>
          <w:tcPr>
            <w:tcW w:w="2296" w:type="pct"/>
            <w:gridSpan w:val="2"/>
            <w:shd w:val="clear" w:color="auto" w:fill="FFFFFF"/>
          </w:tcPr>
          <w:p w:rsidR="002D4CB5" w:rsidRPr="0039736D" w:rsidRDefault="002D4CB5" w:rsidP="0039736D">
            <w:pPr>
              <w:pStyle w:val="a7"/>
              <w:spacing w:after="0"/>
              <w:rPr>
                <w:bCs/>
              </w:rPr>
            </w:pPr>
            <w:r w:rsidRPr="0039736D">
              <w:rPr>
                <w:bCs/>
              </w:rPr>
              <w:t xml:space="preserve">Кишечные инфекции </w:t>
            </w:r>
            <w:r w:rsidRPr="0039736D">
              <w:t>ВГА, ВГЕ.  Кишечные инфекции (ВГА, ВГЕ): возбудители, их свойства, пути и механизмы передачи инфекции, клинические проявления, осложнения.</w:t>
            </w:r>
          </w:p>
        </w:tc>
        <w:tc>
          <w:tcPr>
            <w:tcW w:w="966" w:type="pct"/>
            <w:gridSpan w:val="4"/>
            <w:shd w:val="clear" w:color="auto" w:fill="FFFFFF"/>
          </w:tcPr>
          <w:p w:rsidR="002D4CB5" w:rsidRPr="0039736D" w:rsidRDefault="002D4CB5" w:rsidP="0039736D"/>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EB203D" w:rsidRPr="0039736D" w:rsidRDefault="00EB203D" w:rsidP="0039736D">
            <w:pPr>
              <w:pStyle w:val="a7"/>
              <w:spacing w:after="0"/>
              <w:rPr>
                <w:b/>
              </w:rPr>
            </w:pPr>
            <w:r w:rsidRPr="0039736D">
              <w:rPr>
                <w:rFonts w:eastAsia="Calibri"/>
                <w:b/>
                <w:bCs/>
              </w:rPr>
              <w:t>Тема 5.</w:t>
            </w:r>
            <w:r w:rsidR="002D4CB5" w:rsidRPr="0039736D">
              <w:rPr>
                <w:rFonts w:eastAsia="Calibri"/>
                <w:b/>
                <w:bCs/>
              </w:rPr>
              <w:t>10.</w:t>
            </w:r>
            <w:r w:rsidRPr="0039736D">
              <w:rPr>
                <w:b/>
              </w:rPr>
              <w:t xml:space="preserve"> Диагностика, лечение, сестринский процесс при кишечных инфекциях.</w:t>
            </w: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pPr>
              <w:pStyle w:val="a7"/>
              <w:spacing w:after="0"/>
            </w:pPr>
            <w:r w:rsidRPr="0039736D">
              <w:t xml:space="preserve"> Диагностика, лечение, сестринский процесс при кишечных инфекциях.</w:t>
            </w:r>
          </w:p>
          <w:p w:rsidR="002D4CB5" w:rsidRPr="0039736D" w:rsidRDefault="002D4CB5" w:rsidP="0039736D">
            <w:pPr>
              <w:pStyle w:val="a7"/>
              <w:spacing w:after="0"/>
            </w:pPr>
            <w:r w:rsidRPr="0039736D">
              <w:t xml:space="preserve"> Диагностика, лечение, сестринский процесс при кишечных инфекциях, профилактика, мероприятия в очаге</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9736D">
            <w:pPr>
              <w:rPr>
                <w:rFonts w:eastAsia="Calibri"/>
                <w:b/>
                <w:bCs/>
              </w:rPr>
            </w:pPr>
            <w:r w:rsidRPr="0039736D">
              <w:rPr>
                <w:rFonts w:eastAsia="Calibri"/>
                <w:b/>
                <w:bCs/>
              </w:rPr>
              <w:t>Тема 5.</w:t>
            </w:r>
            <w:r w:rsidR="002D4CB5" w:rsidRPr="0039736D">
              <w:rPr>
                <w:rFonts w:eastAsia="Calibri"/>
                <w:b/>
                <w:bCs/>
              </w:rPr>
              <w:t>11.</w:t>
            </w:r>
            <w:r w:rsidRPr="0039736D">
              <w:rPr>
                <w:b/>
              </w:rPr>
              <w:t xml:space="preserve">Гемоконтактные инфекции.  </w:t>
            </w:r>
          </w:p>
        </w:tc>
        <w:tc>
          <w:tcPr>
            <w:tcW w:w="2296" w:type="pct"/>
            <w:gridSpan w:val="2"/>
            <w:shd w:val="clear" w:color="auto" w:fill="FFFFFF"/>
          </w:tcPr>
          <w:p w:rsidR="002D4CB5" w:rsidRPr="0039736D" w:rsidRDefault="002D4CB5" w:rsidP="0039736D">
            <w:pPr>
              <w:pStyle w:val="a7"/>
              <w:spacing w:after="0"/>
            </w:pPr>
            <w:r w:rsidRPr="0039736D">
              <w:t xml:space="preserve">Гемоконтактные инфекции.  Гемоконтактные инфекции (вирусные гепатиты </w:t>
            </w:r>
            <w:r w:rsidRPr="0039736D">
              <w:rPr>
                <w:bCs/>
              </w:rPr>
              <w:t>В,Д,С</w:t>
            </w:r>
            <w:r w:rsidRPr="0039736D">
              <w:t>): возбудители, их свойства, пути и механизмы передачи инфекции, клинические проявления, осложнения, диагностика, лечение, сестринский процесс при них, профилактика, мероприятия в очаге</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9736D">
            <w:pPr>
              <w:pStyle w:val="a7"/>
              <w:spacing w:after="0"/>
              <w:rPr>
                <w:rFonts w:eastAsia="Calibri"/>
                <w:b/>
                <w:bCs/>
              </w:rPr>
            </w:pPr>
            <w:r w:rsidRPr="0039736D">
              <w:rPr>
                <w:rFonts w:eastAsia="Calibri"/>
                <w:b/>
                <w:bCs/>
              </w:rPr>
              <w:t>Тема 5.</w:t>
            </w:r>
            <w:r w:rsidR="002D4CB5" w:rsidRPr="0039736D">
              <w:rPr>
                <w:rFonts w:eastAsia="Calibri"/>
                <w:b/>
                <w:bCs/>
              </w:rPr>
              <w:t>12.</w:t>
            </w:r>
            <w:r w:rsidRPr="0039736D">
              <w:rPr>
                <w:b/>
              </w:rPr>
              <w:t xml:space="preserve"> Диагностика, лечение, сестринский процесс при вирусных гепатитах. </w:t>
            </w:r>
          </w:p>
        </w:tc>
        <w:tc>
          <w:tcPr>
            <w:tcW w:w="2296" w:type="pct"/>
            <w:gridSpan w:val="2"/>
            <w:shd w:val="clear" w:color="auto" w:fill="FFFFFF"/>
          </w:tcPr>
          <w:p w:rsidR="002D4CB5" w:rsidRPr="0039736D" w:rsidRDefault="002D4CB5" w:rsidP="0039736D">
            <w:pPr>
              <w:pStyle w:val="a7"/>
              <w:spacing w:after="0"/>
            </w:pPr>
            <w:r w:rsidRPr="0039736D">
              <w:t>Диагностика, лечение, сестринский процесс при вирусных гепатитах. Диагностика, лечение, сестринский процесс, профилактика, мероприятия в очаге при вирусных гепатитах.</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9736D">
            <w:pPr>
              <w:rPr>
                <w:rFonts w:eastAsia="Calibri"/>
                <w:b/>
                <w:bCs/>
              </w:rPr>
            </w:pPr>
            <w:r w:rsidRPr="0039736D">
              <w:rPr>
                <w:rFonts w:eastAsia="Calibri"/>
                <w:b/>
                <w:bCs/>
              </w:rPr>
              <w:t>Тема 5.</w:t>
            </w:r>
            <w:r w:rsidR="002D4CB5" w:rsidRPr="0039736D">
              <w:rPr>
                <w:rFonts w:eastAsia="Calibri"/>
                <w:b/>
                <w:bCs/>
              </w:rPr>
              <w:t>13.</w:t>
            </w:r>
            <w:r w:rsidRPr="0039736D">
              <w:rPr>
                <w:b/>
              </w:rPr>
              <w:t xml:space="preserve"> ВИЧ – инфекция.</w:t>
            </w:r>
          </w:p>
        </w:tc>
        <w:tc>
          <w:tcPr>
            <w:tcW w:w="2296" w:type="pct"/>
            <w:gridSpan w:val="2"/>
            <w:shd w:val="clear" w:color="auto" w:fill="FFFFFF"/>
          </w:tcPr>
          <w:p w:rsidR="002D4CB5" w:rsidRPr="0039736D" w:rsidRDefault="002D4CB5" w:rsidP="0039736D">
            <w:pPr>
              <w:pStyle w:val="a7"/>
              <w:spacing w:after="0"/>
            </w:pPr>
            <w:r w:rsidRPr="0039736D">
              <w:t>ВИЧ – инфекция. ВИЧ – инфекция: возбудители, их свойства, пути и механизмы передачи инфекции, клинические проявления у людей разного возраста, осложнения. диагностика, лечение, сестринский процесс при них, профилактика, мероприятия в очаге Диагностика, лечение, сестринский процесс, профилактика, мероприятия в очаге при ВИЧ-инфекции..</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p>
        </w:tc>
        <w:tc>
          <w:tcPr>
            <w:tcW w:w="2296" w:type="pct"/>
            <w:gridSpan w:val="2"/>
            <w:shd w:val="clear" w:color="auto" w:fill="FFFFFF"/>
          </w:tcPr>
          <w:p w:rsidR="002D4CB5" w:rsidRPr="003A49BF" w:rsidRDefault="002D4CB5" w:rsidP="0039736D">
            <w:pPr>
              <w:pStyle w:val="a7"/>
              <w:spacing w:after="0"/>
              <w:rPr>
                <w:b/>
              </w:rPr>
            </w:pPr>
            <w:r w:rsidRPr="003A49BF">
              <w:rPr>
                <w:b/>
              </w:rPr>
              <w:t>2 семестр – 26 час</w:t>
            </w:r>
            <w:r w:rsidR="00526E39" w:rsidRPr="003A49BF">
              <w:rPr>
                <w:b/>
              </w:rPr>
              <w:t>ов</w:t>
            </w:r>
            <w:r w:rsidRPr="003A49BF">
              <w:rPr>
                <w:b/>
              </w:rPr>
              <w:t>(теория)</w:t>
            </w:r>
          </w:p>
          <w:p w:rsidR="002D4CB5" w:rsidRPr="0039736D" w:rsidRDefault="002D4CB5" w:rsidP="0039736D">
            <w:pPr>
              <w:pStyle w:val="a7"/>
              <w:spacing w:after="0"/>
            </w:pPr>
          </w:p>
        </w:tc>
        <w:tc>
          <w:tcPr>
            <w:tcW w:w="966" w:type="pct"/>
            <w:gridSpan w:val="4"/>
            <w:shd w:val="clear" w:color="auto" w:fill="FFFFFF"/>
          </w:tcPr>
          <w:p w:rsidR="002D4CB5" w:rsidRPr="0039736D" w:rsidRDefault="002D4CB5" w:rsidP="0039736D"/>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Cs/>
              </w:rPr>
            </w:pPr>
            <w:r w:rsidRPr="0039736D">
              <w:rPr>
                <w:rFonts w:eastAsia="Calibri"/>
                <w:b/>
                <w:bCs/>
              </w:rPr>
              <w:lastRenderedPageBreak/>
              <w:t>Тема 5.14.</w:t>
            </w:r>
            <w:r w:rsidRPr="0039736D">
              <w:rPr>
                <w:b/>
              </w:rPr>
              <w:t xml:space="preserve"> Воздушно-капельные инфекции</w:t>
            </w:r>
            <w:r w:rsidRPr="0039736D">
              <w:t>.</w:t>
            </w:r>
          </w:p>
        </w:tc>
        <w:tc>
          <w:tcPr>
            <w:tcW w:w="2296" w:type="pct"/>
            <w:gridSpan w:val="2"/>
            <w:shd w:val="clear" w:color="auto" w:fill="FFFFFF"/>
          </w:tcPr>
          <w:p w:rsidR="002D4CB5" w:rsidRPr="0039736D" w:rsidRDefault="002D4CB5" w:rsidP="0039736D">
            <w:pPr>
              <w:pStyle w:val="a7"/>
              <w:spacing w:after="0"/>
            </w:pPr>
            <w:r w:rsidRPr="0039736D">
              <w:t>Воздушно-капельные инфекции. Воздушно-капельные инфекции: возбудители, их свойства, пути и механизмы передачи инфекции, клинические проявления у людей разного возраста, осложнения, диагностика, лечение, сестринский процесс при них, профилактика, мероприятия в очаге</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Cs/>
              </w:rPr>
            </w:pPr>
            <w:r w:rsidRPr="0039736D">
              <w:rPr>
                <w:rFonts w:eastAsia="Calibri"/>
                <w:b/>
                <w:bCs/>
              </w:rPr>
              <w:t>Тема 5.15.</w:t>
            </w:r>
            <w:r w:rsidRPr="0039736D">
              <w:rPr>
                <w:b/>
              </w:rPr>
              <w:t xml:space="preserve"> Особо опасные и карантинные инфекции.</w:t>
            </w:r>
          </w:p>
        </w:tc>
        <w:tc>
          <w:tcPr>
            <w:tcW w:w="2296" w:type="pct"/>
            <w:gridSpan w:val="2"/>
            <w:shd w:val="clear" w:color="auto" w:fill="FFFFFF"/>
          </w:tcPr>
          <w:p w:rsidR="002D4CB5" w:rsidRPr="0039736D" w:rsidRDefault="002D4CB5" w:rsidP="0039736D">
            <w:pPr>
              <w:pStyle w:val="a7"/>
              <w:spacing w:after="0"/>
            </w:pPr>
            <w:r w:rsidRPr="0039736D">
              <w:t>Особо опасные и карантинные инфекции. Особо опасные и карантинные инфекции: возбудители, их свойства, пути и механизмы передачи инфекции, клинические проявления у людей разного возраста, осложнения.</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Cs/>
              </w:rPr>
            </w:pPr>
            <w:r w:rsidRPr="0039736D">
              <w:rPr>
                <w:rFonts w:eastAsia="Calibri"/>
                <w:b/>
                <w:bCs/>
              </w:rPr>
              <w:t>Тема 5.16.</w:t>
            </w:r>
            <w:r w:rsidRPr="0039736D">
              <w:rPr>
                <w:b/>
              </w:rPr>
              <w:t xml:space="preserve"> Диагностика, лечение, сестринский процесс при ООИ</w:t>
            </w:r>
          </w:p>
        </w:tc>
        <w:tc>
          <w:tcPr>
            <w:tcW w:w="2296" w:type="pct"/>
            <w:gridSpan w:val="2"/>
            <w:shd w:val="clear" w:color="auto" w:fill="FFFFFF"/>
          </w:tcPr>
          <w:p w:rsidR="002D4CB5" w:rsidRPr="0039736D" w:rsidRDefault="002D4CB5" w:rsidP="0039736D">
            <w:pPr>
              <w:pStyle w:val="a7"/>
              <w:spacing w:after="0"/>
            </w:pPr>
            <w:r w:rsidRPr="0039736D">
              <w:t xml:space="preserve"> Диагностика, лечение, сестринский процесс при ООИ Диагностика, лечение, сестринский процесс при ООИ, профилактика, мероприятия в очаге.  Обеспечение инфекционной безопасности общества</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
                <w:bCs/>
              </w:rPr>
            </w:pPr>
            <w:r w:rsidRPr="0039736D">
              <w:rPr>
                <w:rFonts w:eastAsia="Calibri"/>
                <w:b/>
                <w:bCs/>
              </w:rPr>
              <w:t>Тема 5.17.</w:t>
            </w:r>
            <w:r w:rsidRPr="0039736D">
              <w:rPr>
                <w:b/>
              </w:rPr>
              <w:t xml:space="preserve"> Трансмиссивные (кровяные) инфекции</w:t>
            </w:r>
          </w:p>
        </w:tc>
        <w:tc>
          <w:tcPr>
            <w:tcW w:w="2296" w:type="pct"/>
            <w:gridSpan w:val="2"/>
            <w:shd w:val="clear" w:color="auto" w:fill="FFFFFF"/>
          </w:tcPr>
          <w:p w:rsidR="002D4CB5" w:rsidRPr="0039736D" w:rsidRDefault="002D4CB5" w:rsidP="0039736D">
            <w:pPr>
              <w:pStyle w:val="a7"/>
              <w:spacing w:after="0"/>
            </w:pPr>
            <w:r w:rsidRPr="0039736D">
              <w:t xml:space="preserve">Трансмиссивные (кровяные) инфекции: возбудители, их свойства, пути и механизмы передачи инфекции. </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
                <w:bCs/>
              </w:rPr>
            </w:pPr>
            <w:r w:rsidRPr="0039736D">
              <w:rPr>
                <w:rFonts w:eastAsia="Calibri"/>
                <w:b/>
                <w:bCs/>
              </w:rPr>
              <w:t>Тема 5.18.</w:t>
            </w:r>
            <w:r w:rsidRPr="0039736D">
              <w:rPr>
                <w:b/>
              </w:rPr>
              <w:t xml:space="preserve"> Клинические проявления у людей разного возраста при трансмиссивных инфекциях.</w:t>
            </w:r>
          </w:p>
        </w:tc>
        <w:tc>
          <w:tcPr>
            <w:tcW w:w="2296" w:type="pct"/>
            <w:gridSpan w:val="2"/>
            <w:shd w:val="clear" w:color="auto" w:fill="FFFFFF"/>
          </w:tcPr>
          <w:p w:rsidR="002D4CB5" w:rsidRPr="0039736D" w:rsidRDefault="002D4CB5" w:rsidP="0039736D">
            <w:pPr>
              <w:pStyle w:val="a7"/>
              <w:spacing w:after="0"/>
            </w:pPr>
            <w:r w:rsidRPr="0039736D">
              <w:t xml:space="preserve"> Клинические проявления у людей разного возраста при трансмиссивных инфекциях. Осложнения.</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
                <w:bCs/>
              </w:rPr>
            </w:pPr>
            <w:r w:rsidRPr="0039736D">
              <w:rPr>
                <w:rFonts w:eastAsia="Calibri"/>
                <w:b/>
                <w:bCs/>
              </w:rPr>
              <w:t>Тема 5.19.</w:t>
            </w:r>
            <w:r w:rsidRPr="0039736D">
              <w:rPr>
                <w:b/>
              </w:rPr>
              <w:t xml:space="preserve"> Диагностика, лечение, сестринский процесс при трансмиссивных инфекциях, профилактика, мероприятия в </w:t>
            </w:r>
            <w:r w:rsidRPr="0039736D">
              <w:rPr>
                <w:b/>
              </w:rPr>
              <w:lastRenderedPageBreak/>
              <w:t>очаге</w:t>
            </w:r>
          </w:p>
        </w:tc>
        <w:tc>
          <w:tcPr>
            <w:tcW w:w="2296" w:type="pct"/>
            <w:gridSpan w:val="2"/>
            <w:shd w:val="clear" w:color="auto" w:fill="FFFFFF"/>
          </w:tcPr>
          <w:p w:rsidR="002D4CB5" w:rsidRPr="0039736D" w:rsidRDefault="002D4CB5" w:rsidP="0039736D">
            <w:pPr>
              <w:pStyle w:val="a7"/>
              <w:spacing w:after="0"/>
            </w:pPr>
            <w:r w:rsidRPr="0039736D">
              <w:lastRenderedPageBreak/>
              <w:t>Диагностика, лечение,сестринский процесс при трансмиссивных инфекциях, профилактика, мероприятия в очаге</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
                <w:bCs/>
              </w:rPr>
            </w:pPr>
            <w:r w:rsidRPr="0039736D">
              <w:rPr>
                <w:rFonts w:eastAsia="Calibri"/>
                <w:b/>
                <w:bCs/>
              </w:rPr>
              <w:lastRenderedPageBreak/>
              <w:t>Тема 5.20.</w:t>
            </w:r>
            <w:r w:rsidRPr="0039736D">
              <w:rPr>
                <w:b/>
              </w:rPr>
              <w:t xml:space="preserve"> Зоонозные инфекции</w:t>
            </w:r>
          </w:p>
        </w:tc>
        <w:tc>
          <w:tcPr>
            <w:tcW w:w="2296" w:type="pct"/>
            <w:gridSpan w:val="2"/>
            <w:shd w:val="clear" w:color="auto" w:fill="FFFFFF"/>
          </w:tcPr>
          <w:p w:rsidR="002D4CB5" w:rsidRPr="0039736D" w:rsidRDefault="002D4CB5" w:rsidP="0039736D">
            <w:pPr>
              <w:pStyle w:val="a7"/>
              <w:spacing w:after="0"/>
            </w:pPr>
            <w:r w:rsidRPr="0039736D">
              <w:t xml:space="preserve">Зоонозные инфекции: возбудители, их свойства, пути и механизмы передачи инфекции. </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
                <w:bCs/>
              </w:rPr>
            </w:pPr>
            <w:r w:rsidRPr="0039736D">
              <w:rPr>
                <w:rFonts w:eastAsia="Calibri"/>
                <w:b/>
                <w:bCs/>
              </w:rPr>
              <w:t>Тема 5.21.</w:t>
            </w:r>
            <w:r w:rsidRPr="0039736D">
              <w:rPr>
                <w:b/>
              </w:rPr>
              <w:t xml:space="preserve"> Клинические проявления у людей разного возраста, осложнения при зоонозных инфекциях</w:t>
            </w:r>
          </w:p>
        </w:tc>
        <w:tc>
          <w:tcPr>
            <w:tcW w:w="2296" w:type="pct"/>
            <w:gridSpan w:val="2"/>
            <w:shd w:val="clear" w:color="auto" w:fill="FFFFFF"/>
          </w:tcPr>
          <w:p w:rsidR="002D4CB5" w:rsidRPr="0039736D" w:rsidRDefault="002D4CB5" w:rsidP="0039736D">
            <w:pPr>
              <w:pStyle w:val="a7"/>
              <w:spacing w:after="0"/>
            </w:pPr>
            <w:r w:rsidRPr="0039736D">
              <w:t xml:space="preserve"> Клинические проявления у людей разного возраста, осложнения при зоонозных инфекциях.  </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
                <w:bCs/>
              </w:rPr>
            </w:pPr>
            <w:r w:rsidRPr="0039736D">
              <w:rPr>
                <w:rFonts w:eastAsia="Calibri"/>
                <w:b/>
                <w:bCs/>
              </w:rPr>
              <w:t>Тема 5.22.</w:t>
            </w:r>
            <w:r w:rsidRPr="0039736D">
              <w:rPr>
                <w:b/>
              </w:rPr>
              <w:t xml:space="preserve"> Диагностика, лечение, сестринский процесс при зоонозных инфекциях, профилактика, мероприятия в очаге</w:t>
            </w:r>
          </w:p>
        </w:tc>
        <w:tc>
          <w:tcPr>
            <w:tcW w:w="2296" w:type="pct"/>
            <w:gridSpan w:val="2"/>
            <w:shd w:val="clear" w:color="auto" w:fill="FFFFFF"/>
          </w:tcPr>
          <w:p w:rsidR="002D4CB5" w:rsidRPr="0039736D" w:rsidRDefault="002D4CB5" w:rsidP="0039736D">
            <w:pPr>
              <w:pStyle w:val="a7"/>
              <w:spacing w:after="0"/>
            </w:pPr>
            <w:r w:rsidRPr="0039736D">
              <w:t xml:space="preserve"> Диагностика, лечение, сестринский процесс при зоонозных инфекциях, профилактика, мероприятия в очаге</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
                <w:bCs/>
              </w:rPr>
            </w:pPr>
            <w:r w:rsidRPr="0039736D">
              <w:rPr>
                <w:rFonts w:eastAsia="Calibri"/>
                <w:b/>
                <w:bCs/>
              </w:rPr>
              <w:t>Тема 5.23.</w:t>
            </w:r>
            <w:r w:rsidRPr="0039736D">
              <w:rPr>
                <w:b/>
              </w:rPr>
              <w:t xml:space="preserve"> Инфекции наружных покровов: возбудители, их свойства, пути и механизмы передачи инфекции.  </w:t>
            </w:r>
          </w:p>
        </w:tc>
        <w:tc>
          <w:tcPr>
            <w:tcW w:w="2296" w:type="pct"/>
            <w:gridSpan w:val="2"/>
            <w:shd w:val="clear" w:color="auto" w:fill="FFFFFF"/>
          </w:tcPr>
          <w:p w:rsidR="002D4CB5" w:rsidRPr="0039736D" w:rsidRDefault="002D4CB5" w:rsidP="0039736D">
            <w:pPr>
              <w:pStyle w:val="a7"/>
              <w:spacing w:after="0"/>
            </w:pPr>
            <w:r w:rsidRPr="0039736D">
              <w:t xml:space="preserve">Инфекции наружных покровов: возбудители, их свойства, пути и механизмы передачи инфекции.  </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
                <w:bCs/>
              </w:rPr>
            </w:pPr>
            <w:r w:rsidRPr="0039736D">
              <w:rPr>
                <w:rFonts w:eastAsia="Calibri"/>
                <w:b/>
                <w:bCs/>
              </w:rPr>
              <w:t>Тема 5.24.</w:t>
            </w:r>
            <w:r w:rsidRPr="0039736D">
              <w:rPr>
                <w:b/>
              </w:rPr>
              <w:t xml:space="preserve"> Клинические проявления у людей разного </w:t>
            </w:r>
            <w:r w:rsidRPr="0039736D">
              <w:rPr>
                <w:b/>
              </w:rPr>
              <w:lastRenderedPageBreak/>
              <w:t>возраста, осложнения при инфекциях наружных покровов.</w:t>
            </w:r>
          </w:p>
        </w:tc>
        <w:tc>
          <w:tcPr>
            <w:tcW w:w="2296" w:type="pct"/>
            <w:gridSpan w:val="2"/>
            <w:shd w:val="clear" w:color="auto" w:fill="FFFFFF"/>
          </w:tcPr>
          <w:p w:rsidR="002D4CB5" w:rsidRPr="0039736D" w:rsidRDefault="002D4CB5" w:rsidP="0039736D">
            <w:pPr>
              <w:pStyle w:val="a7"/>
              <w:spacing w:after="0"/>
            </w:pPr>
            <w:r w:rsidRPr="0039736D">
              <w:lastRenderedPageBreak/>
              <w:t xml:space="preserve"> Клинические проявления у людей разного возраста, осложнения при инфекциях наружных покровов.</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
                <w:bCs/>
              </w:rPr>
            </w:pPr>
            <w:r w:rsidRPr="0039736D">
              <w:rPr>
                <w:rFonts w:eastAsia="Calibri"/>
                <w:b/>
                <w:bCs/>
              </w:rPr>
              <w:lastRenderedPageBreak/>
              <w:t>Тема 5.25.</w:t>
            </w:r>
            <w:r w:rsidRPr="0039736D">
              <w:rPr>
                <w:b/>
              </w:rPr>
              <w:t xml:space="preserve"> Диагностика, лечение, сестринский процесс при инфекциях наружных покровов, профилактика, мероприятия в очаге.</w:t>
            </w:r>
          </w:p>
        </w:tc>
        <w:tc>
          <w:tcPr>
            <w:tcW w:w="2296" w:type="pct"/>
            <w:gridSpan w:val="2"/>
            <w:shd w:val="clear" w:color="auto" w:fill="FFFFFF"/>
          </w:tcPr>
          <w:p w:rsidR="002D4CB5" w:rsidRPr="0039736D" w:rsidRDefault="002D4CB5" w:rsidP="0039736D">
            <w:pPr>
              <w:pStyle w:val="a7"/>
              <w:spacing w:after="0"/>
            </w:pPr>
            <w:r w:rsidRPr="0039736D">
              <w:t xml:space="preserve"> Диагностика, лечение, сестринский процесс при инфекциях наружных покровов, профилактика, мероприятия в очаге.</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
                <w:bCs/>
              </w:rPr>
            </w:pPr>
            <w:r w:rsidRPr="0039736D">
              <w:rPr>
                <w:rFonts w:eastAsia="Calibri"/>
                <w:b/>
                <w:bCs/>
              </w:rPr>
              <w:t>Тема 5.26.</w:t>
            </w:r>
            <w:r w:rsidRPr="0039736D">
              <w:rPr>
                <w:b/>
                <w:bCs/>
              </w:rPr>
              <w:t xml:space="preserve"> Обобщающее занятие по разделу «Сестринская помощь при инфекционных заболеваниях»</w:t>
            </w:r>
          </w:p>
        </w:tc>
        <w:tc>
          <w:tcPr>
            <w:tcW w:w="2296" w:type="pct"/>
            <w:gridSpan w:val="2"/>
            <w:shd w:val="clear" w:color="auto" w:fill="FFFFFF"/>
          </w:tcPr>
          <w:p w:rsidR="00526E39" w:rsidRPr="0039736D" w:rsidRDefault="00526E39" w:rsidP="0039736D">
            <w:pPr>
              <w:widowControl w:val="0"/>
              <w:autoSpaceDE w:val="0"/>
              <w:autoSpaceDN w:val="0"/>
              <w:adjustRightInd w:val="0"/>
            </w:pPr>
            <w:r w:rsidRPr="0039736D">
              <w:t>Тестирование, решение ситуационных задач</w:t>
            </w:r>
          </w:p>
          <w:p w:rsidR="002D4CB5" w:rsidRPr="0039736D" w:rsidRDefault="002D4CB5" w:rsidP="0039736D">
            <w:pPr>
              <w:pStyle w:val="a7"/>
              <w:spacing w:after="0"/>
            </w:pP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3F3F49" w:rsidP="0039736D">
            <w:r>
              <w:t>1</w:t>
            </w:r>
          </w:p>
        </w:tc>
      </w:tr>
      <w:tr w:rsidR="002D4CB5" w:rsidRPr="0039736D" w:rsidTr="0039736D">
        <w:trPr>
          <w:gridAfter w:val="1"/>
          <w:wAfter w:w="407" w:type="pct"/>
          <w:trHeight w:val="20"/>
        </w:trPr>
        <w:tc>
          <w:tcPr>
            <w:tcW w:w="2973" w:type="pct"/>
            <w:gridSpan w:val="4"/>
            <w:shd w:val="clear" w:color="auto" w:fill="FFFFFF"/>
          </w:tcPr>
          <w:p w:rsidR="002D4CB5" w:rsidRPr="0039736D" w:rsidRDefault="002D4CB5" w:rsidP="0039736D">
            <w:r w:rsidRPr="0039736D">
              <w:rPr>
                <w:rFonts w:eastAsia="Calibri"/>
                <w:b/>
                <w:bCs/>
              </w:rPr>
              <w:t>Практические занятия</w:t>
            </w:r>
          </w:p>
        </w:tc>
        <w:tc>
          <w:tcPr>
            <w:tcW w:w="966" w:type="pct"/>
            <w:gridSpan w:val="4"/>
            <w:shd w:val="clear" w:color="auto" w:fill="FFFFFF"/>
          </w:tcPr>
          <w:p w:rsidR="002D4CB5" w:rsidRPr="0039736D" w:rsidRDefault="002D4CB5" w:rsidP="0039736D">
            <w:pPr>
              <w:rPr>
                <w:b/>
              </w:rPr>
            </w:pPr>
            <w:r w:rsidRPr="0039736D">
              <w:rPr>
                <w:b/>
              </w:rPr>
              <w:t>90</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tc>
        <w:tc>
          <w:tcPr>
            <w:tcW w:w="2296" w:type="pct"/>
            <w:gridSpan w:val="2"/>
            <w:shd w:val="clear" w:color="auto" w:fill="FFFFFF"/>
          </w:tcPr>
          <w:p w:rsidR="002D4CB5" w:rsidRPr="0039736D" w:rsidRDefault="002D4CB5" w:rsidP="0039736D">
            <w:pPr>
              <w:rPr>
                <w:b/>
              </w:rPr>
            </w:pPr>
            <w:r w:rsidRPr="0039736D">
              <w:rPr>
                <w:b/>
              </w:rPr>
              <w:t>1 семестр – 60 часов</w:t>
            </w:r>
          </w:p>
          <w:p w:rsidR="002D4CB5" w:rsidRPr="0039736D" w:rsidRDefault="002D4CB5" w:rsidP="0039736D">
            <w:pPr>
              <w:pStyle w:val="Style13"/>
              <w:widowControl/>
              <w:spacing w:line="240" w:lineRule="auto"/>
              <w:jc w:val="left"/>
              <w:rPr>
                <w:rStyle w:val="FontStyle117"/>
                <w:sz w:val="24"/>
                <w:szCs w:val="24"/>
              </w:rPr>
            </w:pPr>
          </w:p>
        </w:tc>
        <w:tc>
          <w:tcPr>
            <w:tcW w:w="966" w:type="pct"/>
            <w:gridSpan w:val="4"/>
            <w:shd w:val="clear" w:color="auto" w:fill="FFFFFF"/>
          </w:tcPr>
          <w:p w:rsidR="002D4CB5" w:rsidRPr="0039736D" w:rsidRDefault="002D4CB5" w:rsidP="0039736D">
            <w:pPr>
              <w:rPr>
                <w:b/>
              </w:rPr>
            </w:pP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1.</w:t>
            </w:r>
          </w:p>
        </w:tc>
        <w:tc>
          <w:tcPr>
            <w:tcW w:w="2296" w:type="pct"/>
            <w:gridSpan w:val="2"/>
            <w:shd w:val="clear" w:color="auto" w:fill="FFFFFF"/>
          </w:tcPr>
          <w:p w:rsidR="002D4CB5" w:rsidRPr="0039736D" w:rsidRDefault="002D4CB5" w:rsidP="0039736D">
            <w:pPr>
              <w:rPr>
                <w:b/>
              </w:rPr>
            </w:pPr>
            <w:r w:rsidRPr="0039736D">
              <w:rPr>
                <w:b/>
              </w:rPr>
              <w:t>Сестринский процесс при  инфекционном и эпидемическом процессах</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2.</w:t>
            </w:r>
          </w:p>
        </w:tc>
        <w:tc>
          <w:tcPr>
            <w:tcW w:w="2296" w:type="pct"/>
            <w:gridSpan w:val="2"/>
            <w:shd w:val="clear" w:color="auto" w:fill="FFFFFF"/>
          </w:tcPr>
          <w:p w:rsidR="002D4CB5" w:rsidRPr="0039736D" w:rsidRDefault="002D4CB5" w:rsidP="0039736D">
            <w:r w:rsidRPr="0039736D">
              <w:rPr>
                <w:b/>
              </w:rPr>
              <w:t>Диагностические мероприятия при инфекционных заболеваниях</w:t>
            </w:r>
            <w:r w:rsidRPr="0039736D">
              <w:t>: лабораторные исследования, бактериологическая/вирусологическая диагностика, серологическая диагностика</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3.</w:t>
            </w:r>
          </w:p>
        </w:tc>
        <w:tc>
          <w:tcPr>
            <w:tcW w:w="2296" w:type="pct"/>
            <w:gridSpan w:val="2"/>
            <w:shd w:val="clear" w:color="auto" w:fill="FFFFFF"/>
          </w:tcPr>
          <w:p w:rsidR="002D4CB5" w:rsidRPr="0039736D" w:rsidRDefault="002D4CB5" w:rsidP="0039736D">
            <w:r w:rsidRPr="0039736D">
              <w:rPr>
                <w:b/>
              </w:rPr>
              <w:t>Принципы лечения при инфекционных заболеваниях</w:t>
            </w:r>
            <w:r w:rsidRPr="0039736D">
              <w:t>.</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4.</w:t>
            </w:r>
          </w:p>
        </w:tc>
        <w:tc>
          <w:tcPr>
            <w:tcW w:w="2296" w:type="pct"/>
            <w:gridSpan w:val="2"/>
            <w:shd w:val="clear" w:color="auto" w:fill="FFFFFF"/>
          </w:tcPr>
          <w:p w:rsidR="002D4CB5" w:rsidRPr="0039736D" w:rsidRDefault="002D4CB5" w:rsidP="0039736D">
            <w:r w:rsidRPr="0039736D">
              <w:rPr>
                <w:b/>
              </w:rPr>
              <w:t>Сестринская деятельность по профилактике инфекционных заболеваний</w:t>
            </w:r>
            <w:r w:rsidRPr="0039736D">
              <w:t>.</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lastRenderedPageBreak/>
              <w:t>5.</w:t>
            </w:r>
          </w:p>
        </w:tc>
        <w:tc>
          <w:tcPr>
            <w:tcW w:w="2296" w:type="pct"/>
            <w:gridSpan w:val="2"/>
            <w:shd w:val="clear" w:color="auto" w:fill="FFFFFF"/>
          </w:tcPr>
          <w:p w:rsidR="002D4CB5" w:rsidRPr="0039736D" w:rsidRDefault="002D4CB5" w:rsidP="0039736D">
            <w:pPr>
              <w:rPr>
                <w:b/>
              </w:rPr>
            </w:pPr>
            <w:r w:rsidRPr="0039736D">
              <w:rPr>
                <w:b/>
              </w:rPr>
              <w:t>Организация и проведение профилактических прививок</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6.</w:t>
            </w:r>
          </w:p>
        </w:tc>
        <w:tc>
          <w:tcPr>
            <w:tcW w:w="2296" w:type="pct"/>
            <w:gridSpan w:val="2"/>
            <w:shd w:val="clear" w:color="auto" w:fill="FFFFFF"/>
          </w:tcPr>
          <w:p w:rsidR="002D4CB5" w:rsidRPr="0039736D" w:rsidRDefault="002D4CB5" w:rsidP="0039736D">
            <w:pPr>
              <w:rPr>
                <w:b/>
              </w:rPr>
            </w:pPr>
            <w:r w:rsidRPr="0039736D">
              <w:rPr>
                <w:b/>
              </w:rPr>
              <w:t>Сестринская помощь при ПТИ, ботулизме.</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7.</w:t>
            </w:r>
          </w:p>
        </w:tc>
        <w:tc>
          <w:tcPr>
            <w:tcW w:w="2296" w:type="pct"/>
            <w:gridSpan w:val="2"/>
            <w:shd w:val="clear" w:color="auto" w:fill="FFFFFF"/>
          </w:tcPr>
          <w:p w:rsidR="002D4CB5" w:rsidRPr="0039736D" w:rsidRDefault="002D4CB5" w:rsidP="0039736D">
            <w:pPr>
              <w:rPr>
                <w:b/>
              </w:rPr>
            </w:pPr>
            <w:r w:rsidRPr="0039736D">
              <w:rPr>
                <w:b/>
              </w:rPr>
              <w:t>Сестринская помощь при холере.</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8.</w:t>
            </w:r>
          </w:p>
        </w:tc>
        <w:tc>
          <w:tcPr>
            <w:tcW w:w="2296" w:type="pct"/>
            <w:gridSpan w:val="2"/>
            <w:shd w:val="clear" w:color="auto" w:fill="FFFFFF"/>
          </w:tcPr>
          <w:p w:rsidR="002D4CB5" w:rsidRPr="0039736D" w:rsidRDefault="002D4CB5" w:rsidP="0039736D">
            <w:pPr>
              <w:rPr>
                <w:b/>
              </w:rPr>
            </w:pPr>
            <w:r w:rsidRPr="0039736D">
              <w:rPr>
                <w:b/>
              </w:rPr>
              <w:t xml:space="preserve">Сестринская помощь при  ВГА, ВГЕ.  </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9.</w:t>
            </w:r>
          </w:p>
        </w:tc>
        <w:tc>
          <w:tcPr>
            <w:tcW w:w="2296" w:type="pct"/>
            <w:gridSpan w:val="2"/>
            <w:shd w:val="clear" w:color="auto" w:fill="FFFFFF"/>
          </w:tcPr>
          <w:p w:rsidR="002D4CB5" w:rsidRPr="0039736D" w:rsidRDefault="002D4CB5" w:rsidP="0039736D">
            <w:pPr>
              <w:rPr>
                <w:b/>
              </w:rPr>
            </w:pPr>
            <w:r w:rsidRPr="0039736D">
              <w:rPr>
                <w:b/>
              </w:rPr>
              <w:t xml:space="preserve">Сестринская помощь при гемоконтактных инфекциях (вирусные гепатиты </w:t>
            </w:r>
            <w:r w:rsidRPr="0039736D">
              <w:rPr>
                <w:b/>
                <w:bCs/>
              </w:rPr>
              <w:t>В,Д,С</w:t>
            </w:r>
            <w:r w:rsidRPr="0039736D">
              <w:rPr>
                <w:b/>
              </w:rPr>
              <w:t>)</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10.</w:t>
            </w:r>
          </w:p>
        </w:tc>
        <w:tc>
          <w:tcPr>
            <w:tcW w:w="2296" w:type="pct"/>
            <w:gridSpan w:val="2"/>
            <w:shd w:val="clear" w:color="auto" w:fill="FFFFFF"/>
          </w:tcPr>
          <w:p w:rsidR="002D4CB5" w:rsidRPr="0039736D" w:rsidRDefault="002D4CB5" w:rsidP="0039736D">
            <w:pPr>
              <w:rPr>
                <w:b/>
              </w:rPr>
            </w:pPr>
            <w:r w:rsidRPr="0039736D">
              <w:rPr>
                <w:b/>
              </w:rPr>
              <w:t>Сестринская помощь при ВИЧ-инфекциях.</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tc>
        <w:tc>
          <w:tcPr>
            <w:tcW w:w="2296" w:type="pct"/>
            <w:gridSpan w:val="2"/>
            <w:shd w:val="clear" w:color="auto" w:fill="FFFFFF"/>
          </w:tcPr>
          <w:p w:rsidR="002D4CB5" w:rsidRPr="0039736D" w:rsidRDefault="002D4CB5" w:rsidP="0039736D">
            <w:pPr>
              <w:rPr>
                <w:b/>
              </w:rPr>
            </w:pPr>
            <w:r w:rsidRPr="0039736D">
              <w:rPr>
                <w:b/>
              </w:rPr>
              <w:t>2 семестр – 30 часов</w:t>
            </w:r>
          </w:p>
          <w:p w:rsidR="002D4CB5" w:rsidRPr="0039736D" w:rsidRDefault="002D4CB5" w:rsidP="0039736D">
            <w:pPr>
              <w:rPr>
                <w:b/>
              </w:rPr>
            </w:pPr>
          </w:p>
        </w:tc>
        <w:tc>
          <w:tcPr>
            <w:tcW w:w="966" w:type="pct"/>
            <w:gridSpan w:val="4"/>
            <w:shd w:val="clear" w:color="auto" w:fill="FFFFFF"/>
          </w:tcPr>
          <w:p w:rsidR="002D4CB5" w:rsidRPr="0039736D" w:rsidRDefault="002D4CB5" w:rsidP="0039736D"/>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1</w:t>
            </w:r>
          </w:p>
        </w:tc>
        <w:tc>
          <w:tcPr>
            <w:tcW w:w="2296" w:type="pct"/>
            <w:gridSpan w:val="2"/>
            <w:shd w:val="clear" w:color="auto" w:fill="FFFFFF"/>
          </w:tcPr>
          <w:p w:rsidR="002D4CB5" w:rsidRPr="0039736D" w:rsidRDefault="002D4CB5" w:rsidP="0039736D">
            <w:r w:rsidRPr="0039736D">
              <w:rPr>
                <w:b/>
              </w:rPr>
              <w:t>Особо опасные и карантинные инфекции</w:t>
            </w:r>
            <w:r w:rsidRPr="0039736D">
              <w:t>. Обеспечение инфекционной безопасности общества.</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2</w:t>
            </w:r>
          </w:p>
        </w:tc>
        <w:tc>
          <w:tcPr>
            <w:tcW w:w="2296" w:type="pct"/>
            <w:gridSpan w:val="2"/>
            <w:shd w:val="clear" w:color="auto" w:fill="FFFFFF"/>
          </w:tcPr>
          <w:p w:rsidR="002D4CB5" w:rsidRPr="0039736D" w:rsidRDefault="002D4CB5" w:rsidP="0039736D">
            <w:pPr>
              <w:rPr>
                <w:b/>
              </w:rPr>
            </w:pPr>
            <w:r w:rsidRPr="0039736D">
              <w:rPr>
                <w:b/>
              </w:rPr>
              <w:t>Сестринская помощь при трансмиссивных,зоонозных и инфекциях наружных покровов</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3.</w:t>
            </w:r>
          </w:p>
        </w:tc>
        <w:tc>
          <w:tcPr>
            <w:tcW w:w="2296" w:type="pct"/>
            <w:gridSpan w:val="2"/>
            <w:shd w:val="clear" w:color="auto" w:fill="FFFFFF"/>
          </w:tcPr>
          <w:p w:rsidR="002D4CB5" w:rsidRPr="0039736D" w:rsidRDefault="002D4CB5" w:rsidP="0039736D">
            <w:r w:rsidRPr="0039736D">
              <w:rPr>
                <w:b/>
              </w:rPr>
              <w:t>Корь, краснуха, ветряная оспа, скарлатина, коклюш, эпидемический паротит,  полиомиелит</w:t>
            </w:r>
            <w:r w:rsidRPr="0039736D">
              <w:t>. Сестринский процесс при инфекционных заболеваниях пациентов различного возраста.</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4.</w:t>
            </w:r>
          </w:p>
        </w:tc>
        <w:tc>
          <w:tcPr>
            <w:tcW w:w="2296" w:type="pct"/>
            <w:gridSpan w:val="2"/>
            <w:shd w:val="clear" w:color="auto" w:fill="FFFFFF"/>
          </w:tcPr>
          <w:p w:rsidR="002D4CB5" w:rsidRPr="0039736D" w:rsidRDefault="002D4CB5" w:rsidP="0039736D">
            <w:pPr>
              <w:rPr>
                <w:b/>
              </w:rPr>
            </w:pPr>
            <w:r w:rsidRPr="0039736D">
              <w:rPr>
                <w:b/>
              </w:rPr>
              <w:t>Менингококковая инфекция.  Дифтерия.</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5.</w:t>
            </w:r>
          </w:p>
        </w:tc>
        <w:tc>
          <w:tcPr>
            <w:tcW w:w="2296" w:type="pct"/>
            <w:gridSpan w:val="2"/>
            <w:shd w:val="clear" w:color="auto" w:fill="FFFFFF"/>
          </w:tcPr>
          <w:p w:rsidR="002D4CB5" w:rsidRPr="0039736D" w:rsidRDefault="002D4CB5" w:rsidP="0039736D">
            <w:r w:rsidRPr="0039736D">
              <w:rPr>
                <w:b/>
              </w:rPr>
              <w:t>Клиническая фармакология лекарственных средств, применяемых при лечении инфекционных заболеваний</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
                <w:bCs/>
              </w:rPr>
              <w:t>Часть 6.Сестринская помощь в невропатологии</w:t>
            </w:r>
          </w:p>
        </w:tc>
        <w:tc>
          <w:tcPr>
            <w:tcW w:w="2296" w:type="pct"/>
            <w:gridSpan w:val="2"/>
            <w:shd w:val="clear" w:color="auto" w:fill="FFFFFF"/>
          </w:tcPr>
          <w:p w:rsidR="002D4CB5" w:rsidRPr="0039736D" w:rsidRDefault="002D4CB5" w:rsidP="0039736D">
            <w:pPr>
              <w:pStyle w:val="Style13"/>
              <w:widowControl/>
              <w:spacing w:line="240" w:lineRule="auto"/>
              <w:ind w:firstLine="567"/>
              <w:jc w:val="left"/>
              <w:rPr>
                <w:rStyle w:val="FontStyle117"/>
                <w:sz w:val="24"/>
                <w:szCs w:val="24"/>
              </w:rPr>
            </w:pPr>
          </w:p>
        </w:tc>
        <w:tc>
          <w:tcPr>
            <w:tcW w:w="966" w:type="pct"/>
            <w:gridSpan w:val="4"/>
            <w:shd w:val="clear" w:color="auto" w:fill="FFFFFF"/>
          </w:tcPr>
          <w:p w:rsidR="002D4CB5" w:rsidRPr="0039736D" w:rsidRDefault="002D4CB5" w:rsidP="0039736D">
            <w:pPr>
              <w:rPr>
                <w:b/>
              </w:rPr>
            </w:pPr>
            <w:r w:rsidRPr="0039736D">
              <w:rPr>
                <w:b/>
              </w:rPr>
              <w:t>14/24/19</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 xml:space="preserve">Тема </w:t>
            </w:r>
            <w:r w:rsidR="000C5868" w:rsidRPr="0039736D">
              <w:rPr>
                <w:rFonts w:eastAsia="Calibri"/>
                <w:b/>
                <w:bCs/>
              </w:rPr>
              <w:t>6.</w:t>
            </w:r>
            <w:r w:rsidRPr="0039736D">
              <w:rPr>
                <w:rFonts w:eastAsia="Calibri"/>
                <w:b/>
                <w:bCs/>
              </w:rPr>
              <w:t>1.</w:t>
            </w:r>
          </w:p>
          <w:p w:rsidR="002D4CB5" w:rsidRPr="0039736D" w:rsidRDefault="002D4CB5" w:rsidP="0039736D">
            <w:pPr>
              <w:rPr>
                <w:rFonts w:eastAsia="Calibri"/>
                <w:b/>
                <w:bCs/>
              </w:rPr>
            </w:pPr>
            <w:r w:rsidRPr="0039736D">
              <w:rPr>
                <w:rFonts w:eastAsia="Calibri"/>
                <w:b/>
                <w:bCs/>
              </w:rPr>
              <w:t>Особенности</w:t>
            </w:r>
          </w:p>
          <w:p w:rsidR="002D4CB5" w:rsidRPr="0039736D" w:rsidRDefault="002D4CB5" w:rsidP="0039736D">
            <w:pPr>
              <w:rPr>
                <w:rFonts w:eastAsia="Calibri"/>
                <w:b/>
                <w:bCs/>
              </w:rPr>
            </w:pPr>
            <w:r w:rsidRPr="0039736D">
              <w:rPr>
                <w:rFonts w:eastAsia="Calibri"/>
                <w:b/>
                <w:bCs/>
              </w:rPr>
              <w:t>сестринского ухода при неврологических заболеваниях</w:t>
            </w: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pPr>
              <w:rPr>
                <w:rFonts w:eastAsia="Calibri"/>
                <w:bCs/>
              </w:rPr>
            </w:pPr>
            <w:r w:rsidRPr="0039736D">
              <w:rPr>
                <w:rFonts w:eastAsia="Calibri"/>
                <w:bCs/>
              </w:rPr>
              <w:t>Сестринская помощь при патологии нервной системы</w:t>
            </w:r>
            <w:r w:rsidRPr="0039736D">
              <w:rPr>
                <w:rFonts w:eastAsia="Calibri"/>
                <w:b/>
                <w:bCs/>
              </w:rPr>
              <w:t>.</w:t>
            </w:r>
            <w:r w:rsidRPr="0039736D">
              <w:t xml:space="preserve"> Особенности сестринского ухода при неврологических заболеваниях.</w:t>
            </w:r>
          </w:p>
          <w:p w:rsidR="002D4CB5" w:rsidRPr="0039736D" w:rsidRDefault="002D4CB5" w:rsidP="0039736D">
            <w:pPr>
              <w:rPr>
                <w:rFonts w:eastAsia="Calibri"/>
                <w:bCs/>
              </w:rPr>
            </w:pP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pPr>
              <w:rPr>
                <w:b/>
              </w:rPr>
            </w:pPr>
            <w:r w:rsidRPr="0039736D">
              <w:rPr>
                <w:b/>
              </w:rPr>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Тема</w:t>
            </w:r>
            <w:r w:rsidR="000C5868" w:rsidRPr="0039736D">
              <w:rPr>
                <w:rFonts w:eastAsia="Calibri"/>
                <w:b/>
                <w:bCs/>
              </w:rPr>
              <w:t xml:space="preserve"> 6.</w:t>
            </w:r>
            <w:r w:rsidRPr="0039736D">
              <w:rPr>
                <w:rFonts w:eastAsia="Calibri"/>
                <w:b/>
                <w:bCs/>
              </w:rPr>
              <w:t xml:space="preserve"> 2.</w:t>
            </w:r>
          </w:p>
          <w:p w:rsidR="002D4CB5" w:rsidRPr="0039736D" w:rsidRDefault="002D4CB5" w:rsidP="0039736D">
            <w:pPr>
              <w:rPr>
                <w:rFonts w:eastAsia="Calibri"/>
                <w:b/>
                <w:bCs/>
              </w:rPr>
            </w:pPr>
            <w:r w:rsidRPr="0039736D">
              <w:rPr>
                <w:rFonts w:eastAsia="Calibri"/>
                <w:b/>
                <w:bCs/>
              </w:rPr>
              <w:t xml:space="preserve">Детский церебральный паралич. </w:t>
            </w:r>
            <w:r w:rsidRPr="0039736D">
              <w:rPr>
                <w:rFonts w:eastAsia="Calibri"/>
                <w:b/>
                <w:bCs/>
              </w:rPr>
              <w:lastRenderedPageBreak/>
              <w:t>Наследственно -дегенеративные и нервно мышечные заболевания</w:t>
            </w:r>
          </w:p>
          <w:p w:rsidR="002D4CB5" w:rsidRPr="0039736D" w:rsidRDefault="002D4CB5" w:rsidP="0039736D">
            <w:pPr>
              <w:rPr>
                <w:rFonts w:eastAsia="Calibri"/>
                <w:b/>
                <w:bCs/>
              </w:rPr>
            </w:pP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pPr>
              <w:rPr>
                <w:rFonts w:eastAsia="Calibri"/>
                <w:b/>
                <w:bCs/>
              </w:rPr>
            </w:pPr>
            <w:r w:rsidRPr="0039736D">
              <w:lastRenderedPageBreak/>
              <w:t xml:space="preserve">Основные причины, клинические проявления, принципы реабилитации детских церебральных параличей, наследственных и наследственно-дегенеративных нервно-мышечных заболеваний, сестринский процесс. Роль сестры в реабилитации пациентов  с </w:t>
            </w:r>
            <w:r w:rsidRPr="0039736D">
              <w:lastRenderedPageBreak/>
              <w:t>неврологическими заболеваниями. Клиническая фармакология лекарственных средств, применяемых при лечении.</w:t>
            </w:r>
          </w:p>
        </w:tc>
        <w:tc>
          <w:tcPr>
            <w:tcW w:w="966" w:type="pct"/>
            <w:gridSpan w:val="4"/>
            <w:shd w:val="clear" w:color="auto" w:fill="FFFFFF"/>
          </w:tcPr>
          <w:p w:rsidR="002D4CB5" w:rsidRPr="0039736D" w:rsidRDefault="002D4CB5" w:rsidP="0039736D">
            <w:pPr>
              <w:rPr>
                <w:b/>
              </w:rPr>
            </w:pPr>
            <w:r w:rsidRPr="0039736D">
              <w:rPr>
                <w:b/>
              </w:rPr>
              <w:lastRenderedPageBreak/>
              <w:t>2</w:t>
            </w:r>
          </w:p>
        </w:tc>
        <w:tc>
          <w:tcPr>
            <w:tcW w:w="654" w:type="pct"/>
            <w:gridSpan w:val="2"/>
            <w:shd w:val="clear" w:color="auto" w:fill="FFFFFF"/>
          </w:tcPr>
          <w:p w:rsidR="002D4CB5" w:rsidRPr="0039736D" w:rsidRDefault="002D4CB5" w:rsidP="0039736D">
            <w:pPr>
              <w:rPr>
                <w:b/>
              </w:rPr>
            </w:pPr>
            <w:r w:rsidRPr="0039736D">
              <w:rPr>
                <w:b/>
              </w:rPr>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b/>
              </w:rPr>
              <w:lastRenderedPageBreak/>
              <w:t xml:space="preserve">Тема </w:t>
            </w:r>
            <w:r w:rsidR="000C5868" w:rsidRPr="0039736D">
              <w:rPr>
                <w:b/>
              </w:rPr>
              <w:t>6.</w:t>
            </w:r>
            <w:r w:rsidRPr="0039736D">
              <w:rPr>
                <w:b/>
              </w:rPr>
              <w:t>3.</w:t>
            </w:r>
            <w:r w:rsidRPr="0039736D">
              <w:rPr>
                <w:rFonts w:eastAsia="Calibri"/>
                <w:b/>
                <w:bCs/>
              </w:rPr>
              <w:t xml:space="preserve"> Нарушения мозгового и спинального кровообращения</w:t>
            </w:r>
          </w:p>
        </w:tc>
        <w:tc>
          <w:tcPr>
            <w:tcW w:w="2296" w:type="pct"/>
            <w:gridSpan w:val="2"/>
            <w:shd w:val="clear" w:color="auto" w:fill="FFFFFF"/>
          </w:tcPr>
          <w:p w:rsidR="002D4CB5" w:rsidRPr="0039736D" w:rsidRDefault="002D4CB5" w:rsidP="0039736D">
            <w:r w:rsidRPr="0039736D">
              <w:rPr>
                <w:rFonts w:eastAsia="Calibri"/>
                <w:bCs/>
              </w:rPr>
              <w:t>Нарушения мозгового кровообращения</w:t>
            </w:r>
            <w:r w:rsidRPr="0039736D">
              <w:rPr>
                <w:rFonts w:eastAsia="Calibri"/>
                <w:b/>
                <w:bCs/>
              </w:rPr>
              <w:t>.</w:t>
            </w:r>
            <w:r w:rsidRPr="0039736D">
              <w:t xml:space="preserve"> Факторы риска развития нарушения мозгового кровообращения. Клинические проявления нарушений мозгового кровообращения. </w:t>
            </w:r>
          </w:p>
          <w:p w:rsidR="002D4CB5" w:rsidRPr="0039736D" w:rsidRDefault="002D4CB5" w:rsidP="0039736D">
            <w:pPr>
              <w:rPr>
                <w:rFonts w:eastAsia="Calibri"/>
                <w:b/>
                <w:bCs/>
              </w:rPr>
            </w:pP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vMerge w:val="restart"/>
            <w:shd w:val="clear" w:color="auto" w:fill="FFFFFF"/>
          </w:tcPr>
          <w:p w:rsidR="002D4CB5" w:rsidRPr="0039736D" w:rsidRDefault="002D4CB5" w:rsidP="0039736D">
            <w:pPr>
              <w:rPr>
                <w:b/>
              </w:rPr>
            </w:pPr>
            <w:r w:rsidRPr="0039736D">
              <w:rPr>
                <w:b/>
              </w:rPr>
              <w:t>1</w:t>
            </w:r>
          </w:p>
        </w:tc>
      </w:tr>
      <w:tr w:rsidR="002D4CB5" w:rsidRPr="0039736D" w:rsidTr="0039736D">
        <w:trPr>
          <w:gridAfter w:val="1"/>
          <w:wAfter w:w="407" w:type="pct"/>
          <w:trHeight w:val="20"/>
        </w:trPr>
        <w:tc>
          <w:tcPr>
            <w:tcW w:w="677" w:type="pct"/>
            <w:gridSpan w:val="2"/>
            <w:shd w:val="clear" w:color="auto" w:fill="FFFFFF"/>
          </w:tcPr>
          <w:p w:rsidR="000C5868" w:rsidRPr="0039736D" w:rsidRDefault="000C5868" w:rsidP="0039736D">
            <w:pPr>
              <w:rPr>
                <w:rFonts w:eastAsia="Calibri"/>
                <w:b/>
                <w:bCs/>
              </w:rPr>
            </w:pPr>
            <w:r w:rsidRPr="0039736D">
              <w:rPr>
                <w:rFonts w:eastAsia="Calibri"/>
                <w:b/>
                <w:bCs/>
              </w:rPr>
              <w:t>Тема 6.4. Инсульт.</w:t>
            </w:r>
          </w:p>
          <w:p w:rsidR="000C5868" w:rsidRPr="0039736D" w:rsidRDefault="000C5868" w:rsidP="0039736D">
            <w:pPr>
              <w:rPr>
                <w:rFonts w:eastAsia="Calibri"/>
                <w:b/>
                <w:bCs/>
              </w:rPr>
            </w:pPr>
          </w:p>
          <w:p w:rsidR="002D4CB5" w:rsidRPr="0039736D" w:rsidRDefault="002D4CB5" w:rsidP="0039736D">
            <w:pPr>
              <w:rPr>
                <w:b/>
              </w:rPr>
            </w:pPr>
          </w:p>
        </w:tc>
        <w:tc>
          <w:tcPr>
            <w:tcW w:w="2296" w:type="pct"/>
            <w:gridSpan w:val="2"/>
            <w:shd w:val="clear" w:color="auto" w:fill="FFFFFF"/>
          </w:tcPr>
          <w:p w:rsidR="002D4CB5" w:rsidRPr="0039736D" w:rsidRDefault="002D4CB5" w:rsidP="0039736D">
            <w:r w:rsidRPr="0039736D">
              <w:t xml:space="preserve">Инсульт, клинические проявления, доврачебная помощь.  Обучение самоуходу пациентов с неврологическими заболеваниями. </w:t>
            </w:r>
          </w:p>
          <w:p w:rsidR="002D4CB5" w:rsidRPr="0039736D" w:rsidRDefault="002D4CB5" w:rsidP="0039736D">
            <w:pPr>
              <w:rPr>
                <w:rFonts w:eastAsia="Calibri"/>
                <w:bCs/>
              </w:rPr>
            </w:pPr>
            <w:r w:rsidRPr="0039736D">
              <w:t xml:space="preserve"> Роль сестры в реабилитации пациентов с неврологическими заболеваниями. Клиническая фармакология  лекарственных средств, применяемых при лечении</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vMerge/>
            <w:shd w:val="clear" w:color="auto" w:fill="FFFFFF"/>
          </w:tcPr>
          <w:p w:rsidR="002D4CB5" w:rsidRPr="0039736D" w:rsidRDefault="002D4CB5" w:rsidP="0039736D">
            <w:pPr>
              <w:rPr>
                <w:b/>
              </w:rPr>
            </w:pP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 xml:space="preserve">Тема </w:t>
            </w:r>
            <w:r w:rsidR="000C5868" w:rsidRPr="0039736D">
              <w:rPr>
                <w:rFonts w:eastAsia="Calibri"/>
                <w:b/>
                <w:bCs/>
              </w:rPr>
              <w:t>6.5</w:t>
            </w:r>
            <w:r w:rsidRPr="0039736D">
              <w:rPr>
                <w:rFonts w:eastAsia="Calibri"/>
                <w:b/>
                <w:bCs/>
              </w:rPr>
              <w:t>. Травмы ЦНС</w:t>
            </w:r>
          </w:p>
          <w:p w:rsidR="002D4CB5" w:rsidRPr="0039736D" w:rsidRDefault="002D4CB5" w:rsidP="0039736D">
            <w:pPr>
              <w:rPr>
                <w:rFonts w:eastAsia="Calibri"/>
                <w:b/>
                <w:bCs/>
              </w:rPr>
            </w:pP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pPr>
              <w:rPr>
                <w:rFonts w:eastAsia="Calibri"/>
                <w:b/>
                <w:bCs/>
              </w:rPr>
            </w:pPr>
            <w:r w:rsidRPr="0039736D">
              <w:t>Травмы  ЦНС. Сотрясения и ушибы головного мозга. Клинические проявления доврачебная помощь. Особенности сестринского процесса при консервативной терапии и в периоперативном периоде, фармакотерапия. Организация консультации специалиста. Консультирование семьи по вопросам ухода, питания, гигиены, реабилитации</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pPr>
              <w:rPr>
                <w:b/>
              </w:rPr>
            </w:pPr>
            <w:r w:rsidRPr="0039736D">
              <w:rPr>
                <w:b/>
              </w:rPr>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Тема</w:t>
            </w:r>
            <w:r w:rsidR="000C5868" w:rsidRPr="0039736D">
              <w:rPr>
                <w:rFonts w:eastAsia="Calibri"/>
                <w:b/>
                <w:bCs/>
              </w:rPr>
              <w:t>6.6</w:t>
            </w:r>
            <w:r w:rsidRPr="0039736D">
              <w:rPr>
                <w:rFonts w:eastAsia="Calibri"/>
                <w:b/>
                <w:bCs/>
              </w:rPr>
              <w:t xml:space="preserve">. </w:t>
            </w:r>
          </w:p>
          <w:p w:rsidR="002D4CB5" w:rsidRPr="0039736D" w:rsidRDefault="002D4CB5" w:rsidP="0039736D">
            <w:pPr>
              <w:rPr>
                <w:rFonts w:eastAsia="Calibri"/>
                <w:b/>
                <w:bCs/>
              </w:rPr>
            </w:pPr>
            <w:r w:rsidRPr="0039736D">
              <w:rPr>
                <w:rFonts w:eastAsia="Calibri"/>
                <w:b/>
                <w:bCs/>
              </w:rPr>
              <w:t>Опухоли ЦНС</w:t>
            </w: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pPr>
              <w:rPr>
                <w:rFonts w:eastAsia="Calibri"/>
                <w:b/>
                <w:bCs/>
              </w:rPr>
            </w:pPr>
            <w:r w:rsidRPr="0039736D">
              <w:t xml:space="preserve"> Опухоли  ЦНС. Клинические проявления доврачебная помощь. Особенности сестринского процесса при консервативной терапии и в периоперативном периоде, фармакотерапия. Организация консультации специалиста. Консультирование семьи по вопросам ухода, питания, гигиены, реабилитации.</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pPr>
              <w:rPr>
                <w:b/>
              </w:rPr>
            </w:pPr>
            <w:r w:rsidRPr="0039736D">
              <w:rPr>
                <w:b/>
              </w:rPr>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 xml:space="preserve">Тема </w:t>
            </w:r>
            <w:r w:rsidR="000C5868" w:rsidRPr="0039736D">
              <w:rPr>
                <w:rFonts w:eastAsia="Calibri"/>
                <w:b/>
                <w:bCs/>
              </w:rPr>
              <w:t>6.7</w:t>
            </w:r>
            <w:r w:rsidRPr="0039736D">
              <w:rPr>
                <w:rFonts w:eastAsia="Calibri"/>
                <w:b/>
                <w:bCs/>
              </w:rPr>
              <w:t>.</w:t>
            </w:r>
          </w:p>
          <w:p w:rsidR="002D4CB5" w:rsidRPr="0039736D" w:rsidRDefault="002D4CB5" w:rsidP="0039736D">
            <w:pPr>
              <w:rPr>
                <w:rFonts w:eastAsia="Calibri"/>
                <w:b/>
                <w:bCs/>
              </w:rPr>
            </w:pPr>
            <w:r w:rsidRPr="0039736D">
              <w:rPr>
                <w:rFonts w:eastAsia="Calibri"/>
                <w:b/>
                <w:bCs/>
              </w:rPr>
              <w:t>Заболевания периферической нервной системы</w:t>
            </w:r>
          </w:p>
        </w:tc>
        <w:tc>
          <w:tcPr>
            <w:tcW w:w="2296" w:type="pct"/>
            <w:gridSpan w:val="2"/>
            <w:shd w:val="clear" w:color="auto" w:fill="FFFFFF"/>
          </w:tcPr>
          <w:p w:rsidR="002D4CB5" w:rsidRPr="0039736D" w:rsidRDefault="002D4CB5" w:rsidP="0039736D">
            <w:r w:rsidRPr="0039736D">
              <w:t>Заболевания периферической нервной системы</w:t>
            </w:r>
            <w:r w:rsidRPr="0039736D">
              <w:rPr>
                <w:b/>
              </w:rPr>
              <w:t xml:space="preserve">. </w:t>
            </w:r>
            <w:r w:rsidRPr="0039736D">
              <w:t>Факторы риска развития. Невриты и невралгии. Плекситы. Клинические проявления, особенности сестринского процесса, фармакотерапия, реабилитация. Консультирование семьи по вопросам организации ухода за пациентом с заболеваниями периферической нервной системы.</w:t>
            </w:r>
          </w:p>
          <w:p w:rsidR="002D4CB5" w:rsidRPr="0039736D" w:rsidRDefault="002D4CB5" w:rsidP="0039736D">
            <w:r w:rsidRPr="0039736D">
              <w:t xml:space="preserve">Дорсопатии, факторы риска развития дорсопатий. Клинические проявления дорсопатии поясничного, грудного шейного отдела </w:t>
            </w:r>
            <w:r w:rsidRPr="0039736D">
              <w:lastRenderedPageBreak/>
              <w:t>позвоночника.</w:t>
            </w:r>
          </w:p>
          <w:p w:rsidR="002D4CB5" w:rsidRPr="0039736D" w:rsidRDefault="002D4CB5" w:rsidP="0039736D">
            <w:pPr>
              <w:rPr>
                <w:rFonts w:eastAsia="Calibri"/>
                <w:b/>
                <w:bCs/>
              </w:rPr>
            </w:pPr>
            <w:r w:rsidRPr="0039736D">
              <w:t xml:space="preserve">Грыжи межпозвонковых дисков, клинические проявления. Сестринский процесс при дорсопатиях, фармакотерапия. Помощь при болевом синдроме. </w:t>
            </w:r>
          </w:p>
        </w:tc>
        <w:tc>
          <w:tcPr>
            <w:tcW w:w="966" w:type="pct"/>
            <w:gridSpan w:val="4"/>
            <w:shd w:val="clear" w:color="auto" w:fill="FFFFFF"/>
          </w:tcPr>
          <w:p w:rsidR="002D4CB5" w:rsidRPr="0039736D" w:rsidRDefault="002D4CB5" w:rsidP="0039736D">
            <w:pPr>
              <w:rPr>
                <w:b/>
              </w:rPr>
            </w:pPr>
            <w:r w:rsidRPr="0039736D">
              <w:rPr>
                <w:b/>
              </w:rPr>
              <w:lastRenderedPageBreak/>
              <w:t>2</w:t>
            </w:r>
          </w:p>
        </w:tc>
        <w:tc>
          <w:tcPr>
            <w:tcW w:w="654" w:type="pct"/>
            <w:gridSpan w:val="2"/>
            <w:shd w:val="clear" w:color="auto" w:fill="FFFFFF"/>
          </w:tcPr>
          <w:p w:rsidR="002D4CB5" w:rsidRPr="0039736D" w:rsidRDefault="002D4CB5" w:rsidP="0039736D">
            <w:pPr>
              <w:rPr>
                <w:b/>
              </w:rPr>
            </w:pPr>
            <w:r w:rsidRPr="0039736D">
              <w:rPr>
                <w:b/>
              </w:rPr>
              <w:t>1</w:t>
            </w:r>
          </w:p>
        </w:tc>
      </w:tr>
      <w:tr w:rsidR="002D4CB5" w:rsidRPr="0039736D" w:rsidTr="0039736D">
        <w:trPr>
          <w:gridAfter w:val="1"/>
          <w:wAfter w:w="407" w:type="pct"/>
          <w:trHeight w:val="20"/>
        </w:trPr>
        <w:tc>
          <w:tcPr>
            <w:tcW w:w="2973" w:type="pct"/>
            <w:gridSpan w:val="4"/>
            <w:shd w:val="clear" w:color="auto" w:fill="FFFFFF"/>
          </w:tcPr>
          <w:p w:rsidR="002D4CB5" w:rsidRPr="0039736D" w:rsidRDefault="002D4CB5" w:rsidP="0039736D">
            <w:pPr>
              <w:pStyle w:val="Style13"/>
              <w:widowControl/>
              <w:spacing w:line="240" w:lineRule="auto"/>
              <w:ind w:firstLine="567"/>
              <w:jc w:val="left"/>
              <w:rPr>
                <w:rStyle w:val="FontStyle117"/>
                <w:b/>
                <w:sz w:val="24"/>
                <w:szCs w:val="24"/>
              </w:rPr>
            </w:pPr>
            <w:r w:rsidRPr="0039736D">
              <w:rPr>
                <w:rStyle w:val="FontStyle117"/>
                <w:b/>
                <w:sz w:val="24"/>
                <w:szCs w:val="24"/>
              </w:rPr>
              <w:lastRenderedPageBreak/>
              <w:t>Практические занятия</w:t>
            </w:r>
          </w:p>
        </w:tc>
        <w:tc>
          <w:tcPr>
            <w:tcW w:w="966" w:type="pct"/>
            <w:gridSpan w:val="4"/>
            <w:shd w:val="clear" w:color="auto" w:fill="FFFFFF"/>
          </w:tcPr>
          <w:p w:rsidR="002D4CB5" w:rsidRPr="0039736D" w:rsidRDefault="002D4CB5" w:rsidP="0039736D">
            <w:pPr>
              <w:rPr>
                <w:b/>
              </w:rPr>
            </w:pPr>
            <w:r w:rsidRPr="0039736D">
              <w:rPr>
                <w:b/>
              </w:rPr>
              <w:t>24</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Cs/>
              </w:rPr>
              <w:t>1.</w:t>
            </w:r>
          </w:p>
        </w:tc>
        <w:tc>
          <w:tcPr>
            <w:tcW w:w="2296" w:type="pct"/>
            <w:gridSpan w:val="2"/>
            <w:shd w:val="clear" w:color="auto" w:fill="FFFFFF"/>
          </w:tcPr>
          <w:p w:rsidR="002D4CB5" w:rsidRPr="0039736D" w:rsidRDefault="002D4CB5" w:rsidP="0039736D">
            <w:r w:rsidRPr="0039736D">
              <w:rPr>
                <w:rFonts w:eastAsia="Calibri"/>
                <w:b/>
                <w:bCs/>
              </w:rPr>
              <w:t>Сестринская помощь и сестринский процесс при патологии нервной системы.</w:t>
            </w:r>
            <w:r w:rsidRPr="0039736D">
              <w:rPr>
                <w:b/>
                <w:i/>
              </w:rPr>
              <w:t>Основные принципы сестринской помощи неврологическим пациентам и семье по организации ухода</w:t>
            </w:r>
            <w:r w:rsidRPr="0039736D">
              <w:t>.   Психологическая поддержка семьи, сестринская деятельность и сестринский процесс при неврологических заболеваниях у пациентов различного возраста (детского, взрослого,  пожилого и старческого).   Уход в условиях стационара и на дому за пациентами с двигательными нарушениями, за пациентами с нарушениями речи.</w:t>
            </w:r>
          </w:p>
          <w:p w:rsidR="002D4CB5" w:rsidRPr="0039736D" w:rsidRDefault="002D4CB5" w:rsidP="0039736D">
            <w:r w:rsidRPr="0039736D">
              <w:t xml:space="preserve">   Консультирование семьи по организации общегигиенических мероприятий и кормления пациентов с нарушением двигательных функций.             </w:t>
            </w:r>
          </w:p>
          <w:p w:rsidR="002D4CB5" w:rsidRPr="0039736D" w:rsidRDefault="002D4CB5" w:rsidP="0039736D">
            <w:r w:rsidRPr="0039736D">
              <w:t xml:space="preserve">  Профилактика контрактур, пролежней, пневмоний. Контроль функций тазовых органов.</w:t>
            </w:r>
          </w:p>
          <w:p w:rsidR="002D4CB5" w:rsidRPr="0039736D" w:rsidRDefault="002D4CB5" w:rsidP="0039736D">
            <w:r w:rsidRPr="0039736D">
              <w:t>Обучение профилактике развития пролежней. Обучение самоуходу и уходу при неврологических заболеваниях у детей.</w:t>
            </w:r>
          </w:p>
          <w:p w:rsidR="002D4CB5" w:rsidRPr="0039736D" w:rsidRDefault="002D4CB5" w:rsidP="0039736D">
            <w:pPr>
              <w:pStyle w:val="Style13"/>
              <w:widowControl/>
              <w:spacing w:line="240" w:lineRule="auto"/>
              <w:ind w:firstLine="567"/>
              <w:jc w:val="left"/>
              <w:rPr>
                <w:rStyle w:val="FontStyle117"/>
                <w:sz w:val="24"/>
                <w:szCs w:val="24"/>
              </w:rPr>
            </w:pPr>
            <w:r w:rsidRPr="0039736D">
              <w:t>Сестринский процесс при нарушениях мозгового кровообращения. Особенности фармакотерапии. Консультирование семьи по вопросам профилактики, организации ухода, гигиене и питанию пациентов с нарушением мозгового кровообращения. Этические аспекты помощи пациентам с нарушениями мозгового кровообращения. Психологическая поддержка пациента и члена семьи, осуществляющего уход за ним</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Cs/>
              </w:rPr>
              <w:t>2.</w:t>
            </w:r>
          </w:p>
        </w:tc>
        <w:tc>
          <w:tcPr>
            <w:tcW w:w="2296" w:type="pct"/>
            <w:gridSpan w:val="2"/>
            <w:shd w:val="clear" w:color="auto" w:fill="FFFFFF"/>
          </w:tcPr>
          <w:p w:rsidR="002D4CB5" w:rsidRPr="0039736D" w:rsidRDefault="002D4CB5" w:rsidP="0039736D">
            <w:r w:rsidRPr="0039736D">
              <w:rPr>
                <w:rFonts w:eastAsia="Calibri"/>
                <w:b/>
                <w:bCs/>
              </w:rPr>
              <w:t>Сестринская помощь и сестринский процесс при патологии нервной системы.</w:t>
            </w:r>
            <w:r w:rsidRPr="0039736D">
              <w:rPr>
                <w:b/>
                <w:i/>
              </w:rPr>
              <w:t>Травмы центральной нервной системы</w:t>
            </w:r>
            <w:r w:rsidRPr="0039736D">
              <w:rPr>
                <w:b/>
              </w:rPr>
              <w:t>. Сотрясения и ушибы головного мозга.</w:t>
            </w:r>
            <w:r w:rsidRPr="0039736D">
              <w:t xml:space="preserve"> Клинические проявления доврачебная помощь. Особенности сестринского процесса при консервативной терапии и в периоперативном периоде, фармакотерапия. Организация консультации специалиста. Консультирование семьи по вопросам ухода, питания, гигиены, реабилитации.</w:t>
            </w:r>
          </w:p>
          <w:p w:rsidR="002D4CB5" w:rsidRPr="0039736D" w:rsidRDefault="002D4CB5" w:rsidP="0039736D">
            <w:pPr>
              <w:pStyle w:val="Style13"/>
              <w:widowControl/>
              <w:spacing w:line="240" w:lineRule="auto"/>
              <w:ind w:firstLine="567"/>
              <w:jc w:val="left"/>
              <w:rPr>
                <w:rStyle w:val="FontStyle117"/>
                <w:sz w:val="24"/>
                <w:szCs w:val="24"/>
              </w:rPr>
            </w:pPr>
          </w:p>
        </w:tc>
        <w:tc>
          <w:tcPr>
            <w:tcW w:w="966" w:type="pct"/>
            <w:gridSpan w:val="4"/>
            <w:shd w:val="clear" w:color="auto" w:fill="FFFFFF"/>
          </w:tcPr>
          <w:p w:rsidR="002D4CB5" w:rsidRPr="0039736D" w:rsidRDefault="002D4CB5" w:rsidP="0039736D">
            <w:pPr>
              <w:rPr>
                <w:b/>
              </w:rPr>
            </w:pPr>
            <w:r w:rsidRPr="0039736D">
              <w:rPr>
                <w:b/>
              </w:rPr>
              <w:lastRenderedPageBreak/>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Cs/>
              </w:rPr>
              <w:lastRenderedPageBreak/>
              <w:t>3.</w:t>
            </w:r>
          </w:p>
        </w:tc>
        <w:tc>
          <w:tcPr>
            <w:tcW w:w="2296" w:type="pct"/>
            <w:gridSpan w:val="2"/>
            <w:shd w:val="clear" w:color="auto" w:fill="FFFFFF"/>
          </w:tcPr>
          <w:p w:rsidR="002D4CB5" w:rsidRPr="0039736D" w:rsidRDefault="002D4CB5" w:rsidP="0039736D">
            <w:pPr>
              <w:pStyle w:val="Style13"/>
              <w:widowControl/>
              <w:spacing w:line="240" w:lineRule="auto"/>
              <w:ind w:firstLine="567"/>
              <w:jc w:val="left"/>
              <w:rPr>
                <w:rStyle w:val="FontStyle117"/>
                <w:sz w:val="24"/>
                <w:szCs w:val="24"/>
              </w:rPr>
            </w:pPr>
            <w:r w:rsidRPr="0039736D">
              <w:rPr>
                <w:rFonts w:eastAsia="Calibri"/>
                <w:b/>
                <w:bCs/>
              </w:rPr>
              <w:t>Сестринская помощь и сестринский процесс при патологии нервной системы.</w:t>
            </w:r>
            <w:r w:rsidRPr="0039736D">
              <w:rPr>
                <w:b/>
                <w:i/>
              </w:rPr>
              <w:t>Травмы периферической нервной системы.</w:t>
            </w:r>
            <w:r w:rsidRPr="0039736D">
              <w:t xml:space="preserve"> Факторы риска развития заболеваний периферической нервной системы. Невриты и невралгии. Плекситы. Клинические проявления, особенности сестринского процесса, фармакотерапия, реабилитация. Консультирование семьи по вопросам организации ухода за пациентом с заболеваниями периферической нервной системы.</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Cs/>
              </w:rPr>
              <w:t>4.</w:t>
            </w:r>
          </w:p>
        </w:tc>
        <w:tc>
          <w:tcPr>
            <w:tcW w:w="2296" w:type="pct"/>
            <w:gridSpan w:val="2"/>
            <w:shd w:val="clear" w:color="auto" w:fill="FFFFFF"/>
          </w:tcPr>
          <w:p w:rsidR="002D4CB5" w:rsidRPr="0039736D" w:rsidRDefault="002D4CB5" w:rsidP="0039736D">
            <w:r w:rsidRPr="0039736D">
              <w:rPr>
                <w:rFonts w:eastAsia="Calibri"/>
                <w:b/>
                <w:bCs/>
              </w:rPr>
              <w:t>Сестринская помощь и сестринский процесс при патологии нервной системы.</w:t>
            </w:r>
            <w:r w:rsidRPr="0039736D">
              <w:rPr>
                <w:b/>
                <w:i/>
              </w:rPr>
              <w:t>Дорсопатии, факторы риска развития дорсопатий.</w:t>
            </w:r>
            <w:r w:rsidRPr="0039736D">
              <w:t xml:space="preserve"> Клинические проявления дорсопатии поясничного, грудного шейного отдела позвоночника.</w:t>
            </w:r>
          </w:p>
          <w:p w:rsidR="002D4CB5" w:rsidRPr="0039736D" w:rsidRDefault="002D4CB5" w:rsidP="0039736D">
            <w:r w:rsidRPr="0039736D">
              <w:t>Грыжи межпозвонковых дисков, клинические проявления. Сестринский процесс при дорсопатиях, фармакотерапия. Помощь при болевом синдроме. Помощь семье в устройстве эргономического положения тела пациента. Консультирование семьи по уходу за пациентом и профилактике повторных заболеваний.</w:t>
            </w:r>
          </w:p>
          <w:p w:rsidR="002D4CB5" w:rsidRPr="0039736D" w:rsidRDefault="002D4CB5" w:rsidP="0039736D">
            <w:r w:rsidRPr="0039736D">
              <w:t>Сестринский процесс при работе с неврологическими пациентами зрелого и пожилого возраста в домашних условиях.</w:t>
            </w:r>
          </w:p>
          <w:p w:rsidR="002D4CB5" w:rsidRPr="0039736D" w:rsidRDefault="002D4CB5" w:rsidP="0039736D">
            <w:pPr>
              <w:pStyle w:val="Style13"/>
              <w:widowControl/>
              <w:spacing w:line="240" w:lineRule="auto"/>
              <w:ind w:firstLine="567"/>
              <w:jc w:val="left"/>
              <w:rPr>
                <w:rStyle w:val="FontStyle117"/>
                <w:sz w:val="24"/>
                <w:szCs w:val="24"/>
              </w:rPr>
            </w:pPr>
            <w:r w:rsidRPr="0039736D">
              <w:t xml:space="preserve"> Обучение семьи особенностям ухода за пациентами с неврологическими заболеваниями (при двигательных и речевых нарушениях) в домашних условиях. Обучение самоуходу пациентов с неврологическими заболеваниями. Роль сестры в реабилитации пациентов с неврологическими заболеваниями. Обучение семьи уходу за пациентами, самоуходу в домашних условиях. Обучение семьи способам невербального общения с пациентами с речевыми нарушениями. Консультирование семьи по вопросам реабилитации неврологических пациентов. Психологическая поддержка пациентов и семьи. Консультирование семьи по созданию безопасной среды и методам простейшей реабилитации</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Часть 7. Сестринская помощь в психиатрии и наркологии</w:t>
            </w:r>
          </w:p>
          <w:p w:rsidR="002D4CB5" w:rsidRPr="0039736D" w:rsidRDefault="002D4CB5" w:rsidP="0039736D">
            <w:pPr>
              <w:rPr>
                <w:rFonts w:eastAsia="Calibri"/>
                <w:bCs/>
              </w:rPr>
            </w:pPr>
          </w:p>
        </w:tc>
        <w:tc>
          <w:tcPr>
            <w:tcW w:w="2296" w:type="pct"/>
            <w:gridSpan w:val="2"/>
            <w:shd w:val="clear" w:color="auto" w:fill="FFFFFF"/>
          </w:tcPr>
          <w:p w:rsidR="002D4CB5" w:rsidRPr="0039736D" w:rsidRDefault="002D4CB5" w:rsidP="0039736D">
            <w:pPr>
              <w:pStyle w:val="Style13"/>
              <w:widowControl/>
              <w:spacing w:line="240" w:lineRule="auto"/>
              <w:ind w:firstLine="567"/>
              <w:jc w:val="left"/>
              <w:rPr>
                <w:rStyle w:val="FontStyle117"/>
                <w:sz w:val="24"/>
                <w:szCs w:val="24"/>
              </w:rPr>
            </w:pPr>
          </w:p>
        </w:tc>
        <w:tc>
          <w:tcPr>
            <w:tcW w:w="966" w:type="pct"/>
            <w:gridSpan w:val="4"/>
            <w:shd w:val="clear" w:color="auto" w:fill="FFFFFF"/>
          </w:tcPr>
          <w:p w:rsidR="002D4CB5" w:rsidRPr="0039736D" w:rsidRDefault="002D4CB5" w:rsidP="0039736D">
            <w:pPr>
              <w:rPr>
                <w:b/>
              </w:rPr>
            </w:pPr>
            <w:r w:rsidRPr="0039736D">
              <w:rPr>
                <w:b/>
              </w:rPr>
              <w:t>18/36/27</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2973" w:type="pct"/>
            <w:gridSpan w:val="4"/>
            <w:shd w:val="clear" w:color="auto" w:fill="FFFFFF"/>
          </w:tcPr>
          <w:p w:rsidR="002D4CB5" w:rsidRPr="0039736D" w:rsidRDefault="002D4CB5" w:rsidP="0039736D">
            <w:pPr>
              <w:pStyle w:val="Style13"/>
              <w:widowControl/>
              <w:spacing w:line="240" w:lineRule="auto"/>
              <w:ind w:firstLine="567"/>
              <w:jc w:val="left"/>
              <w:rPr>
                <w:rStyle w:val="FontStyle117"/>
                <w:b/>
                <w:sz w:val="24"/>
                <w:szCs w:val="24"/>
              </w:rPr>
            </w:pPr>
            <w:r w:rsidRPr="0039736D">
              <w:rPr>
                <w:rStyle w:val="FontStyle117"/>
                <w:b/>
                <w:sz w:val="24"/>
                <w:szCs w:val="24"/>
              </w:rPr>
              <w:lastRenderedPageBreak/>
              <w:t>Содержание</w:t>
            </w:r>
          </w:p>
        </w:tc>
        <w:tc>
          <w:tcPr>
            <w:tcW w:w="966" w:type="pct"/>
            <w:gridSpan w:val="4"/>
            <w:shd w:val="clear" w:color="auto" w:fill="FFFFFF"/>
          </w:tcPr>
          <w:p w:rsidR="002D4CB5" w:rsidRPr="0039736D" w:rsidRDefault="002D4CB5" w:rsidP="0039736D">
            <w:pPr>
              <w:rPr>
                <w:b/>
              </w:rPr>
            </w:pPr>
            <w:r w:rsidRPr="0039736D">
              <w:rPr>
                <w:b/>
              </w:rPr>
              <w:t>18</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1E027A" w:rsidRPr="0039736D" w:rsidRDefault="00BA715E" w:rsidP="0039736D">
            <w:pPr>
              <w:widowControl w:val="0"/>
              <w:autoSpaceDE w:val="0"/>
              <w:autoSpaceDN w:val="0"/>
              <w:adjustRightInd w:val="0"/>
              <w:rPr>
                <w:b/>
              </w:rPr>
            </w:pPr>
            <w:r w:rsidRPr="0039736D">
              <w:rPr>
                <w:rFonts w:eastAsia="Calibri"/>
                <w:b/>
                <w:bCs/>
              </w:rPr>
              <w:t>Тема 7.1.</w:t>
            </w:r>
            <w:r w:rsidR="001E027A" w:rsidRPr="0039736D">
              <w:rPr>
                <w:b/>
              </w:rPr>
              <w:t xml:space="preserve"> Организация психиатрической помощи.</w:t>
            </w:r>
          </w:p>
          <w:p w:rsidR="00BA715E" w:rsidRPr="0039736D" w:rsidRDefault="00BA715E" w:rsidP="0039736D">
            <w:pPr>
              <w:rPr>
                <w:rFonts w:eastAsia="Calibri"/>
                <w:b/>
                <w:bCs/>
              </w:rPr>
            </w:pPr>
          </w:p>
          <w:p w:rsidR="002D4CB5" w:rsidRPr="0039736D" w:rsidRDefault="002D4CB5" w:rsidP="0039736D">
            <w:pPr>
              <w:rPr>
                <w:rFonts w:eastAsia="Calibri"/>
                <w:b/>
                <w:bCs/>
              </w:rPr>
            </w:pPr>
          </w:p>
        </w:tc>
        <w:tc>
          <w:tcPr>
            <w:tcW w:w="2296" w:type="pct"/>
            <w:gridSpan w:val="2"/>
            <w:shd w:val="clear" w:color="auto" w:fill="FFFFFF"/>
          </w:tcPr>
          <w:p w:rsidR="001E027A" w:rsidRPr="0039736D" w:rsidRDefault="001E027A" w:rsidP="0039736D">
            <w:pPr>
              <w:widowControl w:val="0"/>
              <w:autoSpaceDE w:val="0"/>
              <w:autoSpaceDN w:val="0"/>
              <w:adjustRightInd w:val="0"/>
            </w:pPr>
            <w:r w:rsidRPr="0039736D">
              <w:t>Организация психиатрической помощи.</w:t>
            </w:r>
          </w:p>
          <w:p w:rsidR="002D4CB5" w:rsidRPr="0039736D" w:rsidRDefault="002D4CB5" w:rsidP="0039736D">
            <w:r w:rsidRPr="0039736D">
              <w:rPr>
                <w:rFonts w:eastAsia="Calibri"/>
                <w:bCs/>
              </w:rPr>
              <w:t>Сестринская помощь в психиатрии.</w:t>
            </w:r>
            <w:r w:rsidRPr="0039736D">
              <w:t xml:space="preserve"> Проблемы психических заболеваний в современном обществе.</w:t>
            </w:r>
          </w:p>
          <w:p w:rsidR="002D4CB5" w:rsidRPr="0039736D" w:rsidRDefault="002D4CB5" w:rsidP="0039736D">
            <w:r w:rsidRPr="0039736D">
              <w:t xml:space="preserve">  Этические и правовые аспекты оказания помощи пациентам с  психическими нарушениями и заболеваниями.</w:t>
            </w:r>
          </w:p>
          <w:p w:rsidR="002D4CB5" w:rsidRPr="0039736D" w:rsidRDefault="002D4CB5" w:rsidP="0039736D">
            <w:pPr>
              <w:pStyle w:val="Style13"/>
              <w:widowControl/>
              <w:spacing w:line="240" w:lineRule="auto"/>
              <w:ind w:firstLine="567"/>
              <w:jc w:val="left"/>
              <w:rPr>
                <w:rStyle w:val="FontStyle117"/>
                <w:sz w:val="24"/>
                <w:szCs w:val="24"/>
              </w:rPr>
            </w:pP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BA715E" w:rsidP="0039736D">
            <w:pPr>
              <w:rPr>
                <w:rFonts w:eastAsia="Calibri"/>
                <w:b/>
                <w:bCs/>
              </w:rPr>
            </w:pPr>
            <w:r w:rsidRPr="0039736D">
              <w:rPr>
                <w:rFonts w:eastAsia="Calibri"/>
                <w:b/>
                <w:bCs/>
              </w:rPr>
              <w:t>Тема 7.</w:t>
            </w:r>
            <w:r w:rsidR="002D4CB5" w:rsidRPr="0039736D">
              <w:rPr>
                <w:rFonts w:eastAsia="Calibri"/>
                <w:b/>
                <w:bCs/>
              </w:rPr>
              <w:t>2.</w:t>
            </w:r>
            <w:r w:rsidR="001E027A" w:rsidRPr="0039736D">
              <w:rPr>
                <w:b/>
              </w:rPr>
              <w:t xml:space="preserve"> Основные психопатологические симптомы и синдромы.</w:t>
            </w:r>
          </w:p>
        </w:tc>
        <w:tc>
          <w:tcPr>
            <w:tcW w:w="2296" w:type="pct"/>
            <w:gridSpan w:val="2"/>
            <w:shd w:val="clear" w:color="auto" w:fill="FFFFFF"/>
          </w:tcPr>
          <w:p w:rsidR="002D4CB5" w:rsidRPr="0039736D" w:rsidRDefault="002D4CB5" w:rsidP="0039736D">
            <w:r w:rsidRPr="0039736D">
              <w:t>Основные психопатологические симптомы и синдромы. Принципы оказания сестринской помощи при нарушении психического здоровья.</w:t>
            </w:r>
          </w:p>
          <w:p w:rsidR="002D4CB5" w:rsidRPr="0039736D" w:rsidRDefault="002D4CB5" w:rsidP="0039736D">
            <w:r w:rsidRPr="0039736D">
              <w:t xml:space="preserve">  Сестринский процесс при психических заболеваниях и нарушениях.</w:t>
            </w:r>
          </w:p>
          <w:p w:rsidR="002D4CB5" w:rsidRPr="0039736D" w:rsidRDefault="002D4CB5" w:rsidP="0039736D">
            <w:pPr>
              <w:rPr>
                <w:rFonts w:eastAsia="Calibri"/>
                <w:bCs/>
              </w:rPr>
            </w:pP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1E027A" w:rsidRPr="0039736D" w:rsidRDefault="00BA715E" w:rsidP="0039736D">
            <w:pPr>
              <w:rPr>
                <w:b/>
              </w:rPr>
            </w:pPr>
            <w:r w:rsidRPr="0039736D">
              <w:rPr>
                <w:rFonts w:eastAsia="Calibri"/>
                <w:b/>
                <w:bCs/>
              </w:rPr>
              <w:t>Тема 7.</w:t>
            </w:r>
            <w:r w:rsidR="002D4CB5" w:rsidRPr="0039736D">
              <w:rPr>
                <w:rFonts w:eastAsia="Calibri"/>
                <w:b/>
                <w:bCs/>
              </w:rPr>
              <w:t>3.</w:t>
            </w:r>
            <w:r w:rsidR="001E027A" w:rsidRPr="0039736D">
              <w:rPr>
                <w:b/>
              </w:rPr>
              <w:t xml:space="preserve"> Особенности общения с душевнобольными и членами их семей.</w:t>
            </w:r>
          </w:p>
          <w:p w:rsidR="002D4CB5" w:rsidRPr="0039736D" w:rsidRDefault="001E027A" w:rsidP="0039736D">
            <w:pPr>
              <w:rPr>
                <w:rFonts w:eastAsia="Calibri"/>
                <w:b/>
                <w:bCs/>
              </w:rPr>
            </w:pPr>
            <w:r w:rsidRPr="0039736D">
              <w:rPr>
                <w:b/>
              </w:rPr>
              <w:t xml:space="preserve">  Основные принципы медикаментозного лечения, оценка его эффективности</w:t>
            </w:r>
          </w:p>
        </w:tc>
        <w:tc>
          <w:tcPr>
            <w:tcW w:w="2296" w:type="pct"/>
            <w:gridSpan w:val="2"/>
            <w:shd w:val="clear" w:color="auto" w:fill="FFFFFF"/>
          </w:tcPr>
          <w:p w:rsidR="002D4CB5" w:rsidRPr="0039736D" w:rsidRDefault="002D4CB5" w:rsidP="0039736D">
            <w:r w:rsidRPr="0039736D">
              <w:t>Особенности общения с душевнобольными и членами их семей.</w:t>
            </w:r>
          </w:p>
          <w:p w:rsidR="002D4CB5" w:rsidRPr="0039736D" w:rsidRDefault="002D4CB5" w:rsidP="0039736D">
            <w:pPr>
              <w:rPr>
                <w:rFonts w:eastAsia="Calibri"/>
                <w:bCs/>
              </w:rPr>
            </w:pPr>
            <w:r w:rsidRPr="0039736D">
              <w:t xml:space="preserve">  Основные принципы медикаментозного лечения, оценка его эффективности</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BA715E" w:rsidP="0039736D">
            <w:pPr>
              <w:rPr>
                <w:rFonts w:eastAsia="Calibri"/>
                <w:b/>
                <w:bCs/>
              </w:rPr>
            </w:pPr>
            <w:r w:rsidRPr="0039736D">
              <w:rPr>
                <w:rFonts w:eastAsia="Calibri"/>
                <w:b/>
                <w:bCs/>
              </w:rPr>
              <w:t>Тема 7.</w:t>
            </w:r>
            <w:r w:rsidR="002D4CB5" w:rsidRPr="0039736D">
              <w:rPr>
                <w:rFonts w:eastAsia="Calibri"/>
                <w:b/>
                <w:bCs/>
              </w:rPr>
              <w:t>4.</w:t>
            </w:r>
            <w:r w:rsidR="001E027A" w:rsidRPr="0039736D">
              <w:rPr>
                <w:b/>
              </w:rPr>
              <w:t xml:space="preserve"> Психические нарушения при инфекционных и соматических заболеваниях.</w:t>
            </w:r>
          </w:p>
        </w:tc>
        <w:tc>
          <w:tcPr>
            <w:tcW w:w="2296" w:type="pct"/>
            <w:gridSpan w:val="2"/>
            <w:shd w:val="clear" w:color="auto" w:fill="FFFFFF"/>
          </w:tcPr>
          <w:p w:rsidR="002D4CB5" w:rsidRPr="0039736D" w:rsidRDefault="002D4CB5" w:rsidP="0039736D">
            <w:pPr>
              <w:rPr>
                <w:rFonts w:eastAsia="Calibri"/>
                <w:bCs/>
              </w:rPr>
            </w:pPr>
            <w:r w:rsidRPr="0039736D">
              <w:t>Психические нарушения при инфекционных и соматических заболеваниях.</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BA715E" w:rsidP="0039736D">
            <w:pPr>
              <w:rPr>
                <w:rFonts w:eastAsia="Calibri"/>
                <w:b/>
                <w:bCs/>
              </w:rPr>
            </w:pPr>
            <w:r w:rsidRPr="0039736D">
              <w:rPr>
                <w:rFonts w:eastAsia="Calibri"/>
                <w:b/>
                <w:bCs/>
              </w:rPr>
              <w:t>Тема 7.</w:t>
            </w:r>
            <w:r w:rsidR="002D4CB5" w:rsidRPr="0039736D">
              <w:rPr>
                <w:rFonts w:eastAsia="Calibri"/>
                <w:b/>
                <w:bCs/>
              </w:rPr>
              <w:t>5.</w:t>
            </w:r>
            <w:r w:rsidR="001E027A" w:rsidRPr="0039736D">
              <w:rPr>
                <w:b/>
              </w:rPr>
              <w:t xml:space="preserve"> Неврозы и реактивные психозы</w:t>
            </w:r>
          </w:p>
        </w:tc>
        <w:tc>
          <w:tcPr>
            <w:tcW w:w="2296" w:type="pct"/>
            <w:gridSpan w:val="2"/>
            <w:shd w:val="clear" w:color="auto" w:fill="FFFFFF"/>
          </w:tcPr>
          <w:p w:rsidR="002D4CB5" w:rsidRPr="0039736D" w:rsidRDefault="002D4CB5" w:rsidP="0039736D">
            <w:r w:rsidRPr="0039736D">
              <w:t xml:space="preserve">Неврозы и реактивные психозы. Маниакально-депрессивный психоз.   </w:t>
            </w:r>
          </w:p>
          <w:p w:rsidR="002D4CB5" w:rsidRPr="0039736D" w:rsidRDefault="002D4CB5" w:rsidP="0039736D">
            <w:pPr>
              <w:rPr>
                <w:rFonts w:eastAsia="Calibri"/>
                <w:bCs/>
              </w:rPr>
            </w:pPr>
            <w:r w:rsidRPr="0039736D">
              <w:t xml:space="preserve">  Психические болезни старческого возраста.</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BA715E" w:rsidP="0039736D">
            <w:pPr>
              <w:rPr>
                <w:rFonts w:eastAsia="Calibri"/>
                <w:b/>
                <w:bCs/>
              </w:rPr>
            </w:pPr>
            <w:r w:rsidRPr="0039736D">
              <w:rPr>
                <w:rFonts w:eastAsia="Calibri"/>
                <w:b/>
                <w:bCs/>
              </w:rPr>
              <w:lastRenderedPageBreak/>
              <w:t>Тема 7.</w:t>
            </w:r>
            <w:r w:rsidR="002D4CB5" w:rsidRPr="0039736D">
              <w:rPr>
                <w:rFonts w:eastAsia="Calibri"/>
                <w:b/>
                <w:bCs/>
              </w:rPr>
              <w:t>6.</w:t>
            </w:r>
            <w:r w:rsidR="001E027A" w:rsidRPr="0039736D">
              <w:rPr>
                <w:b/>
              </w:rPr>
              <w:t xml:space="preserve"> Эпилепсия.</w:t>
            </w:r>
          </w:p>
        </w:tc>
        <w:tc>
          <w:tcPr>
            <w:tcW w:w="2296" w:type="pct"/>
            <w:gridSpan w:val="2"/>
            <w:shd w:val="clear" w:color="auto" w:fill="FFFFFF"/>
          </w:tcPr>
          <w:p w:rsidR="002D4CB5" w:rsidRPr="0039736D" w:rsidRDefault="002D4CB5" w:rsidP="0039736D">
            <w:r w:rsidRPr="0039736D">
              <w:t xml:space="preserve">Эпилепсия. Эпилептические припадки. Неотложная помощь при эпилептических припадках.  </w:t>
            </w:r>
          </w:p>
          <w:p w:rsidR="002D4CB5" w:rsidRPr="0039736D" w:rsidRDefault="002D4CB5" w:rsidP="0039736D">
            <w:r w:rsidRPr="0039736D">
              <w:t xml:space="preserve">  Психологическая  поддержка семей и лиц, ухаживающих за пациентом с психическими нарушениями и заболеваниями.</w:t>
            </w:r>
          </w:p>
          <w:p w:rsidR="002D4CB5" w:rsidRPr="0039736D" w:rsidRDefault="002D4CB5" w:rsidP="0039736D">
            <w:pPr>
              <w:rPr>
                <w:rFonts w:eastAsia="Calibri"/>
                <w:bCs/>
              </w:rPr>
            </w:pPr>
            <w:r w:rsidRPr="0039736D">
              <w:t>Психологическая поддержка пациента с психическими нарушениями и заболеваниями.</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BA715E" w:rsidP="0039736D">
            <w:pPr>
              <w:rPr>
                <w:rFonts w:eastAsia="Calibri"/>
                <w:b/>
                <w:bCs/>
              </w:rPr>
            </w:pPr>
            <w:r w:rsidRPr="0039736D">
              <w:rPr>
                <w:rFonts w:eastAsia="Calibri"/>
                <w:b/>
                <w:bCs/>
              </w:rPr>
              <w:t>Тема 7.</w:t>
            </w:r>
            <w:r w:rsidR="002D4CB5" w:rsidRPr="0039736D">
              <w:rPr>
                <w:rFonts w:eastAsia="Calibri"/>
                <w:b/>
                <w:bCs/>
              </w:rPr>
              <w:t>7.</w:t>
            </w:r>
            <w:r w:rsidR="001E027A" w:rsidRPr="0039736D">
              <w:rPr>
                <w:b/>
              </w:rPr>
              <w:t xml:space="preserve"> Предотвращение суицидных попыток и опасных действий.</w:t>
            </w:r>
          </w:p>
        </w:tc>
        <w:tc>
          <w:tcPr>
            <w:tcW w:w="2296" w:type="pct"/>
            <w:gridSpan w:val="2"/>
            <w:shd w:val="clear" w:color="auto" w:fill="FFFFFF"/>
          </w:tcPr>
          <w:p w:rsidR="002D4CB5" w:rsidRPr="0039736D" w:rsidRDefault="002D4CB5" w:rsidP="0039736D">
            <w:r w:rsidRPr="0039736D">
              <w:t>Предотвращение суицидных попыток и опасных действий. Обучение членов семьи действиям при агрессивном поведении пациентов с психическими заболеваниями.</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BA715E" w:rsidP="0039736D">
            <w:pPr>
              <w:rPr>
                <w:rFonts w:eastAsia="Calibri"/>
                <w:b/>
                <w:bCs/>
              </w:rPr>
            </w:pPr>
            <w:r w:rsidRPr="0039736D">
              <w:rPr>
                <w:rFonts w:eastAsia="Calibri"/>
                <w:b/>
                <w:bCs/>
              </w:rPr>
              <w:t>Тема 7.</w:t>
            </w:r>
            <w:r w:rsidR="002D4CB5" w:rsidRPr="0039736D">
              <w:rPr>
                <w:rFonts w:eastAsia="Calibri"/>
                <w:b/>
                <w:bCs/>
              </w:rPr>
              <w:t>8.</w:t>
            </w:r>
            <w:r w:rsidR="001E027A" w:rsidRPr="0039736D">
              <w:rPr>
                <w:b/>
              </w:rPr>
              <w:t xml:space="preserve"> Сестринская помощь при алкоголизме</w:t>
            </w:r>
          </w:p>
        </w:tc>
        <w:tc>
          <w:tcPr>
            <w:tcW w:w="2296" w:type="pct"/>
            <w:gridSpan w:val="2"/>
            <w:shd w:val="clear" w:color="auto" w:fill="FFFFFF"/>
          </w:tcPr>
          <w:p w:rsidR="002D4CB5" w:rsidRPr="0039736D" w:rsidRDefault="002D4CB5" w:rsidP="0039736D">
            <w:r w:rsidRPr="0039736D">
              <w:t>Сестринская помощь в наркологии. Психические и поведенческие расстройства. Употребления алкоголя и наркотиков. Клинические проявления отравлений этиловым спиртом</w:t>
            </w:r>
            <w:r w:rsidR="001E027A" w:rsidRPr="0039736D">
              <w:t xml:space="preserve"> и суррогатами алкоголя</w:t>
            </w:r>
            <w:r w:rsidRPr="0039736D">
              <w:t>. Неотложная помощь. Алкогольные психозы, клинические проявления, установление связи с психиатрической службой.</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1E027A" w:rsidRPr="0039736D" w:rsidRDefault="00BA715E" w:rsidP="0039736D">
            <w:pPr>
              <w:widowControl w:val="0"/>
              <w:autoSpaceDE w:val="0"/>
              <w:autoSpaceDN w:val="0"/>
              <w:adjustRightInd w:val="0"/>
              <w:rPr>
                <w:b/>
              </w:rPr>
            </w:pPr>
            <w:r w:rsidRPr="0039736D">
              <w:rPr>
                <w:rFonts w:eastAsia="Calibri"/>
                <w:b/>
                <w:bCs/>
              </w:rPr>
              <w:t>Тема 7.</w:t>
            </w:r>
            <w:r w:rsidR="002D4CB5" w:rsidRPr="0039736D">
              <w:rPr>
                <w:rFonts w:eastAsia="Calibri"/>
                <w:b/>
                <w:bCs/>
              </w:rPr>
              <w:t>9.</w:t>
            </w:r>
            <w:r w:rsidR="001E027A" w:rsidRPr="0039736D">
              <w:rPr>
                <w:b/>
              </w:rPr>
              <w:t xml:space="preserve"> Сестринская помощь при наркомании</w:t>
            </w: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r w:rsidRPr="0039736D">
              <w:t xml:space="preserve">Наркомания, взаимодействие с наркологической службой. Психические и поведенческие расстройства  вследствие употребления летучих растворителей. Токсикомания организация лечения у специалиста. </w:t>
            </w:r>
            <w:r w:rsidR="001E027A" w:rsidRPr="0039736D">
              <w:t xml:space="preserve">Интернет-зависимость. </w:t>
            </w:r>
            <w:r w:rsidRPr="0039736D">
              <w:t>Деятельность сестры по профилактике алкоголизма, наркомании, токсикомании. Медико-социальные проблемы семьи лиц, страдающих алкоголизмом и наркомании. Взаимодействие сестры с психической службой и службой социальной защиты</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2973" w:type="pct"/>
            <w:gridSpan w:val="4"/>
            <w:shd w:val="clear" w:color="auto" w:fill="FFFFFF"/>
          </w:tcPr>
          <w:p w:rsidR="002D4CB5" w:rsidRPr="0039736D" w:rsidRDefault="002D4CB5" w:rsidP="0039736D">
            <w:pPr>
              <w:rPr>
                <w:b/>
              </w:rPr>
            </w:pPr>
            <w:r w:rsidRPr="0039736D">
              <w:rPr>
                <w:b/>
              </w:rPr>
              <w:t>Практические занятия</w:t>
            </w:r>
          </w:p>
        </w:tc>
        <w:tc>
          <w:tcPr>
            <w:tcW w:w="966" w:type="pct"/>
            <w:gridSpan w:val="4"/>
            <w:shd w:val="clear" w:color="auto" w:fill="FFFFFF"/>
          </w:tcPr>
          <w:p w:rsidR="002D4CB5" w:rsidRPr="0039736D" w:rsidRDefault="002D4CB5" w:rsidP="0039736D">
            <w:pPr>
              <w:rPr>
                <w:b/>
              </w:rPr>
            </w:pPr>
            <w:r w:rsidRPr="0039736D">
              <w:rPr>
                <w:b/>
              </w:rPr>
              <w:t>36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Cs/>
              </w:rPr>
              <w:t>1.</w:t>
            </w:r>
          </w:p>
        </w:tc>
        <w:tc>
          <w:tcPr>
            <w:tcW w:w="2296" w:type="pct"/>
            <w:gridSpan w:val="2"/>
            <w:shd w:val="clear" w:color="auto" w:fill="FFFFFF"/>
          </w:tcPr>
          <w:p w:rsidR="002D4CB5" w:rsidRPr="0039736D" w:rsidRDefault="002D4CB5" w:rsidP="0039736D">
            <w:pPr>
              <w:rPr>
                <w:b/>
              </w:rPr>
            </w:pPr>
            <w:r w:rsidRPr="0039736D">
              <w:rPr>
                <w:rFonts w:eastAsia="Calibri"/>
                <w:b/>
                <w:bCs/>
              </w:rPr>
              <w:t>Сестринская помощь при неврозах и психозах</w:t>
            </w:r>
          </w:p>
          <w:p w:rsidR="002D4CB5" w:rsidRPr="0039736D" w:rsidRDefault="002D4CB5" w:rsidP="0039736D">
            <w:r w:rsidRPr="0039736D">
              <w:t>Сестринская деятельность и сестринский процесс при нарушении психического здоровья.  Кормление пациента при отказе от еды, осуществление  общегигиенических мероприятий.</w:t>
            </w:r>
          </w:p>
          <w:p w:rsidR="002D4CB5" w:rsidRPr="0039736D" w:rsidRDefault="002D4CB5" w:rsidP="0039736D"/>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Cs/>
              </w:rPr>
              <w:t>2.</w:t>
            </w:r>
          </w:p>
        </w:tc>
        <w:tc>
          <w:tcPr>
            <w:tcW w:w="2296" w:type="pct"/>
            <w:gridSpan w:val="2"/>
            <w:shd w:val="clear" w:color="auto" w:fill="FFFFFF"/>
          </w:tcPr>
          <w:p w:rsidR="002D4CB5" w:rsidRPr="0039736D" w:rsidRDefault="002D4CB5" w:rsidP="0039736D">
            <w:r w:rsidRPr="0039736D">
              <w:rPr>
                <w:b/>
              </w:rPr>
              <w:t>Роль сестры в социальной и психологической реабилитации пациента.</w:t>
            </w:r>
            <w:r w:rsidRPr="0039736D">
              <w:t xml:space="preserve"> Действия при агрессивном поведении душевнобольных,   обучение членов семьи. Методика оказания психологической поддержки семье, имеющей пациента с психическими </w:t>
            </w:r>
            <w:r w:rsidRPr="0039736D">
              <w:lastRenderedPageBreak/>
              <w:t>расстройствами и заболеваниями.</w:t>
            </w:r>
          </w:p>
          <w:p w:rsidR="002D4CB5" w:rsidRPr="0039736D" w:rsidRDefault="002D4CB5" w:rsidP="0039736D"/>
        </w:tc>
        <w:tc>
          <w:tcPr>
            <w:tcW w:w="966" w:type="pct"/>
            <w:gridSpan w:val="4"/>
            <w:shd w:val="clear" w:color="auto" w:fill="FFFFFF"/>
          </w:tcPr>
          <w:p w:rsidR="002D4CB5" w:rsidRPr="0039736D" w:rsidRDefault="002D4CB5" w:rsidP="0039736D">
            <w:pPr>
              <w:rPr>
                <w:b/>
              </w:rPr>
            </w:pPr>
            <w:r w:rsidRPr="0039736D">
              <w:rPr>
                <w:b/>
              </w:rPr>
              <w:lastRenderedPageBreak/>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Cs/>
              </w:rPr>
              <w:lastRenderedPageBreak/>
              <w:t>3.</w:t>
            </w:r>
          </w:p>
        </w:tc>
        <w:tc>
          <w:tcPr>
            <w:tcW w:w="2296" w:type="pct"/>
            <w:gridSpan w:val="2"/>
            <w:shd w:val="clear" w:color="auto" w:fill="FFFFFF"/>
          </w:tcPr>
          <w:p w:rsidR="002D4CB5" w:rsidRPr="0039736D" w:rsidRDefault="002D4CB5" w:rsidP="0039736D">
            <w:pPr>
              <w:rPr>
                <w:rFonts w:eastAsia="Calibri"/>
                <w:b/>
                <w:bCs/>
              </w:rPr>
            </w:pPr>
            <w:r w:rsidRPr="0039736D">
              <w:rPr>
                <w:rFonts w:eastAsia="Calibri"/>
                <w:b/>
                <w:bCs/>
              </w:rPr>
              <w:t>Сестринская помощь при эпилепсии.</w:t>
            </w:r>
          </w:p>
          <w:p w:rsidR="002D4CB5" w:rsidRPr="0039736D" w:rsidRDefault="002D4CB5" w:rsidP="0039736D">
            <w:pPr>
              <w:rPr>
                <w:b/>
                <w:bCs/>
              </w:rPr>
            </w:pPr>
            <w:r w:rsidRPr="0039736D">
              <w:t>Роль сестры в социальной и психологической реабилитации пациента с эпилепсией. Обучение оказанию неотложной помощи при эпилептических припадках.</w:t>
            </w:r>
          </w:p>
          <w:p w:rsidR="002D4CB5" w:rsidRPr="0039736D" w:rsidRDefault="002D4CB5" w:rsidP="0039736D">
            <w:pPr>
              <w:rPr>
                <w:b/>
              </w:rPr>
            </w:pPr>
            <w:r w:rsidRPr="0039736D">
              <w:t xml:space="preserve"> Обучение членов семьи уходу за пациентом с психическими нарушениями и заболеваниями в домашних условиях.   Психологическая поддержка семье, имеющей душевнобольного члена.   Роль медицинской сестры в реабилитации, взаимодействие с психиатрической службой.    </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Cs/>
              </w:rPr>
              <w:t>4.</w:t>
            </w:r>
          </w:p>
        </w:tc>
        <w:tc>
          <w:tcPr>
            <w:tcW w:w="2296" w:type="pct"/>
            <w:gridSpan w:val="2"/>
            <w:shd w:val="clear" w:color="auto" w:fill="FFFFFF"/>
          </w:tcPr>
          <w:p w:rsidR="002D4CB5" w:rsidRPr="0039736D" w:rsidRDefault="002D4CB5" w:rsidP="0039736D">
            <w:pPr>
              <w:tabs>
                <w:tab w:val="left" w:pos="1725"/>
              </w:tabs>
              <w:rPr>
                <w:b/>
              </w:rPr>
            </w:pPr>
            <w:r w:rsidRPr="0039736D">
              <w:rPr>
                <w:rFonts w:eastAsia="Calibri"/>
                <w:b/>
                <w:bCs/>
              </w:rPr>
              <w:t>Сестринская помощь при алкоголизме</w:t>
            </w:r>
          </w:p>
          <w:p w:rsidR="002D4CB5" w:rsidRPr="0039736D" w:rsidRDefault="002D4CB5" w:rsidP="0039736D">
            <w:pPr>
              <w:tabs>
                <w:tab w:val="left" w:pos="1725"/>
              </w:tabs>
            </w:pPr>
            <w:r w:rsidRPr="0039736D">
              <w:t>Сестринская деятельность по формированию потребностей в здоровом образе жизни: сознательном отказе от алкоголизма, наркомании, токсикомании. Планирование и проведение бесед с людьми разного возраста.</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Cs/>
              </w:rPr>
              <w:t>5.</w:t>
            </w:r>
          </w:p>
        </w:tc>
        <w:tc>
          <w:tcPr>
            <w:tcW w:w="2296" w:type="pct"/>
            <w:gridSpan w:val="2"/>
            <w:shd w:val="clear" w:color="auto" w:fill="FFFFFF"/>
          </w:tcPr>
          <w:p w:rsidR="002D4CB5" w:rsidRPr="0039736D" w:rsidRDefault="002D4CB5" w:rsidP="0039736D">
            <w:pPr>
              <w:rPr>
                <w:b/>
              </w:rPr>
            </w:pPr>
            <w:r w:rsidRPr="0039736D">
              <w:rPr>
                <w:rFonts w:eastAsia="Calibri"/>
                <w:b/>
                <w:bCs/>
              </w:rPr>
              <w:t>Профилактика алкоголизма, наркомании, токсикомании</w:t>
            </w:r>
          </w:p>
          <w:p w:rsidR="002D4CB5" w:rsidRPr="0039736D" w:rsidRDefault="002D4CB5" w:rsidP="0039736D">
            <w:r w:rsidRPr="0039736D">
              <w:t>Мотивация семьи и пациента на лечение алкоголизма, наркомании. Выявление неотложных состояний, связанных с употреблением вещества и алкоголя. Оказание доврачебной помощи. Взаимодействие  с наркологической службой.</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Cs/>
              </w:rPr>
              <w:t>6</w:t>
            </w:r>
          </w:p>
        </w:tc>
        <w:tc>
          <w:tcPr>
            <w:tcW w:w="2296" w:type="pct"/>
            <w:gridSpan w:val="2"/>
            <w:shd w:val="clear" w:color="auto" w:fill="FFFFFF"/>
          </w:tcPr>
          <w:p w:rsidR="002D4CB5" w:rsidRPr="0039736D" w:rsidRDefault="002D4CB5" w:rsidP="0039736D">
            <w:pPr>
              <w:tabs>
                <w:tab w:val="left" w:pos="1725"/>
              </w:tabs>
            </w:pPr>
            <w:r w:rsidRPr="0039736D">
              <w:rPr>
                <w:b/>
              </w:rPr>
              <w:t>Роль сестры в реабилитации, взаимодействие с психиатрической службой</w:t>
            </w:r>
            <w:r w:rsidRPr="0039736D">
              <w:t>. Обучение членов семьи уходу за пациентом с психическими нарушениями и заболеваний в домашних условиях. Психологическая поддержка семье, у имеющих душевнобольного члена.</w:t>
            </w:r>
          </w:p>
          <w:p w:rsidR="002D4CB5" w:rsidRPr="0039736D" w:rsidRDefault="002D4CB5" w:rsidP="0039736D">
            <w:r w:rsidRPr="0039736D">
              <w:t>Роль сестры в реабилитации, взаимодействие с психиатрической службой. Обучение членов семьи действиям при агрессивном поведении душевнобольных.</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Часть 8.</w:t>
            </w:r>
          </w:p>
          <w:p w:rsidR="002D4CB5" w:rsidRPr="0039736D" w:rsidRDefault="002D4CB5" w:rsidP="0039736D">
            <w:pPr>
              <w:rPr>
                <w:rFonts w:eastAsia="Calibri"/>
                <w:b/>
                <w:bCs/>
              </w:rPr>
            </w:pPr>
            <w:r w:rsidRPr="0039736D">
              <w:rPr>
                <w:rFonts w:eastAsia="Calibri"/>
                <w:b/>
                <w:bCs/>
              </w:rPr>
              <w:t>Сестринская помощь в дерматологии и венерологии</w:t>
            </w:r>
          </w:p>
          <w:p w:rsidR="002D4CB5" w:rsidRPr="0039736D" w:rsidRDefault="002D4CB5" w:rsidP="0039736D">
            <w:pPr>
              <w:rPr>
                <w:rFonts w:eastAsia="Calibri"/>
                <w:bCs/>
              </w:rPr>
            </w:pPr>
          </w:p>
        </w:tc>
        <w:tc>
          <w:tcPr>
            <w:tcW w:w="2296" w:type="pct"/>
            <w:gridSpan w:val="2"/>
            <w:shd w:val="clear" w:color="auto" w:fill="FFFFFF"/>
          </w:tcPr>
          <w:p w:rsidR="002D4CB5" w:rsidRPr="0039736D" w:rsidRDefault="002D4CB5" w:rsidP="0039736D">
            <w:pPr>
              <w:pStyle w:val="Style13"/>
              <w:widowControl/>
              <w:spacing w:line="240" w:lineRule="auto"/>
              <w:ind w:firstLine="567"/>
              <w:jc w:val="left"/>
              <w:rPr>
                <w:rStyle w:val="FontStyle117"/>
                <w:sz w:val="24"/>
                <w:szCs w:val="24"/>
              </w:rPr>
            </w:pPr>
          </w:p>
        </w:tc>
        <w:tc>
          <w:tcPr>
            <w:tcW w:w="966" w:type="pct"/>
            <w:gridSpan w:val="4"/>
            <w:shd w:val="clear" w:color="auto" w:fill="FFFFFF"/>
          </w:tcPr>
          <w:p w:rsidR="002D4CB5" w:rsidRPr="0039736D" w:rsidRDefault="002D4CB5" w:rsidP="0039736D">
            <w:pPr>
              <w:rPr>
                <w:b/>
              </w:rPr>
            </w:pPr>
          </w:p>
          <w:p w:rsidR="002D4CB5" w:rsidRPr="0039736D" w:rsidRDefault="002D4CB5" w:rsidP="0039736D">
            <w:pPr>
              <w:rPr>
                <w:b/>
              </w:rPr>
            </w:pPr>
            <w:r w:rsidRPr="0039736D">
              <w:rPr>
                <w:b/>
              </w:rPr>
              <w:t>18/36/27</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2973" w:type="pct"/>
            <w:gridSpan w:val="4"/>
          </w:tcPr>
          <w:p w:rsidR="002D4CB5" w:rsidRPr="0039736D" w:rsidRDefault="002D4CB5" w:rsidP="0039736D">
            <w:r w:rsidRPr="0039736D">
              <w:rPr>
                <w:rFonts w:eastAsia="Calibri"/>
                <w:b/>
                <w:bCs/>
              </w:rPr>
              <w:lastRenderedPageBreak/>
              <w:t>Содержание</w:t>
            </w:r>
          </w:p>
        </w:tc>
        <w:tc>
          <w:tcPr>
            <w:tcW w:w="966" w:type="pct"/>
            <w:gridSpan w:val="4"/>
          </w:tcPr>
          <w:p w:rsidR="002D4CB5" w:rsidRPr="0039736D" w:rsidRDefault="002D4CB5" w:rsidP="0039736D">
            <w:r w:rsidRPr="0039736D">
              <w:t>18</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tcPr>
          <w:p w:rsidR="002D4CB5" w:rsidRPr="0039736D" w:rsidRDefault="0081611A" w:rsidP="0039736D">
            <w:pPr>
              <w:widowControl w:val="0"/>
              <w:autoSpaceDE w:val="0"/>
              <w:autoSpaceDN w:val="0"/>
              <w:adjustRightInd w:val="0"/>
              <w:rPr>
                <w:rFonts w:eastAsia="Calibri"/>
                <w:b/>
                <w:bCs/>
              </w:rPr>
            </w:pPr>
            <w:r w:rsidRPr="0039736D">
              <w:rPr>
                <w:rFonts w:eastAsia="Calibri"/>
                <w:b/>
                <w:bCs/>
              </w:rPr>
              <w:t>Тема 8.1.Сестринская помощь при болезнях кожи.</w:t>
            </w:r>
          </w:p>
        </w:tc>
        <w:tc>
          <w:tcPr>
            <w:tcW w:w="2296" w:type="pct"/>
            <w:gridSpan w:val="2"/>
          </w:tcPr>
          <w:p w:rsidR="002D4CB5" w:rsidRPr="0039736D" w:rsidRDefault="002D4CB5" w:rsidP="0039736D">
            <w:r w:rsidRPr="0039736D">
              <w:rPr>
                <w:rFonts w:eastAsia="Calibri"/>
                <w:bCs/>
              </w:rPr>
              <w:t>Сестринская помощь при болезнях кожи.</w:t>
            </w:r>
            <w:r w:rsidRPr="0039736D">
              <w:t xml:space="preserve"> Этиология заболеваний  кожи</w:t>
            </w:r>
            <w:r w:rsidRPr="0039736D">
              <w:rPr>
                <w:i/>
              </w:rPr>
              <w:t xml:space="preserve">, </w:t>
            </w:r>
            <w:r w:rsidRPr="0039736D">
              <w:t>клинические проявления, возможные осложнения, методы диагностики, принципы общей и наружной терапии. Особенности сестринского процесса при заболеваниях кожи. Этические аспекты работы с пациентами, имеющими кожные заболевания. Психологическая поддержка пациентов и семьи. Строение и функции кожи. Морфологические элементы кожных высыпаний</w:t>
            </w:r>
          </w:p>
        </w:tc>
        <w:tc>
          <w:tcPr>
            <w:tcW w:w="966" w:type="pct"/>
            <w:gridSpan w:val="4"/>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81611A" w:rsidP="0039736D">
            <w:pPr>
              <w:rPr>
                <w:rFonts w:eastAsia="Calibri"/>
                <w:b/>
                <w:bCs/>
              </w:rPr>
            </w:pPr>
            <w:r w:rsidRPr="0039736D">
              <w:rPr>
                <w:rFonts w:eastAsia="Calibri"/>
                <w:b/>
                <w:bCs/>
              </w:rPr>
              <w:t>Тема 8.</w:t>
            </w:r>
            <w:r w:rsidR="002D4CB5" w:rsidRPr="0039736D">
              <w:rPr>
                <w:rFonts w:eastAsia="Calibri"/>
                <w:b/>
                <w:bCs/>
              </w:rPr>
              <w:t>2.</w:t>
            </w:r>
            <w:r w:rsidRPr="0039736D">
              <w:rPr>
                <w:rFonts w:eastAsia="Calibri"/>
                <w:b/>
                <w:bCs/>
              </w:rPr>
              <w:t xml:space="preserve"> Сестринская помощь при п</w:t>
            </w:r>
            <w:r w:rsidRPr="0039736D">
              <w:rPr>
                <w:b/>
              </w:rPr>
              <w:t>иодермии.</w:t>
            </w:r>
          </w:p>
        </w:tc>
        <w:tc>
          <w:tcPr>
            <w:tcW w:w="2296" w:type="pct"/>
            <w:gridSpan w:val="2"/>
          </w:tcPr>
          <w:p w:rsidR="002D4CB5" w:rsidRPr="0039736D" w:rsidRDefault="002D4CB5" w:rsidP="0039736D">
            <w:r w:rsidRPr="0039736D">
              <w:rPr>
                <w:rFonts w:eastAsia="Calibri"/>
                <w:bCs/>
              </w:rPr>
              <w:t>Сестринская помощь при п</w:t>
            </w:r>
            <w:r w:rsidRPr="0039736D">
              <w:t xml:space="preserve">иодермии. Этиология, клинические проявления, особенности сестринского процесса, профилактика </w:t>
            </w:r>
          </w:p>
        </w:tc>
        <w:tc>
          <w:tcPr>
            <w:tcW w:w="966" w:type="pct"/>
            <w:gridSpan w:val="4"/>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81611A" w:rsidP="0039736D">
            <w:pPr>
              <w:rPr>
                <w:rFonts w:eastAsia="Calibri"/>
                <w:b/>
                <w:bCs/>
              </w:rPr>
            </w:pPr>
            <w:r w:rsidRPr="0039736D">
              <w:rPr>
                <w:rFonts w:eastAsia="Calibri"/>
                <w:b/>
                <w:bCs/>
              </w:rPr>
              <w:t>Тема 8.</w:t>
            </w:r>
            <w:r w:rsidR="002D4CB5" w:rsidRPr="0039736D">
              <w:rPr>
                <w:rFonts w:eastAsia="Calibri"/>
                <w:b/>
                <w:bCs/>
              </w:rPr>
              <w:t>3.</w:t>
            </w:r>
            <w:r w:rsidRPr="0039736D">
              <w:rPr>
                <w:rFonts w:eastAsia="Calibri"/>
                <w:b/>
                <w:bCs/>
              </w:rPr>
              <w:t xml:space="preserve"> Сестринская помощь при а</w:t>
            </w:r>
            <w:r w:rsidRPr="0039736D">
              <w:rPr>
                <w:b/>
              </w:rPr>
              <w:t>ллергических дерматитах.</w:t>
            </w:r>
          </w:p>
        </w:tc>
        <w:tc>
          <w:tcPr>
            <w:tcW w:w="2296" w:type="pct"/>
            <w:gridSpan w:val="2"/>
          </w:tcPr>
          <w:p w:rsidR="0081611A" w:rsidRPr="0039736D" w:rsidRDefault="0081611A" w:rsidP="0039736D">
            <w:pPr>
              <w:widowControl w:val="0"/>
              <w:autoSpaceDE w:val="0"/>
              <w:autoSpaceDN w:val="0"/>
              <w:adjustRightInd w:val="0"/>
            </w:pPr>
            <w:r w:rsidRPr="0039736D">
              <w:t>Дерматиты (определение, этиология, классификация, клинические разновидности, лечение, профилактика, особенности ухода за больными). Понятие о сенсибилизации и аллергии в дерматовенерологии. Аллергические дерматиты. Этиология, клинические проявления, особенности сестринского процесса, принципы питания при аллергических поражениях кожи у детей и взрослых. Ведение пищевого дневника</w:t>
            </w:r>
          </w:p>
          <w:p w:rsidR="002D4CB5" w:rsidRPr="0039736D" w:rsidRDefault="002D4CB5" w:rsidP="0039736D"/>
        </w:tc>
        <w:tc>
          <w:tcPr>
            <w:tcW w:w="966" w:type="pct"/>
            <w:gridSpan w:val="4"/>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81611A" w:rsidP="0039736D">
            <w:pPr>
              <w:rPr>
                <w:rFonts w:eastAsia="Calibri"/>
                <w:b/>
                <w:bCs/>
              </w:rPr>
            </w:pPr>
            <w:r w:rsidRPr="0039736D">
              <w:rPr>
                <w:rFonts w:eastAsia="Calibri"/>
                <w:b/>
                <w:bCs/>
              </w:rPr>
              <w:t>Тема 8.</w:t>
            </w:r>
            <w:r w:rsidR="002D4CB5" w:rsidRPr="0039736D">
              <w:rPr>
                <w:rFonts w:eastAsia="Calibri"/>
                <w:b/>
                <w:bCs/>
              </w:rPr>
              <w:t>4</w:t>
            </w:r>
            <w:r w:rsidRPr="0039736D">
              <w:rPr>
                <w:rFonts w:eastAsia="Calibri"/>
                <w:b/>
                <w:bCs/>
              </w:rPr>
              <w:t>. Сестринская помощь при псориазе</w:t>
            </w:r>
            <w:r w:rsidRPr="0039736D">
              <w:rPr>
                <w:b/>
              </w:rPr>
              <w:t>.</w:t>
            </w:r>
          </w:p>
        </w:tc>
        <w:tc>
          <w:tcPr>
            <w:tcW w:w="2296" w:type="pct"/>
            <w:gridSpan w:val="2"/>
          </w:tcPr>
          <w:p w:rsidR="0081611A" w:rsidRPr="0039736D" w:rsidRDefault="0081611A" w:rsidP="0039736D">
            <w:pPr>
              <w:widowControl w:val="0"/>
              <w:autoSpaceDE w:val="0"/>
              <w:autoSpaceDN w:val="0"/>
              <w:adjustRightInd w:val="0"/>
            </w:pPr>
            <w:r w:rsidRPr="0039736D">
              <w:t>Псориаз. Этиология, клинические проявления, особенности сестринского процесса. Психологические, физиологические и социальные проблемы больных псориазом.</w:t>
            </w:r>
          </w:p>
          <w:p w:rsidR="002D4CB5" w:rsidRPr="0039736D" w:rsidRDefault="002D4CB5" w:rsidP="0039736D"/>
        </w:tc>
        <w:tc>
          <w:tcPr>
            <w:tcW w:w="966" w:type="pct"/>
            <w:gridSpan w:val="4"/>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81611A" w:rsidP="0039736D">
            <w:pPr>
              <w:rPr>
                <w:rFonts w:eastAsia="Calibri"/>
                <w:b/>
                <w:bCs/>
              </w:rPr>
            </w:pPr>
            <w:r w:rsidRPr="0039736D">
              <w:rPr>
                <w:rFonts w:eastAsia="Calibri"/>
                <w:b/>
                <w:bCs/>
              </w:rPr>
              <w:t>Тема 8.</w:t>
            </w:r>
            <w:r w:rsidR="002D4CB5" w:rsidRPr="0039736D">
              <w:rPr>
                <w:rFonts w:eastAsia="Calibri"/>
                <w:b/>
                <w:bCs/>
              </w:rPr>
              <w:t>5.</w:t>
            </w:r>
            <w:r w:rsidRPr="0039736D">
              <w:rPr>
                <w:rFonts w:eastAsia="Calibri"/>
                <w:b/>
                <w:bCs/>
              </w:rPr>
              <w:t xml:space="preserve"> Сестринская помощь при м</w:t>
            </w:r>
            <w:r w:rsidRPr="0039736D">
              <w:rPr>
                <w:b/>
              </w:rPr>
              <w:t>икозах.</w:t>
            </w:r>
          </w:p>
        </w:tc>
        <w:tc>
          <w:tcPr>
            <w:tcW w:w="2296" w:type="pct"/>
            <w:gridSpan w:val="2"/>
          </w:tcPr>
          <w:p w:rsidR="002D4CB5" w:rsidRPr="0039736D" w:rsidRDefault="002D4CB5" w:rsidP="0039736D">
            <w:r w:rsidRPr="0039736D">
              <w:rPr>
                <w:rFonts w:eastAsia="Calibri"/>
                <w:bCs/>
              </w:rPr>
              <w:t>Сестринская помощь при м</w:t>
            </w:r>
            <w:r w:rsidRPr="0039736D">
              <w:t xml:space="preserve">икозах. Этиология, клинические проявления, особенности сестринского процесса, профилактика.  </w:t>
            </w:r>
          </w:p>
          <w:p w:rsidR="002D4CB5" w:rsidRPr="0039736D" w:rsidRDefault="002D4CB5" w:rsidP="0039736D">
            <w:r w:rsidRPr="0039736D">
              <w:t>Клиническая фармакология лекарственных средств, применяемых при лечении болезней кожи</w:t>
            </w:r>
          </w:p>
        </w:tc>
        <w:tc>
          <w:tcPr>
            <w:tcW w:w="966" w:type="pct"/>
            <w:gridSpan w:val="4"/>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81611A" w:rsidP="0039736D">
            <w:pPr>
              <w:rPr>
                <w:rFonts w:eastAsia="Calibri"/>
                <w:b/>
                <w:bCs/>
              </w:rPr>
            </w:pPr>
            <w:r w:rsidRPr="0039736D">
              <w:rPr>
                <w:rFonts w:eastAsia="Calibri"/>
                <w:b/>
                <w:bCs/>
              </w:rPr>
              <w:t>Тема 8.</w:t>
            </w:r>
            <w:r w:rsidR="002D4CB5" w:rsidRPr="0039736D">
              <w:rPr>
                <w:rFonts w:eastAsia="Calibri"/>
                <w:b/>
                <w:bCs/>
              </w:rPr>
              <w:t>6.</w:t>
            </w:r>
            <w:r w:rsidRPr="0039736D">
              <w:rPr>
                <w:b/>
              </w:rPr>
              <w:t>Дерматозоонозы</w:t>
            </w:r>
          </w:p>
        </w:tc>
        <w:tc>
          <w:tcPr>
            <w:tcW w:w="2296" w:type="pct"/>
            <w:gridSpan w:val="2"/>
          </w:tcPr>
          <w:p w:rsidR="002D4CB5" w:rsidRPr="0039736D" w:rsidRDefault="002D4CB5" w:rsidP="0039736D">
            <w:r w:rsidRPr="0039736D">
              <w:t>Дерматозоонозы (педикулез, чесотка): причины возникновения, клинические проявления, принципы диагностики, лечения и профилактики, противоэпидемические мероприятия. Сестринский процесс при дерматозоонозах</w:t>
            </w:r>
          </w:p>
        </w:tc>
        <w:tc>
          <w:tcPr>
            <w:tcW w:w="966" w:type="pct"/>
            <w:gridSpan w:val="4"/>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81611A" w:rsidP="0039736D">
            <w:pPr>
              <w:rPr>
                <w:rFonts w:eastAsia="Calibri"/>
                <w:b/>
                <w:bCs/>
              </w:rPr>
            </w:pPr>
            <w:r w:rsidRPr="0039736D">
              <w:rPr>
                <w:rFonts w:eastAsia="Calibri"/>
                <w:b/>
                <w:bCs/>
              </w:rPr>
              <w:t>Тема 8.</w:t>
            </w:r>
            <w:r w:rsidR="002D4CB5" w:rsidRPr="0039736D">
              <w:rPr>
                <w:rFonts w:eastAsia="Calibri"/>
                <w:b/>
                <w:bCs/>
              </w:rPr>
              <w:t>7.</w:t>
            </w:r>
            <w:r w:rsidRPr="0039736D">
              <w:rPr>
                <w:rFonts w:eastAsia="Calibri"/>
                <w:b/>
                <w:bCs/>
              </w:rPr>
              <w:t xml:space="preserve"> Сестринская помощь при </w:t>
            </w:r>
            <w:r w:rsidRPr="0039736D">
              <w:rPr>
                <w:rFonts w:eastAsia="Calibri"/>
                <w:b/>
                <w:bCs/>
              </w:rPr>
              <w:lastRenderedPageBreak/>
              <w:t>в</w:t>
            </w:r>
            <w:r w:rsidRPr="0039736D">
              <w:rPr>
                <w:b/>
              </w:rPr>
              <w:t>ирусных дерматозах.</w:t>
            </w:r>
          </w:p>
        </w:tc>
        <w:tc>
          <w:tcPr>
            <w:tcW w:w="2296" w:type="pct"/>
            <w:gridSpan w:val="2"/>
          </w:tcPr>
          <w:p w:rsidR="0081611A" w:rsidRPr="0039736D" w:rsidRDefault="0081611A" w:rsidP="0039736D">
            <w:pPr>
              <w:widowControl w:val="0"/>
              <w:autoSpaceDE w:val="0"/>
              <w:autoSpaceDN w:val="0"/>
              <w:adjustRightInd w:val="0"/>
            </w:pPr>
            <w:r w:rsidRPr="0039736D">
              <w:lastRenderedPageBreak/>
              <w:t xml:space="preserve">Понятие о вирусных дерматозах. Герпесы (этиология, определение, классификация, клинические разновидности, диагностика и лечение). Факторы риска, способствующие повышению активности вируса. </w:t>
            </w:r>
            <w:r w:rsidRPr="0039736D">
              <w:lastRenderedPageBreak/>
              <w:t>Бородавки (этиология, классификация, лечение).</w:t>
            </w:r>
          </w:p>
          <w:p w:rsidR="0081611A" w:rsidRPr="0039736D" w:rsidRDefault="0081611A" w:rsidP="0039736D">
            <w:pPr>
              <w:widowControl w:val="0"/>
              <w:autoSpaceDE w:val="0"/>
              <w:autoSpaceDN w:val="0"/>
              <w:adjustRightInd w:val="0"/>
            </w:pPr>
            <w:r w:rsidRPr="0039736D">
              <w:t>Остроконечные кондиломы. Контагиозный моллюск (клиника, диагностика, лечение). Понятие о туберкулезе кожи. Клинические разновидности. Эпидемиология и профилактика.</w:t>
            </w:r>
          </w:p>
          <w:p w:rsidR="002D4CB5" w:rsidRPr="0039736D" w:rsidRDefault="002D4CB5" w:rsidP="0039736D"/>
        </w:tc>
        <w:tc>
          <w:tcPr>
            <w:tcW w:w="966" w:type="pct"/>
            <w:gridSpan w:val="4"/>
          </w:tcPr>
          <w:p w:rsidR="002D4CB5" w:rsidRPr="0039736D" w:rsidRDefault="002D4CB5" w:rsidP="0039736D">
            <w:r w:rsidRPr="0039736D">
              <w:lastRenderedPageBreak/>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81611A" w:rsidP="0039736D">
            <w:pPr>
              <w:rPr>
                <w:rFonts w:eastAsia="Calibri"/>
                <w:b/>
                <w:bCs/>
              </w:rPr>
            </w:pPr>
            <w:r w:rsidRPr="0039736D">
              <w:rPr>
                <w:rFonts w:eastAsia="Calibri"/>
                <w:b/>
                <w:bCs/>
              </w:rPr>
              <w:lastRenderedPageBreak/>
              <w:t>Тема 8.</w:t>
            </w:r>
            <w:r w:rsidR="002D4CB5" w:rsidRPr="0039736D">
              <w:rPr>
                <w:rFonts w:eastAsia="Calibri"/>
                <w:b/>
                <w:bCs/>
              </w:rPr>
              <w:t>8.</w:t>
            </w:r>
            <w:r w:rsidRPr="0039736D">
              <w:rPr>
                <w:rFonts w:eastAsia="Calibri"/>
                <w:b/>
                <w:bCs/>
              </w:rPr>
              <w:t xml:space="preserve"> Сестринская помощь при заболеваниях, передающихся половым путем.</w:t>
            </w:r>
          </w:p>
        </w:tc>
        <w:tc>
          <w:tcPr>
            <w:tcW w:w="2296" w:type="pct"/>
            <w:gridSpan w:val="2"/>
          </w:tcPr>
          <w:p w:rsidR="0081611A" w:rsidRPr="0039736D" w:rsidRDefault="0081611A" w:rsidP="0039736D">
            <w:pPr>
              <w:widowControl w:val="0"/>
              <w:autoSpaceDE w:val="0"/>
              <w:autoSpaceDN w:val="0"/>
              <w:adjustRightInd w:val="0"/>
            </w:pPr>
            <w:r w:rsidRPr="0039736D">
              <w:t>Понятие об инфекциях, передающихся преимущественно половым путем, их классификация. Лабораторная, серологическая и культуральная диагностика инфекций, передающихся половым путем. Санитарно-просветительская работа по борьбе и инфекциями, передаваемыми преимущественно половым путем. Общественная и индивидуальная профилактика инфекций, передающихся половым путем. Этические проблемы взаимоотношений среднего медицинского персонала и пациентов.</w:t>
            </w:r>
          </w:p>
          <w:p w:rsidR="0081611A" w:rsidRPr="0039736D" w:rsidRDefault="002D4CB5" w:rsidP="0039736D">
            <w:pPr>
              <w:widowControl w:val="0"/>
              <w:autoSpaceDE w:val="0"/>
              <w:autoSpaceDN w:val="0"/>
              <w:adjustRightInd w:val="0"/>
            </w:pPr>
            <w:r w:rsidRPr="0039736D">
              <w:t>Сестринский процесс при урогенитальном хламидиозе, уреамикоплазмозе, трихомониазе, бактериальном вагинозе</w:t>
            </w:r>
            <w:r w:rsidR="0081611A" w:rsidRPr="0039736D">
              <w:t>. . Клинические особенности, принципы диагностики и лечения. Техника забора материала на лабораторные исследования, меры безопасности медицинского персонала при работе с кровью и заразным материалом.</w:t>
            </w:r>
          </w:p>
          <w:p w:rsidR="002D4CB5" w:rsidRPr="0039736D" w:rsidRDefault="002D4CB5" w:rsidP="0039736D"/>
        </w:tc>
        <w:tc>
          <w:tcPr>
            <w:tcW w:w="966" w:type="pct"/>
            <w:gridSpan w:val="4"/>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81611A" w:rsidP="0039736D">
            <w:pPr>
              <w:rPr>
                <w:rFonts w:eastAsia="Calibri"/>
                <w:b/>
                <w:bCs/>
              </w:rPr>
            </w:pPr>
            <w:r w:rsidRPr="0039736D">
              <w:rPr>
                <w:rFonts w:eastAsia="Calibri"/>
                <w:b/>
                <w:bCs/>
              </w:rPr>
              <w:t>Тема 8.</w:t>
            </w:r>
            <w:r w:rsidR="002D4CB5" w:rsidRPr="0039736D">
              <w:rPr>
                <w:rFonts w:eastAsia="Calibri"/>
                <w:b/>
                <w:bCs/>
              </w:rPr>
              <w:t>9.</w:t>
            </w:r>
            <w:r w:rsidRPr="0039736D">
              <w:rPr>
                <w:rFonts w:eastAsia="Calibri"/>
                <w:b/>
                <w:bCs/>
              </w:rPr>
              <w:t xml:space="preserve"> Сестринская помощь при г</w:t>
            </w:r>
            <w:r w:rsidRPr="0039736D">
              <w:rPr>
                <w:b/>
              </w:rPr>
              <w:t>онорее у мужчин, женщин и детей. Сестринский процесс при сифилисе</w:t>
            </w:r>
          </w:p>
        </w:tc>
        <w:tc>
          <w:tcPr>
            <w:tcW w:w="2296" w:type="pct"/>
            <w:gridSpan w:val="2"/>
          </w:tcPr>
          <w:p w:rsidR="00B04B10" w:rsidRPr="0039736D" w:rsidRDefault="00B04B10" w:rsidP="0039736D">
            <w:pPr>
              <w:widowControl w:val="0"/>
              <w:autoSpaceDE w:val="0"/>
              <w:autoSpaceDN w:val="0"/>
              <w:adjustRightInd w:val="0"/>
            </w:pPr>
            <w:r w:rsidRPr="0039736D">
              <w:t>Гонорея мужчин, женщин и детей. Этиология, патогенез, клинические проявления, особенности течения. Принципы диагностики, лечения и профилактики гонореи. Критерий излеченности гонореи.</w:t>
            </w:r>
          </w:p>
          <w:p w:rsidR="00B04B10" w:rsidRPr="0039736D" w:rsidRDefault="00B04B10" w:rsidP="0039736D">
            <w:pPr>
              <w:widowControl w:val="0"/>
              <w:autoSpaceDE w:val="0"/>
              <w:autoSpaceDN w:val="0"/>
              <w:adjustRightInd w:val="0"/>
            </w:pPr>
            <w:r w:rsidRPr="0039736D">
              <w:t xml:space="preserve">Сифилис. Возбудитель сифилиса, отличительные его признаки и методы обнаружения. Факторы риска, пути заражения: половой и бытовой. Общее течение сифилиса. Классификация, особенности современного течения сифилиса. Клиника первичного, вторичного, третьичного периодов сифилиса. Показатели серологических реакций. Роль матери в передаче сифилиса потомству. Исход беременности у женщин, больных сифилисом. Периоды врожденного сифилиса. Достоверные и вероятные признаки врожденного сифилиса. Мероприятия по борьбе с врожденным сифилисом, проводимые в женских консультациях и роддомах. Этические и юридические аспекты общения среднего медицинского персонала с </w:t>
            </w:r>
            <w:r w:rsidRPr="0039736D">
              <w:lastRenderedPageBreak/>
              <w:t>пациентами.</w:t>
            </w:r>
          </w:p>
          <w:p w:rsidR="002D4CB5" w:rsidRPr="0039736D" w:rsidRDefault="002D4CB5" w:rsidP="0039736D"/>
        </w:tc>
        <w:tc>
          <w:tcPr>
            <w:tcW w:w="966" w:type="pct"/>
            <w:gridSpan w:val="4"/>
          </w:tcPr>
          <w:p w:rsidR="002D4CB5" w:rsidRPr="0039736D" w:rsidRDefault="002D4CB5" w:rsidP="0039736D">
            <w:r w:rsidRPr="0039736D">
              <w:lastRenderedPageBreak/>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2973" w:type="pct"/>
            <w:gridSpan w:val="4"/>
          </w:tcPr>
          <w:p w:rsidR="002D4CB5" w:rsidRPr="0039736D" w:rsidRDefault="002D4CB5" w:rsidP="0039736D">
            <w:r w:rsidRPr="0039736D">
              <w:rPr>
                <w:rFonts w:eastAsia="Calibri"/>
                <w:b/>
                <w:bCs/>
              </w:rPr>
              <w:lastRenderedPageBreak/>
              <w:t>Практические занятия</w:t>
            </w:r>
          </w:p>
        </w:tc>
        <w:tc>
          <w:tcPr>
            <w:tcW w:w="966" w:type="pct"/>
            <w:gridSpan w:val="4"/>
          </w:tcPr>
          <w:p w:rsidR="002D4CB5" w:rsidRPr="0039736D" w:rsidRDefault="002D4CB5" w:rsidP="0039736D">
            <w:r w:rsidRPr="0039736D">
              <w:t>36</w:t>
            </w:r>
          </w:p>
        </w:tc>
        <w:tc>
          <w:tcPr>
            <w:tcW w:w="654" w:type="pct"/>
            <w:gridSpan w:val="2"/>
            <w:shd w:val="clear" w:color="auto" w:fill="auto"/>
          </w:tcPr>
          <w:p w:rsidR="002D4CB5" w:rsidRPr="0039736D" w:rsidRDefault="002D4CB5" w:rsidP="0039736D"/>
        </w:tc>
      </w:tr>
      <w:tr w:rsidR="002D4CB5" w:rsidRPr="0039736D" w:rsidTr="0039736D">
        <w:trPr>
          <w:gridAfter w:val="1"/>
          <w:wAfter w:w="407" w:type="pct"/>
          <w:trHeight w:val="20"/>
        </w:trPr>
        <w:tc>
          <w:tcPr>
            <w:tcW w:w="677" w:type="pct"/>
            <w:gridSpan w:val="2"/>
          </w:tcPr>
          <w:p w:rsidR="002D4CB5" w:rsidRPr="0039736D" w:rsidRDefault="002D4CB5" w:rsidP="0039736D">
            <w:pPr>
              <w:rPr>
                <w:rFonts w:eastAsia="Calibri"/>
                <w:bCs/>
              </w:rPr>
            </w:pPr>
            <w:r w:rsidRPr="0039736D">
              <w:rPr>
                <w:rFonts w:eastAsia="Calibri"/>
                <w:bCs/>
              </w:rPr>
              <w:t>1.</w:t>
            </w:r>
          </w:p>
        </w:tc>
        <w:tc>
          <w:tcPr>
            <w:tcW w:w="2296" w:type="pct"/>
            <w:gridSpan w:val="2"/>
          </w:tcPr>
          <w:p w:rsidR="002D4CB5" w:rsidRPr="0039736D" w:rsidRDefault="002D4CB5" w:rsidP="0039736D">
            <w:r w:rsidRPr="0039736D">
              <w:rPr>
                <w:rFonts w:eastAsia="Calibri"/>
                <w:bCs/>
              </w:rPr>
              <w:t xml:space="preserve">Сестринская помощь при болезнях кожи. </w:t>
            </w:r>
            <w:r w:rsidRPr="0039736D">
              <w:t>Особенности сестринского процесса при заболеваниях кожи.</w:t>
            </w:r>
          </w:p>
          <w:p w:rsidR="002D4CB5" w:rsidRPr="0039736D" w:rsidRDefault="002D4CB5" w:rsidP="0039736D">
            <w:r w:rsidRPr="0039736D">
              <w:t>Методика применения местных лекарственных средств: примочек, влажно-высыхающих повязок, присыпок, взбалтываемых смесей, паст, мазей, кремов, гелей, лаков, пластырей, ванночек, спринцевания).</w:t>
            </w:r>
          </w:p>
        </w:tc>
        <w:tc>
          <w:tcPr>
            <w:tcW w:w="966" w:type="pct"/>
            <w:gridSpan w:val="4"/>
          </w:tcPr>
          <w:p w:rsidR="002D4CB5" w:rsidRPr="0039736D" w:rsidRDefault="002D4CB5" w:rsidP="0039736D">
            <w:r w:rsidRPr="0039736D">
              <w:t>6</w:t>
            </w:r>
          </w:p>
        </w:tc>
        <w:tc>
          <w:tcPr>
            <w:tcW w:w="654" w:type="pct"/>
            <w:gridSpan w:val="2"/>
            <w:shd w:val="clear" w:color="auto" w:fill="auto"/>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tcPr>
          <w:p w:rsidR="002D4CB5" w:rsidRPr="0039736D" w:rsidRDefault="002D4CB5" w:rsidP="0039736D">
            <w:pPr>
              <w:rPr>
                <w:rFonts w:eastAsia="Calibri"/>
                <w:bCs/>
              </w:rPr>
            </w:pPr>
            <w:r w:rsidRPr="0039736D">
              <w:rPr>
                <w:rFonts w:eastAsia="Calibri"/>
                <w:bCs/>
              </w:rPr>
              <w:t>2.</w:t>
            </w:r>
          </w:p>
        </w:tc>
        <w:tc>
          <w:tcPr>
            <w:tcW w:w="2296" w:type="pct"/>
            <w:gridSpan w:val="2"/>
          </w:tcPr>
          <w:p w:rsidR="002D4CB5" w:rsidRPr="0039736D" w:rsidRDefault="002D4CB5" w:rsidP="0039736D">
            <w:r w:rsidRPr="0039736D">
              <w:t xml:space="preserve">Особенности ухода за стопами при аллергических дерматитах, микозах. Консультирование по питанию пациентов с аллергическими дерматитами. Обучение инфекционной безопасности и профилактики возможных осложнений при заболеваниях кожи.    </w:t>
            </w:r>
          </w:p>
          <w:p w:rsidR="002D4CB5" w:rsidRPr="0039736D" w:rsidRDefault="002D4CB5" w:rsidP="0039736D">
            <w:r w:rsidRPr="0039736D">
              <w:t>Особенности ухода за стопами при микозах</w:t>
            </w:r>
          </w:p>
        </w:tc>
        <w:tc>
          <w:tcPr>
            <w:tcW w:w="966" w:type="pct"/>
            <w:gridSpan w:val="4"/>
          </w:tcPr>
          <w:p w:rsidR="002D4CB5" w:rsidRPr="0039736D" w:rsidRDefault="002D4CB5" w:rsidP="0039736D">
            <w:r w:rsidRPr="0039736D">
              <w:t>6</w:t>
            </w:r>
          </w:p>
        </w:tc>
        <w:tc>
          <w:tcPr>
            <w:tcW w:w="654" w:type="pct"/>
            <w:gridSpan w:val="2"/>
            <w:shd w:val="clear" w:color="auto" w:fill="auto"/>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tcPr>
          <w:p w:rsidR="002D4CB5" w:rsidRPr="0039736D" w:rsidRDefault="002D4CB5" w:rsidP="0039736D">
            <w:pPr>
              <w:rPr>
                <w:rFonts w:eastAsia="Calibri"/>
                <w:bCs/>
              </w:rPr>
            </w:pPr>
            <w:r w:rsidRPr="0039736D">
              <w:rPr>
                <w:rFonts w:eastAsia="Calibri"/>
                <w:bCs/>
              </w:rPr>
              <w:t>3.</w:t>
            </w:r>
          </w:p>
        </w:tc>
        <w:tc>
          <w:tcPr>
            <w:tcW w:w="2296" w:type="pct"/>
            <w:gridSpan w:val="2"/>
          </w:tcPr>
          <w:p w:rsidR="002D4CB5" w:rsidRPr="0039736D" w:rsidRDefault="002D4CB5" w:rsidP="0039736D">
            <w:r w:rsidRPr="0039736D">
              <w:rPr>
                <w:rFonts w:eastAsia="Calibri"/>
                <w:bCs/>
              </w:rPr>
              <w:t>Применение лекарственных средств в дерматовенерологии</w:t>
            </w:r>
          </w:p>
          <w:p w:rsidR="002D4CB5" w:rsidRPr="0039736D" w:rsidRDefault="002D4CB5" w:rsidP="0039736D">
            <w:r w:rsidRPr="0039736D">
              <w:t>Клиническая фармакология лекарственных средств, применяемых при лечении болезней кожи. Понятие о резорбтивном эффекте. Глюкокортикостероиды</w:t>
            </w:r>
            <w:r w:rsidR="00B04B10" w:rsidRPr="0039736D">
              <w:t xml:space="preserve"> в дерматологической практике. </w:t>
            </w:r>
            <w:r w:rsidRPr="0039736D">
              <w:t>Лекарственные формы для наружного применения. Их определение, характер и механизм действия, показания и противопоказания.</w:t>
            </w:r>
          </w:p>
        </w:tc>
        <w:tc>
          <w:tcPr>
            <w:tcW w:w="966" w:type="pct"/>
            <w:gridSpan w:val="4"/>
          </w:tcPr>
          <w:p w:rsidR="002D4CB5" w:rsidRPr="0039736D" w:rsidRDefault="002D4CB5" w:rsidP="0039736D">
            <w:r w:rsidRPr="0039736D">
              <w:t>6</w:t>
            </w:r>
          </w:p>
        </w:tc>
        <w:tc>
          <w:tcPr>
            <w:tcW w:w="654" w:type="pct"/>
            <w:gridSpan w:val="2"/>
            <w:shd w:val="clear" w:color="auto" w:fill="auto"/>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tcPr>
          <w:p w:rsidR="002D4CB5" w:rsidRPr="0039736D" w:rsidRDefault="002D4CB5" w:rsidP="0039736D">
            <w:pPr>
              <w:rPr>
                <w:rFonts w:eastAsia="Calibri"/>
                <w:bCs/>
              </w:rPr>
            </w:pPr>
            <w:r w:rsidRPr="0039736D">
              <w:rPr>
                <w:rFonts w:eastAsia="Calibri"/>
                <w:bCs/>
              </w:rPr>
              <w:t>4.</w:t>
            </w:r>
          </w:p>
        </w:tc>
        <w:tc>
          <w:tcPr>
            <w:tcW w:w="2296" w:type="pct"/>
            <w:gridSpan w:val="2"/>
          </w:tcPr>
          <w:p w:rsidR="002D4CB5" w:rsidRPr="0039736D" w:rsidRDefault="002D4CB5" w:rsidP="0039736D">
            <w:r w:rsidRPr="0039736D">
              <w:rPr>
                <w:rFonts w:eastAsia="Calibri"/>
                <w:bCs/>
              </w:rPr>
              <w:t xml:space="preserve">Сестринская помощь при болезнях кожи. </w:t>
            </w:r>
            <w:r w:rsidRPr="0039736D">
              <w:t>Сестринский процесс при дерматозоонозах. Способы обработки волосистых участков кожи при педикулезе. Способы обработки кожи при чесотке. Консультирование пациентов и членов семьи по применению лекарственных средств, по проведению дезинсекции и профилактике рецидивов педикулеза и чесотки</w:t>
            </w:r>
          </w:p>
        </w:tc>
        <w:tc>
          <w:tcPr>
            <w:tcW w:w="966" w:type="pct"/>
            <w:gridSpan w:val="4"/>
          </w:tcPr>
          <w:p w:rsidR="002D4CB5" w:rsidRPr="0039736D" w:rsidRDefault="002D4CB5" w:rsidP="0039736D">
            <w:r w:rsidRPr="0039736D">
              <w:t>6</w:t>
            </w:r>
          </w:p>
        </w:tc>
        <w:tc>
          <w:tcPr>
            <w:tcW w:w="654" w:type="pct"/>
            <w:gridSpan w:val="2"/>
            <w:shd w:val="clear" w:color="auto" w:fill="auto"/>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tcPr>
          <w:p w:rsidR="002D4CB5" w:rsidRPr="0039736D" w:rsidRDefault="002D4CB5" w:rsidP="0039736D">
            <w:pPr>
              <w:rPr>
                <w:rFonts w:eastAsia="Calibri"/>
                <w:bCs/>
              </w:rPr>
            </w:pPr>
            <w:r w:rsidRPr="0039736D">
              <w:rPr>
                <w:rFonts w:eastAsia="Calibri"/>
                <w:bCs/>
              </w:rPr>
              <w:t>5.</w:t>
            </w:r>
          </w:p>
        </w:tc>
        <w:tc>
          <w:tcPr>
            <w:tcW w:w="2296" w:type="pct"/>
            <w:gridSpan w:val="2"/>
          </w:tcPr>
          <w:p w:rsidR="002D4CB5" w:rsidRPr="0039736D" w:rsidRDefault="002D4CB5" w:rsidP="0039736D">
            <w:pPr>
              <w:pStyle w:val="a7"/>
              <w:spacing w:after="0"/>
            </w:pPr>
            <w:r w:rsidRPr="0039736D">
              <w:rPr>
                <w:rFonts w:eastAsia="Calibri"/>
                <w:bCs/>
              </w:rPr>
              <w:t>Сестринская помощь при заболеваниях, передающихся половым путем.</w:t>
            </w:r>
            <w:r w:rsidRPr="0039736D">
              <w:t xml:space="preserve"> Сестринский процесс при заболеваниях, передающихся половым путем. Сестринский процесс при урогенитальном хламидиозе, уреамикоплазмозе, трихомониазе, бактериальном вагинозе. Студенты учатся брать  мазки на ИППП, гонорею у мужчин и женщин из уретры, парауретральных ходов, бартолиниевых желез, канала матки, заднего прохода. Учатся брать сок простаты, брать  материал для исследования на бледную трепонему;  взять кровь на комплекс серологических реакций. Студенты учатся выписывать </w:t>
            </w:r>
            <w:r w:rsidRPr="0039736D">
              <w:lastRenderedPageBreak/>
              <w:t>основные рецепты по теме; проводить консультации пациентов и их родственников по уходу и самостоятельному уходу при  данных заболеваниях.</w:t>
            </w:r>
          </w:p>
          <w:p w:rsidR="002D4CB5" w:rsidRPr="0039736D" w:rsidRDefault="002D4CB5" w:rsidP="0039736D">
            <w:pPr>
              <w:rPr>
                <w:rFonts w:eastAsia="Calibri"/>
                <w:bCs/>
              </w:rPr>
            </w:pPr>
            <w:r w:rsidRPr="0039736D">
              <w:t>Оформлять медицинскую документацию.</w:t>
            </w:r>
          </w:p>
        </w:tc>
        <w:tc>
          <w:tcPr>
            <w:tcW w:w="966" w:type="pct"/>
            <w:gridSpan w:val="4"/>
          </w:tcPr>
          <w:p w:rsidR="002D4CB5" w:rsidRPr="0039736D" w:rsidRDefault="002D4CB5" w:rsidP="0039736D">
            <w:r w:rsidRPr="0039736D">
              <w:lastRenderedPageBreak/>
              <w:t>6</w:t>
            </w:r>
          </w:p>
        </w:tc>
        <w:tc>
          <w:tcPr>
            <w:tcW w:w="654" w:type="pct"/>
            <w:gridSpan w:val="2"/>
            <w:shd w:val="clear" w:color="auto" w:fill="auto"/>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tcPr>
          <w:p w:rsidR="002D4CB5" w:rsidRPr="0039736D" w:rsidRDefault="002D4CB5" w:rsidP="0039736D">
            <w:pPr>
              <w:rPr>
                <w:rFonts w:eastAsia="Calibri"/>
                <w:bCs/>
              </w:rPr>
            </w:pPr>
            <w:r w:rsidRPr="0039736D">
              <w:rPr>
                <w:rFonts w:eastAsia="Calibri"/>
                <w:bCs/>
              </w:rPr>
              <w:lastRenderedPageBreak/>
              <w:t>6.</w:t>
            </w:r>
          </w:p>
        </w:tc>
        <w:tc>
          <w:tcPr>
            <w:tcW w:w="2296" w:type="pct"/>
            <w:gridSpan w:val="2"/>
          </w:tcPr>
          <w:p w:rsidR="002D4CB5" w:rsidRPr="0039736D" w:rsidRDefault="002D4CB5" w:rsidP="0039736D">
            <w:pPr>
              <w:pStyle w:val="a7"/>
              <w:spacing w:after="0"/>
              <w:ind w:firstLine="720"/>
              <w:rPr>
                <w:rFonts w:eastAsia="Calibri"/>
                <w:bCs/>
              </w:rPr>
            </w:pPr>
            <w:r w:rsidRPr="0039736D">
              <w:rPr>
                <w:rFonts w:eastAsia="Calibri"/>
                <w:bCs/>
              </w:rPr>
              <w:t>Сестринская помощь при заболеваниях, передающихся половым путем.</w:t>
            </w:r>
            <w:r w:rsidRPr="0039736D">
              <w:t xml:space="preserve"> Сестринский процесс при сифилисе. Сестринский процесс при врожденном сифилисе. Условия и пути заражения. Клиника, течение, осложнения, диагностика, лечение, профилактика. Этические и юридические аспекты оказания помощи пациентам.</w:t>
            </w:r>
          </w:p>
        </w:tc>
        <w:tc>
          <w:tcPr>
            <w:tcW w:w="966" w:type="pct"/>
            <w:gridSpan w:val="4"/>
          </w:tcPr>
          <w:p w:rsidR="002D4CB5" w:rsidRPr="0039736D" w:rsidRDefault="002D4CB5" w:rsidP="0039736D">
            <w:r w:rsidRPr="0039736D">
              <w:t>6</w:t>
            </w:r>
          </w:p>
        </w:tc>
        <w:tc>
          <w:tcPr>
            <w:tcW w:w="654" w:type="pct"/>
            <w:gridSpan w:val="2"/>
            <w:shd w:val="clear" w:color="auto" w:fill="auto"/>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Часть  9. Сестринская помощь в офтальмологии</w:t>
            </w:r>
          </w:p>
          <w:p w:rsidR="002D4CB5" w:rsidRPr="0039736D" w:rsidRDefault="002D4CB5" w:rsidP="0039736D">
            <w:pPr>
              <w:rPr>
                <w:rFonts w:eastAsia="Calibri"/>
                <w:bCs/>
              </w:rPr>
            </w:pPr>
          </w:p>
        </w:tc>
        <w:tc>
          <w:tcPr>
            <w:tcW w:w="2332" w:type="pct"/>
            <w:gridSpan w:val="4"/>
            <w:shd w:val="clear" w:color="auto" w:fill="FFFFFF"/>
          </w:tcPr>
          <w:p w:rsidR="002D4CB5" w:rsidRPr="0039736D" w:rsidRDefault="002D4CB5" w:rsidP="0039736D"/>
        </w:tc>
        <w:tc>
          <w:tcPr>
            <w:tcW w:w="930" w:type="pct"/>
            <w:gridSpan w:val="2"/>
            <w:shd w:val="clear" w:color="auto" w:fill="FFFFFF"/>
          </w:tcPr>
          <w:p w:rsidR="002D4CB5" w:rsidRPr="0039736D" w:rsidRDefault="002D4CB5" w:rsidP="0039736D">
            <w:pPr>
              <w:rPr>
                <w:b/>
              </w:rPr>
            </w:pPr>
            <w:r w:rsidRPr="0039736D">
              <w:rPr>
                <w:b/>
              </w:rPr>
              <w:t>8/18/13</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3009" w:type="pct"/>
            <w:gridSpan w:val="6"/>
          </w:tcPr>
          <w:p w:rsidR="002D4CB5" w:rsidRPr="0039736D" w:rsidRDefault="002D4CB5" w:rsidP="0039736D">
            <w:pPr>
              <w:rPr>
                <w:rFonts w:eastAsia="Calibri"/>
                <w:b/>
                <w:bCs/>
              </w:rPr>
            </w:pPr>
            <w:r w:rsidRPr="0039736D">
              <w:rPr>
                <w:rFonts w:eastAsia="Calibri"/>
                <w:b/>
                <w:bCs/>
              </w:rPr>
              <w:t>Содержание</w:t>
            </w:r>
          </w:p>
        </w:tc>
        <w:tc>
          <w:tcPr>
            <w:tcW w:w="930" w:type="pct"/>
            <w:gridSpan w:val="2"/>
          </w:tcPr>
          <w:p w:rsidR="002D4CB5" w:rsidRPr="0039736D" w:rsidRDefault="002D4CB5" w:rsidP="0039736D"/>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tcPr>
          <w:p w:rsidR="00B04B10" w:rsidRPr="0039736D" w:rsidRDefault="00B04B10" w:rsidP="0039736D">
            <w:pPr>
              <w:rPr>
                <w:b/>
              </w:rPr>
            </w:pPr>
            <w:r w:rsidRPr="0039736D">
              <w:rPr>
                <w:rFonts w:eastAsia="Calibri"/>
                <w:b/>
                <w:bCs/>
              </w:rPr>
              <w:t>Тема 9.1. Сестринская помощь при заболеваниях глаза и его придаточного аппарата.</w:t>
            </w:r>
            <w:r w:rsidRPr="0039736D">
              <w:rPr>
                <w:b/>
              </w:rPr>
              <w:t xml:space="preserve"> Анатомия и физиология  органа зрения. </w:t>
            </w:r>
          </w:p>
          <w:p w:rsidR="002D4CB5" w:rsidRPr="0039736D" w:rsidRDefault="002D4CB5" w:rsidP="0039736D">
            <w:pPr>
              <w:rPr>
                <w:rFonts w:eastAsia="Calibri"/>
                <w:b/>
                <w:bCs/>
              </w:rPr>
            </w:pPr>
          </w:p>
        </w:tc>
        <w:tc>
          <w:tcPr>
            <w:tcW w:w="2332" w:type="pct"/>
            <w:gridSpan w:val="4"/>
          </w:tcPr>
          <w:p w:rsidR="00B04B10" w:rsidRPr="0039736D" w:rsidRDefault="00B04B10" w:rsidP="0039736D">
            <w:pPr>
              <w:widowControl w:val="0"/>
              <w:autoSpaceDE w:val="0"/>
              <w:autoSpaceDN w:val="0"/>
              <w:adjustRightInd w:val="0"/>
            </w:pPr>
            <w:r w:rsidRPr="0039736D">
              <w:t>Понятие об органе зрения, зрительном анализаторе, об акте зрения, общее строение глазного яблока, придаточного аппарата. Функции органа зрения, центральное, периферическое зрение, цветоощущение, рефракция, аккомодация.</w:t>
            </w:r>
          </w:p>
          <w:p w:rsidR="00B04B10" w:rsidRPr="0039736D" w:rsidRDefault="00B04B10" w:rsidP="0039736D">
            <w:pPr>
              <w:widowControl w:val="0"/>
              <w:autoSpaceDE w:val="0"/>
              <w:autoSpaceDN w:val="0"/>
              <w:adjustRightInd w:val="0"/>
            </w:pPr>
            <w:r w:rsidRPr="0039736D">
              <w:t>Факторы риска заболеваний защитного и вспомогательного аппарата глаза.</w:t>
            </w:r>
          </w:p>
          <w:p w:rsidR="00B04B10" w:rsidRPr="0039736D" w:rsidRDefault="00B04B10" w:rsidP="0039736D">
            <w:pPr>
              <w:widowControl w:val="0"/>
              <w:autoSpaceDE w:val="0"/>
              <w:autoSpaceDN w:val="0"/>
              <w:adjustRightInd w:val="0"/>
            </w:pPr>
            <w:r w:rsidRPr="0039736D">
              <w:t>Методика обследования пациента в офтальмологическом кабинете поликлиники или глазном отделении стационара, особенности выявления субъективных данных и определения объективных данных, определение и оценка функций органа зрения, проведение физического обследования.</w:t>
            </w:r>
          </w:p>
          <w:p w:rsidR="002D4CB5" w:rsidRPr="0039736D" w:rsidRDefault="00B04B10" w:rsidP="0039736D">
            <w:r w:rsidRPr="0039736D">
              <w:t>Заболевания век, слезных органов, конъюнктивы (ячмень, блефарит, конъюнктивиты, заворот, выворот век, лагофтальм, дакриоцистит, флегмона слезного мешка): причины, основные клинические проявления, методы диагностики, лечения, профилактика, осложнения. Фармакотерапия, способы введения лекарственных средств.</w:t>
            </w:r>
          </w:p>
          <w:p w:rsidR="00B04B10" w:rsidRPr="0039736D" w:rsidRDefault="00B04B10" w:rsidP="0039736D">
            <w:pPr>
              <w:widowControl w:val="0"/>
              <w:autoSpaceDE w:val="0"/>
              <w:autoSpaceDN w:val="0"/>
              <w:adjustRightInd w:val="0"/>
            </w:pPr>
            <w:r w:rsidRPr="0039736D">
              <w:t xml:space="preserve">Кератит, язва роговицы, склерит, иридоциклит – причины, основные клинические проявления, методы диагностики, лечения, профилактика, осложнения. Фармакотерапия, способы введения </w:t>
            </w:r>
            <w:r w:rsidRPr="0039736D">
              <w:lastRenderedPageBreak/>
              <w:t>лекарственных средств. Применение этапов сестринского процесса в работе медицинской сестры с пациентами с патологией глазного яблока.</w:t>
            </w:r>
          </w:p>
        </w:tc>
        <w:tc>
          <w:tcPr>
            <w:tcW w:w="930" w:type="pct"/>
            <w:gridSpan w:val="2"/>
          </w:tcPr>
          <w:p w:rsidR="002D4CB5" w:rsidRPr="0039736D" w:rsidRDefault="002D4CB5" w:rsidP="0039736D">
            <w:r w:rsidRPr="0039736D">
              <w:lastRenderedPageBreak/>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B04B10" w:rsidP="0039736D">
            <w:pPr>
              <w:rPr>
                <w:rFonts w:eastAsia="Calibri"/>
                <w:b/>
                <w:bCs/>
              </w:rPr>
            </w:pPr>
            <w:r w:rsidRPr="0039736D">
              <w:rPr>
                <w:rFonts w:eastAsia="Calibri"/>
                <w:b/>
                <w:bCs/>
              </w:rPr>
              <w:lastRenderedPageBreak/>
              <w:t>Тема 9.</w:t>
            </w:r>
            <w:r w:rsidR="002D4CB5" w:rsidRPr="0039736D">
              <w:rPr>
                <w:rFonts w:eastAsia="Calibri"/>
                <w:b/>
                <w:bCs/>
              </w:rPr>
              <w:t>2.</w:t>
            </w:r>
            <w:r w:rsidR="00466306" w:rsidRPr="0039736D">
              <w:rPr>
                <w:b/>
              </w:rPr>
              <w:t xml:space="preserve"> Глаукома</w:t>
            </w:r>
          </w:p>
        </w:tc>
        <w:tc>
          <w:tcPr>
            <w:tcW w:w="2332" w:type="pct"/>
            <w:gridSpan w:val="4"/>
          </w:tcPr>
          <w:p w:rsidR="002D4CB5" w:rsidRPr="0039736D" w:rsidRDefault="002D4CB5" w:rsidP="0039736D">
            <w:r w:rsidRPr="0039736D">
              <w:t>Глаукома: факторы риска развития, клинические проявления,  профилактика, лечение, сестринский процесс. Острый приступ глаукомы. Неотложная помощь при остром приступе глаукомы.Взаимодействие со специалистами. Консультирование пациента по выполнению предписаний врача, диете, двигательному режиму, особенностям фармакотерапии</w:t>
            </w:r>
          </w:p>
        </w:tc>
        <w:tc>
          <w:tcPr>
            <w:tcW w:w="930" w:type="pct"/>
            <w:gridSpan w:val="2"/>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B04B10" w:rsidP="0039736D">
            <w:pPr>
              <w:rPr>
                <w:rFonts w:eastAsia="Calibri"/>
                <w:b/>
                <w:bCs/>
              </w:rPr>
            </w:pPr>
            <w:r w:rsidRPr="0039736D">
              <w:rPr>
                <w:rFonts w:eastAsia="Calibri"/>
                <w:b/>
                <w:bCs/>
              </w:rPr>
              <w:t>Тема 9.</w:t>
            </w:r>
            <w:r w:rsidR="002D4CB5" w:rsidRPr="0039736D">
              <w:rPr>
                <w:rFonts w:eastAsia="Calibri"/>
                <w:b/>
                <w:bCs/>
              </w:rPr>
              <w:t>3.</w:t>
            </w:r>
            <w:r w:rsidR="00466306" w:rsidRPr="0039736D">
              <w:rPr>
                <w:b/>
              </w:rPr>
              <w:t xml:space="preserve"> Заболевания хрусталика. Катаракта</w:t>
            </w:r>
          </w:p>
        </w:tc>
        <w:tc>
          <w:tcPr>
            <w:tcW w:w="2332" w:type="pct"/>
            <w:gridSpan w:val="4"/>
          </w:tcPr>
          <w:p w:rsidR="002D4CB5" w:rsidRPr="0039736D" w:rsidRDefault="002D4CB5" w:rsidP="0039736D">
            <w:r w:rsidRPr="0039736D">
              <w:t>Заболевания хрусталика. Катаракта. Факторы риска, профилактика развития катаракты. Клинические проявления катаракты, фармакотерапия, консультирование пациента по выполнению назначений врача. Сестринская помощь пациенту в послеоперационном периоде. Повреждение глазного яблока и его придаточного аппарата. Ранения век, инородные тела конъюнктивы, ожоги органа зрения. Клинические проявления, неотложная помощь, организация госпитализации</w:t>
            </w:r>
          </w:p>
        </w:tc>
        <w:tc>
          <w:tcPr>
            <w:tcW w:w="930" w:type="pct"/>
            <w:gridSpan w:val="2"/>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B04B10" w:rsidP="0039736D">
            <w:pPr>
              <w:rPr>
                <w:rFonts w:eastAsia="Calibri"/>
                <w:b/>
                <w:bCs/>
              </w:rPr>
            </w:pPr>
            <w:r w:rsidRPr="0039736D">
              <w:rPr>
                <w:rFonts w:eastAsia="Calibri"/>
                <w:b/>
                <w:bCs/>
              </w:rPr>
              <w:t>Тема 9.</w:t>
            </w:r>
            <w:r w:rsidR="002D4CB5" w:rsidRPr="0039736D">
              <w:rPr>
                <w:rFonts w:eastAsia="Calibri"/>
                <w:b/>
                <w:bCs/>
              </w:rPr>
              <w:t>4</w:t>
            </w:r>
            <w:r w:rsidR="00466306" w:rsidRPr="0039736D">
              <w:rPr>
                <w:rFonts w:eastAsia="Calibri"/>
                <w:b/>
                <w:bCs/>
              </w:rPr>
              <w:t>.</w:t>
            </w:r>
            <w:r w:rsidR="00466306" w:rsidRPr="0039736D">
              <w:rPr>
                <w:b/>
              </w:rPr>
              <w:t xml:space="preserve"> Сестринская помощь и сестринский процесс при патологии органа зрения, при работе с лицами с ограниченными возможностями по зрению.</w:t>
            </w:r>
          </w:p>
        </w:tc>
        <w:tc>
          <w:tcPr>
            <w:tcW w:w="2332" w:type="pct"/>
            <w:gridSpan w:val="4"/>
          </w:tcPr>
          <w:p w:rsidR="002D4CB5" w:rsidRPr="0039736D" w:rsidRDefault="002D4CB5" w:rsidP="0039736D">
            <w:r w:rsidRPr="0039736D">
              <w:t>Сестринская помощь и сестринский процесс при патологии органа зрения, при работе с лицами с ограниченными возможностями по зрению.</w:t>
            </w:r>
          </w:p>
          <w:p w:rsidR="002D4CB5" w:rsidRPr="0039736D" w:rsidRDefault="002D4CB5" w:rsidP="0039736D">
            <w:pPr>
              <w:rPr>
                <w:rFonts w:eastAsia="Calibri"/>
                <w:bCs/>
              </w:rPr>
            </w:pPr>
            <w:r w:rsidRPr="0039736D">
              <w:t>Профилактика нарушений зрения. Консультирование пациента и его семьи по вопросам гигиены органа зрения</w:t>
            </w:r>
          </w:p>
        </w:tc>
        <w:tc>
          <w:tcPr>
            <w:tcW w:w="930" w:type="pct"/>
            <w:gridSpan w:val="2"/>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3009" w:type="pct"/>
            <w:gridSpan w:val="6"/>
          </w:tcPr>
          <w:p w:rsidR="002D4CB5" w:rsidRPr="0039736D" w:rsidRDefault="002D4CB5" w:rsidP="0039736D">
            <w:pPr>
              <w:rPr>
                <w:b/>
              </w:rPr>
            </w:pPr>
            <w:r w:rsidRPr="0039736D">
              <w:rPr>
                <w:b/>
              </w:rPr>
              <w:t>Практические занятия</w:t>
            </w:r>
          </w:p>
        </w:tc>
        <w:tc>
          <w:tcPr>
            <w:tcW w:w="930" w:type="pct"/>
            <w:gridSpan w:val="2"/>
          </w:tcPr>
          <w:p w:rsidR="002D4CB5" w:rsidRPr="0039736D" w:rsidRDefault="002D4CB5" w:rsidP="0039736D">
            <w:r w:rsidRPr="0039736D">
              <w:t>18</w:t>
            </w:r>
          </w:p>
        </w:tc>
        <w:tc>
          <w:tcPr>
            <w:tcW w:w="654" w:type="pct"/>
            <w:gridSpan w:val="2"/>
            <w:shd w:val="clear" w:color="auto" w:fill="C0C0C0"/>
          </w:tcPr>
          <w:p w:rsidR="002D4CB5" w:rsidRPr="0039736D" w:rsidRDefault="002D4CB5" w:rsidP="0039736D"/>
        </w:tc>
      </w:tr>
      <w:tr w:rsidR="002D4CB5" w:rsidRPr="0039736D" w:rsidTr="0039736D">
        <w:trPr>
          <w:gridAfter w:val="1"/>
          <w:wAfter w:w="407" w:type="pct"/>
          <w:trHeight w:val="20"/>
        </w:trPr>
        <w:tc>
          <w:tcPr>
            <w:tcW w:w="677" w:type="pct"/>
            <w:gridSpan w:val="2"/>
          </w:tcPr>
          <w:p w:rsidR="002D4CB5" w:rsidRPr="0039736D" w:rsidRDefault="002013FD" w:rsidP="0039736D">
            <w:pPr>
              <w:rPr>
                <w:rFonts w:eastAsia="Calibri"/>
                <w:bCs/>
              </w:rPr>
            </w:pPr>
            <w:r w:rsidRPr="0039736D">
              <w:rPr>
                <w:rFonts w:eastAsia="Calibri"/>
                <w:bCs/>
              </w:rPr>
              <w:t>1</w:t>
            </w:r>
          </w:p>
        </w:tc>
        <w:tc>
          <w:tcPr>
            <w:tcW w:w="2332" w:type="pct"/>
            <w:gridSpan w:val="4"/>
          </w:tcPr>
          <w:p w:rsidR="002D4CB5" w:rsidRPr="0039736D" w:rsidRDefault="002D4CB5" w:rsidP="0039736D">
            <w:pPr>
              <w:tabs>
                <w:tab w:val="left" w:pos="6189"/>
              </w:tabs>
              <w:ind w:hanging="108"/>
            </w:pPr>
            <w:r w:rsidRPr="0039736D">
              <w:rPr>
                <w:b/>
              </w:rPr>
              <w:t>Сестринский процесс при патологии органа зрения, при работе с лицами с ограниченными возможностями по зрению</w:t>
            </w:r>
            <w:r w:rsidRPr="0039736D">
              <w:t>.  Заболевания век, слезных органов, конъюнктивы</w:t>
            </w:r>
            <w:r w:rsidRPr="0039736D">
              <w:rPr>
                <w:color w:val="000000"/>
              </w:rPr>
              <w:t xml:space="preserve"> (ячмень, блефарит, конъюнктивиты, заворот, выворот век, лагофтальм, дакриоцистит, флегмона слезного мешка)</w:t>
            </w:r>
            <w:r w:rsidRPr="0039736D">
              <w:t>: причины</w:t>
            </w:r>
            <w:r w:rsidRPr="0039736D">
              <w:rPr>
                <w:color w:val="000000"/>
              </w:rPr>
              <w:t xml:space="preserve">, основные клинические проявления, методы диагностики, лечения, профилактика, </w:t>
            </w:r>
            <w:r w:rsidRPr="0039736D">
              <w:rPr>
                <w:color w:val="000000"/>
              </w:rPr>
              <w:lastRenderedPageBreak/>
              <w:t>осложнения. Фармакотерапия, способы введения лекарственных средств.</w:t>
            </w:r>
          </w:p>
        </w:tc>
        <w:tc>
          <w:tcPr>
            <w:tcW w:w="930" w:type="pct"/>
            <w:gridSpan w:val="2"/>
          </w:tcPr>
          <w:p w:rsidR="002D4CB5" w:rsidRPr="0039736D" w:rsidRDefault="002D4CB5" w:rsidP="0039736D">
            <w:r w:rsidRPr="0039736D">
              <w:lastRenderedPageBreak/>
              <w:t>6</w:t>
            </w:r>
          </w:p>
        </w:tc>
        <w:tc>
          <w:tcPr>
            <w:tcW w:w="654" w:type="pct"/>
            <w:gridSpan w:val="2"/>
            <w:shd w:val="clear" w:color="auto" w:fill="C0C0C0"/>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tcPr>
          <w:p w:rsidR="002D4CB5" w:rsidRPr="0039736D" w:rsidRDefault="002D4CB5" w:rsidP="0039736D">
            <w:pPr>
              <w:rPr>
                <w:rFonts w:eastAsia="Calibri"/>
                <w:bCs/>
              </w:rPr>
            </w:pPr>
            <w:r w:rsidRPr="0039736D">
              <w:rPr>
                <w:rFonts w:eastAsia="Calibri"/>
                <w:bCs/>
              </w:rPr>
              <w:lastRenderedPageBreak/>
              <w:t>2</w:t>
            </w:r>
          </w:p>
        </w:tc>
        <w:tc>
          <w:tcPr>
            <w:tcW w:w="2332" w:type="pct"/>
            <w:gridSpan w:val="4"/>
          </w:tcPr>
          <w:p w:rsidR="002D4CB5" w:rsidRPr="0039736D" w:rsidRDefault="002D4CB5" w:rsidP="0039736D">
            <w:pPr>
              <w:tabs>
                <w:tab w:val="left" w:pos="253"/>
              </w:tabs>
            </w:pPr>
            <w:r w:rsidRPr="0039736D">
              <w:rPr>
                <w:rFonts w:eastAsia="Calibri"/>
                <w:b/>
                <w:bCs/>
              </w:rPr>
              <w:t>Сестринская помощь при заболеваниях век, слезных каналов, конъюнктивы</w:t>
            </w:r>
            <w:r w:rsidRPr="0039736D">
              <w:rPr>
                <w:color w:val="000000"/>
              </w:rPr>
              <w:t xml:space="preserve"> Выполнение практических манипуляций:</w:t>
            </w:r>
            <w:r w:rsidRPr="0039736D">
              <w:t xml:space="preserve"> промывание конъюнктивального мешка антисептическим раствором. Выворот верхнего века с осмотром конъюнктивы и удаление свободнолежащих инородных тел. Обработка краев век антисептическими средствами. Наложение ватно-марлевых повязок на один и оба глаза.         Консультирование семьи  по вопросам сохранения зрения у детей, подростков, пожилых лиц.</w:t>
            </w:r>
          </w:p>
          <w:p w:rsidR="002D4CB5" w:rsidRPr="0039736D" w:rsidRDefault="002D4CB5" w:rsidP="0039736D">
            <w:pPr>
              <w:tabs>
                <w:tab w:val="left" w:pos="6189"/>
              </w:tabs>
              <w:ind w:hanging="108"/>
            </w:pPr>
          </w:p>
        </w:tc>
        <w:tc>
          <w:tcPr>
            <w:tcW w:w="930" w:type="pct"/>
            <w:gridSpan w:val="2"/>
          </w:tcPr>
          <w:p w:rsidR="002D4CB5" w:rsidRPr="0039736D" w:rsidRDefault="002D4CB5" w:rsidP="0039736D">
            <w:r w:rsidRPr="0039736D">
              <w:t>6</w:t>
            </w:r>
          </w:p>
        </w:tc>
        <w:tc>
          <w:tcPr>
            <w:tcW w:w="654" w:type="pct"/>
            <w:gridSpan w:val="2"/>
            <w:shd w:val="clear" w:color="auto" w:fill="C0C0C0"/>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tcPr>
          <w:p w:rsidR="002D4CB5" w:rsidRPr="0039736D" w:rsidRDefault="002D4CB5" w:rsidP="0039736D">
            <w:pPr>
              <w:rPr>
                <w:rFonts w:eastAsia="Calibri"/>
                <w:bCs/>
              </w:rPr>
            </w:pPr>
            <w:r w:rsidRPr="0039736D">
              <w:rPr>
                <w:rFonts w:eastAsia="Calibri"/>
                <w:bCs/>
              </w:rPr>
              <w:t>3</w:t>
            </w:r>
          </w:p>
        </w:tc>
        <w:tc>
          <w:tcPr>
            <w:tcW w:w="2332" w:type="pct"/>
            <w:gridSpan w:val="4"/>
          </w:tcPr>
          <w:p w:rsidR="002D4CB5" w:rsidRPr="0039736D" w:rsidRDefault="002D4CB5" w:rsidP="0039736D">
            <w:pPr>
              <w:shd w:val="clear" w:color="auto" w:fill="FFFFFF"/>
              <w:tabs>
                <w:tab w:val="left" w:pos="4"/>
                <w:tab w:val="left" w:pos="567"/>
              </w:tabs>
              <w:rPr>
                <w:color w:val="000000"/>
              </w:rPr>
            </w:pPr>
            <w:r w:rsidRPr="0039736D">
              <w:rPr>
                <w:rFonts w:eastAsia="Calibri"/>
                <w:b/>
                <w:bCs/>
              </w:rPr>
              <w:t>Сестринская помощь при глаукоме</w:t>
            </w:r>
            <w:r w:rsidRPr="0039736D">
              <w:rPr>
                <w:color w:val="000000"/>
              </w:rPr>
              <w:t xml:space="preserve"> . Особенности работы медицинской сестры с пациентами с глаукомой. Заполнение сестринской документации. Выполнение практических манипуляций: определение поля зрения, измерение внутриглазного давления, инстилляция растворов лекарственных веществ в конъюнктивальную полость, массаж радужной оболочки.</w:t>
            </w:r>
          </w:p>
          <w:p w:rsidR="002D4CB5" w:rsidRPr="0039736D" w:rsidRDefault="002D4CB5" w:rsidP="0039736D">
            <w:pPr>
              <w:tabs>
                <w:tab w:val="left" w:pos="253"/>
              </w:tabs>
            </w:pPr>
            <w:r w:rsidRPr="0039736D">
              <w:t>Осуществление сестринского ухода за пациентом. Обучение пациента и членов его семьи выполнению назначений врача в домашних условиях</w:t>
            </w:r>
          </w:p>
        </w:tc>
        <w:tc>
          <w:tcPr>
            <w:tcW w:w="930" w:type="pct"/>
            <w:gridSpan w:val="2"/>
          </w:tcPr>
          <w:p w:rsidR="002D4CB5" w:rsidRPr="0039736D" w:rsidRDefault="002D4CB5" w:rsidP="0039736D">
            <w:r w:rsidRPr="0039736D">
              <w:t>6</w:t>
            </w:r>
          </w:p>
        </w:tc>
        <w:tc>
          <w:tcPr>
            <w:tcW w:w="654" w:type="pct"/>
            <w:gridSpan w:val="2"/>
            <w:shd w:val="clear" w:color="auto" w:fill="C0C0C0"/>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auto"/>
          </w:tcPr>
          <w:p w:rsidR="002D4CB5" w:rsidRPr="0039736D" w:rsidRDefault="002D4CB5" w:rsidP="0039736D">
            <w:pPr>
              <w:rPr>
                <w:rFonts w:eastAsia="Calibri"/>
                <w:b/>
                <w:bCs/>
              </w:rPr>
            </w:pPr>
            <w:r w:rsidRPr="0039736D">
              <w:rPr>
                <w:rFonts w:eastAsia="Calibri"/>
                <w:b/>
                <w:bCs/>
              </w:rPr>
              <w:t>Часть  10. Сестринская помощь в оториноларингологии</w:t>
            </w:r>
          </w:p>
        </w:tc>
        <w:tc>
          <w:tcPr>
            <w:tcW w:w="2332" w:type="pct"/>
            <w:gridSpan w:val="4"/>
            <w:shd w:val="clear" w:color="auto" w:fill="auto"/>
          </w:tcPr>
          <w:p w:rsidR="002D4CB5" w:rsidRPr="0039736D" w:rsidRDefault="002D4CB5" w:rsidP="0039736D"/>
        </w:tc>
        <w:tc>
          <w:tcPr>
            <w:tcW w:w="930" w:type="pct"/>
            <w:gridSpan w:val="2"/>
            <w:shd w:val="clear" w:color="auto" w:fill="auto"/>
          </w:tcPr>
          <w:p w:rsidR="002D4CB5" w:rsidRPr="0039736D" w:rsidRDefault="002D4CB5" w:rsidP="0039736D">
            <w:r w:rsidRPr="0039736D">
              <w:t>6/18/13</w:t>
            </w:r>
          </w:p>
        </w:tc>
        <w:tc>
          <w:tcPr>
            <w:tcW w:w="654" w:type="pct"/>
            <w:gridSpan w:val="2"/>
            <w:shd w:val="clear" w:color="auto" w:fill="auto"/>
          </w:tcPr>
          <w:p w:rsidR="002D4CB5" w:rsidRPr="0039736D" w:rsidRDefault="002D4CB5" w:rsidP="0039736D"/>
        </w:tc>
      </w:tr>
      <w:tr w:rsidR="002D4CB5" w:rsidRPr="0039736D" w:rsidTr="0039736D">
        <w:trPr>
          <w:gridAfter w:val="1"/>
          <w:wAfter w:w="407" w:type="pct"/>
          <w:trHeight w:val="20"/>
        </w:trPr>
        <w:tc>
          <w:tcPr>
            <w:tcW w:w="3009" w:type="pct"/>
            <w:gridSpan w:val="6"/>
          </w:tcPr>
          <w:p w:rsidR="002D4CB5" w:rsidRPr="0039736D" w:rsidRDefault="002D4CB5" w:rsidP="0039736D">
            <w:r w:rsidRPr="0039736D">
              <w:rPr>
                <w:rFonts w:eastAsia="Calibri"/>
                <w:b/>
                <w:bCs/>
              </w:rPr>
              <w:t>Содержание</w:t>
            </w:r>
          </w:p>
        </w:tc>
        <w:tc>
          <w:tcPr>
            <w:tcW w:w="930" w:type="pct"/>
            <w:gridSpan w:val="2"/>
          </w:tcPr>
          <w:p w:rsidR="002D4CB5" w:rsidRPr="0039736D" w:rsidRDefault="002D4CB5" w:rsidP="0039736D"/>
        </w:tc>
        <w:tc>
          <w:tcPr>
            <w:tcW w:w="654" w:type="pct"/>
            <w:gridSpan w:val="2"/>
            <w:shd w:val="clear" w:color="auto" w:fill="FFFFFF"/>
          </w:tcPr>
          <w:p w:rsidR="002D4CB5" w:rsidRPr="0039736D" w:rsidRDefault="002D4CB5" w:rsidP="0039736D"/>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
                <w:bCs/>
              </w:rPr>
            </w:pPr>
            <w:r w:rsidRPr="0039736D">
              <w:rPr>
                <w:rFonts w:eastAsia="Calibri"/>
                <w:b/>
                <w:bCs/>
              </w:rPr>
              <w:t>Тема 10.1.</w:t>
            </w:r>
            <w:r w:rsidRPr="0039736D">
              <w:rPr>
                <w:b/>
              </w:rPr>
              <w:t xml:space="preserve"> Острый ринит, ринофарингит Острый фарингит Ангина</w:t>
            </w:r>
          </w:p>
        </w:tc>
        <w:tc>
          <w:tcPr>
            <w:tcW w:w="2332" w:type="pct"/>
            <w:gridSpan w:val="4"/>
          </w:tcPr>
          <w:p w:rsidR="002013FD" w:rsidRPr="0039736D" w:rsidRDefault="002013FD" w:rsidP="0039736D">
            <w:r w:rsidRPr="0039736D">
              <w:rPr>
                <w:rFonts w:eastAsia="Calibri"/>
                <w:b/>
                <w:bCs/>
              </w:rPr>
              <w:t>Сестринская помощь при заболеваниях ЛОР органов</w:t>
            </w:r>
            <w:r w:rsidRPr="0039736D">
              <w:t xml:space="preserve"> .</w:t>
            </w:r>
            <w:r w:rsidRPr="0039736D">
              <w:rPr>
                <w:b/>
              </w:rPr>
              <w:t xml:space="preserve">Острый ринит, ринофарингит,острый фарингит,ангина.  </w:t>
            </w:r>
            <w:r w:rsidRPr="0039736D">
              <w:t xml:space="preserve">Острый ринит, ринофарингит: причины возникновения, клинические проявления, возможные осложнения,  особенности течения заболевания у детей первого года жизни,  сестринский процесс,  принципы лечения и профилактики. </w:t>
            </w:r>
          </w:p>
          <w:p w:rsidR="002013FD" w:rsidRPr="0039736D" w:rsidRDefault="002013FD" w:rsidP="0039736D">
            <w:r w:rsidRPr="0039736D">
              <w:t xml:space="preserve">Острый фарингит: причины возникновения, клинические проявления, возможные осложнения,  сестринский процесс,  принципы лечения и профилактики. Ангина: причины возникновения, клинические </w:t>
            </w:r>
            <w:r w:rsidRPr="0039736D">
              <w:lastRenderedPageBreak/>
              <w:t>проявления, возможные осложнения,  обследование пациента (бактериологическое исследование мазка из зева, клинический анализ крови, общий анализ мочи, консультация кардиоревматолога), сестринский процесс,  принципы лечения и профилактики</w:t>
            </w:r>
          </w:p>
        </w:tc>
        <w:tc>
          <w:tcPr>
            <w:tcW w:w="930" w:type="pct"/>
            <w:gridSpan w:val="2"/>
          </w:tcPr>
          <w:p w:rsidR="002013FD" w:rsidRPr="0039736D" w:rsidRDefault="002013FD" w:rsidP="0039736D">
            <w:r w:rsidRPr="0039736D">
              <w:lastRenderedPageBreak/>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
                <w:bCs/>
              </w:rPr>
            </w:pPr>
            <w:r w:rsidRPr="0039736D">
              <w:rPr>
                <w:rFonts w:eastAsia="Calibri"/>
                <w:b/>
                <w:bCs/>
              </w:rPr>
              <w:lastRenderedPageBreak/>
              <w:t>Тема 10.2</w:t>
            </w:r>
            <w:r w:rsidRPr="0039736D">
              <w:rPr>
                <w:b/>
              </w:rPr>
              <w:t>. Стенозирующий ларинготрахеит. Синусит</w:t>
            </w:r>
          </w:p>
        </w:tc>
        <w:tc>
          <w:tcPr>
            <w:tcW w:w="2332" w:type="pct"/>
            <w:gridSpan w:val="4"/>
          </w:tcPr>
          <w:p w:rsidR="002013FD" w:rsidRPr="0039736D" w:rsidRDefault="002013FD" w:rsidP="0039736D">
            <w:r w:rsidRPr="0039736D">
              <w:rPr>
                <w:rFonts w:eastAsia="Calibri"/>
                <w:b/>
                <w:bCs/>
              </w:rPr>
              <w:t>Сестринская помощь при заболеваниях ЛОР органов</w:t>
            </w:r>
            <w:r w:rsidRPr="0039736D">
              <w:t>. Стенозирующий ларинготрахеит: причины возникновения, механизм развития стеноза гортани, клинические проявления, возможные осложнения,  особенности течения заболевания у детей раннего возраста,  принципы организации и способы оказания сестринской помощи.</w:t>
            </w:r>
          </w:p>
          <w:p w:rsidR="002013FD" w:rsidRPr="0039736D" w:rsidRDefault="002013FD" w:rsidP="0039736D">
            <w:r w:rsidRPr="0039736D">
              <w:t>Синусит:  причины возникновения, клинические проявления, возможные осложнения,  сестринский процесс,  принципы лечения и профилактики</w:t>
            </w:r>
          </w:p>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
                <w:bCs/>
              </w:rPr>
            </w:pPr>
            <w:r w:rsidRPr="0039736D">
              <w:rPr>
                <w:rFonts w:eastAsia="Calibri"/>
                <w:b/>
                <w:bCs/>
              </w:rPr>
              <w:t xml:space="preserve">Тема 10.3. </w:t>
            </w:r>
            <w:r w:rsidRPr="0039736D">
              <w:rPr>
                <w:b/>
              </w:rPr>
              <w:t>Отит</w:t>
            </w:r>
          </w:p>
        </w:tc>
        <w:tc>
          <w:tcPr>
            <w:tcW w:w="2332" w:type="pct"/>
            <w:gridSpan w:val="4"/>
          </w:tcPr>
          <w:p w:rsidR="002013FD" w:rsidRPr="0039736D" w:rsidRDefault="002013FD" w:rsidP="0039736D">
            <w:r w:rsidRPr="0039736D">
              <w:rPr>
                <w:rFonts w:eastAsia="Calibri"/>
                <w:b/>
                <w:bCs/>
              </w:rPr>
              <w:t>Сестринская помощь при заболеваниях ЛОР органов</w:t>
            </w:r>
            <w:r w:rsidRPr="0039736D">
              <w:t>. Отит: причины возникновения, клинические проявления, возможные осложнения,  сестринский процесс,  принципы лечения и профилактики</w:t>
            </w:r>
          </w:p>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3009" w:type="pct"/>
            <w:gridSpan w:val="6"/>
          </w:tcPr>
          <w:p w:rsidR="002013FD" w:rsidRPr="0039736D" w:rsidRDefault="002013FD" w:rsidP="0039736D">
            <w:pPr>
              <w:rPr>
                <w:b/>
              </w:rPr>
            </w:pPr>
            <w:r w:rsidRPr="0039736D">
              <w:rPr>
                <w:b/>
              </w:rPr>
              <w:t>Практические занятия</w:t>
            </w:r>
          </w:p>
        </w:tc>
        <w:tc>
          <w:tcPr>
            <w:tcW w:w="930" w:type="pct"/>
            <w:gridSpan w:val="2"/>
          </w:tcPr>
          <w:p w:rsidR="002013FD" w:rsidRPr="0039736D" w:rsidRDefault="002013FD" w:rsidP="0039736D">
            <w:r w:rsidRPr="0039736D">
              <w:t>18</w:t>
            </w:r>
          </w:p>
        </w:tc>
        <w:tc>
          <w:tcPr>
            <w:tcW w:w="654" w:type="pct"/>
            <w:gridSpan w:val="2"/>
            <w:shd w:val="clear" w:color="auto" w:fill="C0C0C0"/>
          </w:tcPr>
          <w:p w:rsidR="002013FD" w:rsidRPr="0039736D" w:rsidRDefault="002013FD" w:rsidP="0039736D"/>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t>1.</w:t>
            </w:r>
          </w:p>
        </w:tc>
        <w:tc>
          <w:tcPr>
            <w:tcW w:w="2332" w:type="pct"/>
            <w:gridSpan w:val="4"/>
          </w:tcPr>
          <w:p w:rsidR="002013FD" w:rsidRPr="0039736D" w:rsidRDefault="002013FD" w:rsidP="0039736D">
            <w:r w:rsidRPr="0039736D">
              <w:rPr>
                <w:b/>
              </w:rPr>
              <w:t>Сестринский процесс при заболеваниях уха, горла</w:t>
            </w:r>
            <w:r w:rsidRPr="0039736D">
              <w:t xml:space="preserve">, носа у детей, взрослых, пациентов пожилого и старческого возраста. </w:t>
            </w:r>
          </w:p>
          <w:p w:rsidR="002013FD" w:rsidRPr="0039736D" w:rsidRDefault="002013FD" w:rsidP="0039736D">
            <w:pPr>
              <w:tabs>
                <w:tab w:val="left" w:pos="6189"/>
              </w:tabs>
              <w:ind w:hanging="108"/>
            </w:pPr>
            <w:r w:rsidRPr="0039736D">
              <w:t>Подготовка к дополнительным методам исследований, принципы лечения, реабилитации.</w:t>
            </w:r>
          </w:p>
        </w:tc>
        <w:tc>
          <w:tcPr>
            <w:tcW w:w="930" w:type="pct"/>
            <w:gridSpan w:val="2"/>
          </w:tcPr>
          <w:p w:rsidR="002013FD" w:rsidRPr="0039736D" w:rsidRDefault="002013FD" w:rsidP="0039736D">
            <w:r w:rsidRPr="0039736D">
              <w:t>6</w:t>
            </w:r>
          </w:p>
        </w:tc>
        <w:tc>
          <w:tcPr>
            <w:tcW w:w="654" w:type="pct"/>
            <w:gridSpan w:val="2"/>
            <w:shd w:val="clear" w:color="auto" w:fill="C0C0C0"/>
          </w:tcPr>
          <w:p w:rsidR="002013FD" w:rsidRPr="0039736D" w:rsidRDefault="002013FD" w:rsidP="0039736D">
            <w:r w:rsidRPr="0039736D">
              <w:t>2</w:t>
            </w:r>
          </w:p>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t>2.</w:t>
            </w:r>
          </w:p>
        </w:tc>
        <w:tc>
          <w:tcPr>
            <w:tcW w:w="2332" w:type="pct"/>
            <w:gridSpan w:val="4"/>
          </w:tcPr>
          <w:p w:rsidR="002013FD" w:rsidRPr="0039736D" w:rsidRDefault="002013FD" w:rsidP="0039736D">
            <w:r w:rsidRPr="0039736D">
              <w:rPr>
                <w:b/>
              </w:rPr>
              <w:t>Оказание неотложной помощи при стенозирующем ларинготрахеите</w:t>
            </w:r>
            <w:r w:rsidRPr="0039736D">
              <w:t>. Особенности оказания сестринской помощи в стационарных и поликлинических условиях..</w:t>
            </w:r>
          </w:p>
          <w:p w:rsidR="002013FD" w:rsidRPr="0039736D" w:rsidRDefault="002013FD" w:rsidP="0039736D">
            <w:r w:rsidRPr="0039736D">
              <w:t>Подготовка к дополнительным методам исследований, принципы лечения, реабилитации.</w:t>
            </w:r>
          </w:p>
        </w:tc>
        <w:tc>
          <w:tcPr>
            <w:tcW w:w="930" w:type="pct"/>
            <w:gridSpan w:val="2"/>
          </w:tcPr>
          <w:p w:rsidR="002013FD" w:rsidRPr="0039736D" w:rsidRDefault="002013FD" w:rsidP="0039736D">
            <w:r w:rsidRPr="0039736D">
              <w:t>6</w:t>
            </w:r>
          </w:p>
        </w:tc>
        <w:tc>
          <w:tcPr>
            <w:tcW w:w="654" w:type="pct"/>
            <w:gridSpan w:val="2"/>
            <w:shd w:val="clear" w:color="auto" w:fill="C0C0C0"/>
          </w:tcPr>
          <w:p w:rsidR="002013FD" w:rsidRPr="0039736D" w:rsidRDefault="002013FD" w:rsidP="0039736D">
            <w:r w:rsidRPr="0039736D">
              <w:t>2</w:t>
            </w:r>
          </w:p>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t>4.</w:t>
            </w:r>
          </w:p>
        </w:tc>
        <w:tc>
          <w:tcPr>
            <w:tcW w:w="2332" w:type="pct"/>
            <w:gridSpan w:val="4"/>
          </w:tcPr>
          <w:p w:rsidR="002013FD" w:rsidRPr="0039736D" w:rsidRDefault="002013FD" w:rsidP="0039736D">
            <w:r w:rsidRPr="0039736D">
              <w:rPr>
                <w:b/>
              </w:rPr>
              <w:t>Особенности общения с  лицами с ограниченными возможностями по слуху</w:t>
            </w:r>
            <w:r w:rsidRPr="0039736D">
              <w:t xml:space="preserve">. </w:t>
            </w:r>
            <w:r w:rsidRPr="0039736D">
              <w:rPr>
                <w:rFonts w:eastAsia="Calibri"/>
              </w:rPr>
              <w:t>Профилактика нарушений слуха. Консультирование членов семьи пациента.</w:t>
            </w:r>
          </w:p>
        </w:tc>
        <w:tc>
          <w:tcPr>
            <w:tcW w:w="930" w:type="pct"/>
            <w:gridSpan w:val="2"/>
          </w:tcPr>
          <w:p w:rsidR="002013FD" w:rsidRPr="0039736D" w:rsidRDefault="002013FD" w:rsidP="0039736D">
            <w:r w:rsidRPr="0039736D">
              <w:t>6</w:t>
            </w:r>
          </w:p>
        </w:tc>
        <w:tc>
          <w:tcPr>
            <w:tcW w:w="654" w:type="pct"/>
            <w:gridSpan w:val="2"/>
            <w:shd w:val="clear" w:color="auto" w:fill="BFBFBF"/>
          </w:tcPr>
          <w:p w:rsidR="002013FD" w:rsidRPr="0039736D" w:rsidRDefault="002013FD" w:rsidP="0039736D">
            <w:r w:rsidRPr="0039736D">
              <w:t>2</w:t>
            </w:r>
          </w:p>
        </w:tc>
      </w:tr>
      <w:tr w:rsidR="002013FD" w:rsidRPr="0039736D" w:rsidTr="0039736D">
        <w:trPr>
          <w:gridAfter w:val="1"/>
          <w:wAfter w:w="407" w:type="pct"/>
          <w:trHeight w:val="20"/>
        </w:trPr>
        <w:tc>
          <w:tcPr>
            <w:tcW w:w="677" w:type="pct"/>
            <w:gridSpan w:val="2"/>
            <w:shd w:val="clear" w:color="auto" w:fill="FFFFFF"/>
          </w:tcPr>
          <w:p w:rsidR="002013FD" w:rsidRPr="0039736D" w:rsidRDefault="002013FD" w:rsidP="0039736D">
            <w:pPr>
              <w:rPr>
                <w:rFonts w:eastAsia="Calibri"/>
                <w:bCs/>
              </w:rPr>
            </w:pPr>
            <w:r w:rsidRPr="0039736D">
              <w:rPr>
                <w:rFonts w:eastAsia="Calibri"/>
                <w:b/>
                <w:bCs/>
              </w:rPr>
              <w:t>Часть  11. Сестринская помощь в гериатрии</w:t>
            </w:r>
          </w:p>
        </w:tc>
        <w:tc>
          <w:tcPr>
            <w:tcW w:w="2332" w:type="pct"/>
            <w:gridSpan w:val="4"/>
            <w:shd w:val="clear" w:color="auto" w:fill="FFFFFF"/>
          </w:tcPr>
          <w:p w:rsidR="002013FD" w:rsidRPr="0039736D" w:rsidRDefault="002013FD" w:rsidP="0039736D"/>
        </w:tc>
        <w:tc>
          <w:tcPr>
            <w:tcW w:w="930" w:type="pct"/>
            <w:gridSpan w:val="2"/>
            <w:shd w:val="clear" w:color="auto" w:fill="FFFFFF"/>
          </w:tcPr>
          <w:p w:rsidR="002013FD" w:rsidRPr="0039736D" w:rsidRDefault="002013FD" w:rsidP="0039736D">
            <w:pPr>
              <w:rPr>
                <w:b/>
              </w:rPr>
            </w:pPr>
            <w:r w:rsidRPr="0039736D">
              <w:rPr>
                <w:b/>
              </w:rPr>
              <w:t>14/24/19</w:t>
            </w:r>
          </w:p>
        </w:tc>
        <w:tc>
          <w:tcPr>
            <w:tcW w:w="654" w:type="pct"/>
            <w:gridSpan w:val="2"/>
            <w:shd w:val="clear" w:color="auto" w:fill="FFFFFF"/>
          </w:tcPr>
          <w:p w:rsidR="002013FD" w:rsidRPr="0039736D" w:rsidRDefault="002013FD" w:rsidP="0039736D"/>
        </w:tc>
      </w:tr>
      <w:tr w:rsidR="002013FD" w:rsidRPr="0039736D" w:rsidTr="0039736D">
        <w:trPr>
          <w:gridAfter w:val="1"/>
          <w:wAfter w:w="407" w:type="pct"/>
          <w:trHeight w:val="20"/>
        </w:trPr>
        <w:tc>
          <w:tcPr>
            <w:tcW w:w="3009" w:type="pct"/>
            <w:gridSpan w:val="6"/>
            <w:shd w:val="clear" w:color="auto" w:fill="FFFFFF"/>
          </w:tcPr>
          <w:p w:rsidR="002013FD" w:rsidRPr="0039736D" w:rsidRDefault="002013FD" w:rsidP="0039736D">
            <w:pPr>
              <w:rPr>
                <w:b/>
              </w:rPr>
            </w:pPr>
            <w:r w:rsidRPr="0039736D">
              <w:rPr>
                <w:b/>
              </w:rPr>
              <w:t>Содержание</w:t>
            </w:r>
          </w:p>
        </w:tc>
        <w:tc>
          <w:tcPr>
            <w:tcW w:w="930" w:type="pct"/>
            <w:gridSpan w:val="2"/>
            <w:shd w:val="clear" w:color="auto" w:fill="FFFFFF"/>
          </w:tcPr>
          <w:p w:rsidR="002013FD" w:rsidRPr="0039736D" w:rsidRDefault="002013FD" w:rsidP="0039736D"/>
        </w:tc>
        <w:tc>
          <w:tcPr>
            <w:tcW w:w="654" w:type="pct"/>
            <w:gridSpan w:val="2"/>
            <w:shd w:val="clear" w:color="auto" w:fill="FFFFFF"/>
          </w:tcPr>
          <w:p w:rsidR="002013FD" w:rsidRPr="0039736D" w:rsidRDefault="002013FD" w:rsidP="0039736D"/>
        </w:tc>
      </w:tr>
      <w:tr w:rsidR="002013FD" w:rsidRPr="0039736D" w:rsidTr="0039736D">
        <w:trPr>
          <w:gridAfter w:val="1"/>
          <w:wAfter w:w="407" w:type="pct"/>
          <w:trHeight w:val="20"/>
        </w:trPr>
        <w:tc>
          <w:tcPr>
            <w:tcW w:w="677" w:type="pct"/>
            <w:gridSpan w:val="2"/>
          </w:tcPr>
          <w:p w:rsidR="00EB39BC" w:rsidRPr="0039736D" w:rsidRDefault="00806CF4" w:rsidP="0039736D">
            <w:pPr>
              <w:widowControl w:val="0"/>
              <w:autoSpaceDE w:val="0"/>
              <w:autoSpaceDN w:val="0"/>
              <w:adjustRightInd w:val="0"/>
              <w:rPr>
                <w:b/>
              </w:rPr>
            </w:pPr>
            <w:r w:rsidRPr="0039736D">
              <w:rPr>
                <w:rFonts w:eastAsia="Calibri"/>
                <w:b/>
                <w:bCs/>
              </w:rPr>
              <w:lastRenderedPageBreak/>
              <w:t xml:space="preserve">Тема 11.1. </w:t>
            </w:r>
            <w:r w:rsidR="00EB39BC" w:rsidRPr="0039736D">
              <w:rPr>
                <w:b/>
              </w:rPr>
              <w:t>Сестринская помощь лицами пожилого и старческого возраста в условиях стационара и амбулаторно-поликлинических.</w:t>
            </w:r>
          </w:p>
          <w:p w:rsidR="002013FD" w:rsidRPr="0039736D" w:rsidRDefault="002013FD" w:rsidP="0039736D">
            <w:pPr>
              <w:rPr>
                <w:rFonts w:eastAsia="Calibri"/>
                <w:b/>
                <w:bCs/>
              </w:rPr>
            </w:pPr>
          </w:p>
        </w:tc>
        <w:tc>
          <w:tcPr>
            <w:tcW w:w="2332" w:type="pct"/>
            <w:gridSpan w:val="4"/>
          </w:tcPr>
          <w:p w:rsidR="00806CF4" w:rsidRPr="0039736D" w:rsidRDefault="002013FD" w:rsidP="0039736D">
            <w:pPr>
              <w:widowControl w:val="0"/>
              <w:autoSpaceDE w:val="0"/>
              <w:autoSpaceDN w:val="0"/>
              <w:adjustRightInd w:val="0"/>
            </w:pPr>
            <w:r w:rsidRPr="0039736D">
              <w:t>Общая гериатрия как  составная часть геронтологии. Структура, цели и задачи гериатрической службы</w:t>
            </w:r>
            <w:r w:rsidR="00806CF4" w:rsidRPr="0039736D">
              <w:t>. Принципы организации гериатрической помощи в России и за рубежом, вопросы диспансеризации. Основные законодательно-правовые документы о медико-социальной помощи лицам пожилого возраста. Структура и организация работы подразделений гериатрической помощи.</w:t>
            </w:r>
          </w:p>
          <w:p w:rsidR="00806CF4" w:rsidRPr="0039736D" w:rsidRDefault="00806CF4" w:rsidP="0039736D">
            <w:pPr>
              <w:widowControl w:val="0"/>
              <w:autoSpaceDE w:val="0"/>
              <w:autoSpaceDN w:val="0"/>
              <w:adjustRightInd w:val="0"/>
            </w:pPr>
            <w:r w:rsidRPr="0039736D">
              <w:t>Лечебно-профилактические и медико-социальные учреждения гериатрической помощи. Долговременное медицинское обслуживание гериатрических пациентов в системе медико-социальной помощи (патронажи). Цели и задачи сестринской службы, роль медсестры в организации и обеспечении всех эталонов оказания медико-социальной помощи лицам старших возрастных групп.</w:t>
            </w:r>
          </w:p>
          <w:p w:rsidR="00806CF4" w:rsidRPr="0039736D" w:rsidRDefault="00806CF4" w:rsidP="0039736D">
            <w:pPr>
              <w:widowControl w:val="0"/>
              <w:autoSpaceDE w:val="0"/>
              <w:autoSpaceDN w:val="0"/>
              <w:adjustRightInd w:val="0"/>
            </w:pPr>
            <w:r w:rsidRPr="0039736D">
              <w:t>Основные закономерности старения. Факторы риска заболеваний в пожилом возрасте. Взаимосвязь между возрастом и болезнями. Факторы риска преждевременного старения. Признаки ухудшения состояния пациента в гериатрической практике. Принципы профилактики старения. Общая характеристика геронтологического пациента. Этические аспекты работы медсестры в гериатрии. Эффективное общение с гериатрическими пациентами. Особенности сбора информации в гериатрической практике. Анатомо-физиологические особенности гериатрического пациента. Основные потребности пациентов пожилого и старческого возраста, способы их удовлетворения.Общие проблемы гериатрического пациента: риск травматизации, питание, не соответствующее потребностям организма, нарушение водно-электролитного баланса, нарушения сна, хроническая боль, отдышка, периферические отеки, риск нарушения целостности кожи и слизистых оболочек, нарушение поведения, дефицит самоухода, гиподинамия, нарушение мочеиспускания и дефекации. Обеспечение оптимального качества жизни пациентов с хронической патологией.</w:t>
            </w:r>
          </w:p>
          <w:p w:rsidR="00806CF4" w:rsidRPr="0039736D" w:rsidRDefault="00806CF4" w:rsidP="0039736D">
            <w:pPr>
              <w:widowControl w:val="0"/>
              <w:autoSpaceDE w:val="0"/>
              <w:autoSpaceDN w:val="0"/>
              <w:adjustRightInd w:val="0"/>
            </w:pPr>
            <w:r w:rsidRPr="0039736D">
              <w:t xml:space="preserve">Виды, цели, направления реабилитации в гериатрии. Правила реабилитации пожилого человека. Медицинская реабилитация, физическая реабилитация: особенности применения ЛФК и массажа у пожилых людей (аэробные нагрузки, физиотерапия). Проблема гиподинамии. Коррекция образа жизни пожилого и старческого </w:t>
            </w:r>
            <w:r w:rsidRPr="0039736D">
              <w:lastRenderedPageBreak/>
              <w:t>возраста. Профессиональная психологическая реабилитация, социальная реабилитация. Протезирование зубов, применение ортопедических приспособлений. Пенсионная болезнь. Различные аспекты сестринской деятельности при работе с гериатрическими пациентами.</w:t>
            </w:r>
          </w:p>
          <w:p w:rsidR="002013FD" w:rsidRPr="0039736D" w:rsidRDefault="002013FD" w:rsidP="0039736D"/>
        </w:tc>
        <w:tc>
          <w:tcPr>
            <w:tcW w:w="930" w:type="pct"/>
            <w:gridSpan w:val="2"/>
          </w:tcPr>
          <w:p w:rsidR="002013FD" w:rsidRPr="0039736D" w:rsidRDefault="002013FD" w:rsidP="0039736D">
            <w:r w:rsidRPr="0039736D">
              <w:lastRenderedPageBreak/>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806CF4" w:rsidRPr="0039736D" w:rsidRDefault="00806CF4" w:rsidP="0039736D">
            <w:pPr>
              <w:widowControl w:val="0"/>
              <w:autoSpaceDE w:val="0"/>
              <w:autoSpaceDN w:val="0"/>
              <w:adjustRightInd w:val="0"/>
              <w:rPr>
                <w:b/>
              </w:rPr>
            </w:pPr>
            <w:r w:rsidRPr="0039736D">
              <w:rPr>
                <w:rFonts w:eastAsia="Calibri"/>
                <w:b/>
                <w:bCs/>
              </w:rPr>
              <w:lastRenderedPageBreak/>
              <w:t>Тема 11.</w:t>
            </w:r>
            <w:r w:rsidR="002013FD" w:rsidRPr="0039736D">
              <w:rPr>
                <w:rFonts w:eastAsia="Calibri"/>
                <w:b/>
                <w:bCs/>
              </w:rPr>
              <w:t>2.</w:t>
            </w:r>
            <w:r w:rsidRPr="0039736D">
              <w:rPr>
                <w:b/>
              </w:rPr>
              <w:t xml:space="preserve"> Особенности течения болезней сердечно - сосудистой системы и болезней крови у пожилых людей.</w:t>
            </w:r>
          </w:p>
          <w:p w:rsidR="002013FD" w:rsidRPr="0039736D" w:rsidRDefault="002013FD" w:rsidP="0039736D">
            <w:pPr>
              <w:rPr>
                <w:rFonts w:eastAsia="Calibri"/>
                <w:b/>
                <w:bCs/>
              </w:rPr>
            </w:pPr>
          </w:p>
        </w:tc>
        <w:tc>
          <w:tcPr>
            <w:tcW w:w="2332" w:type="pct"/>
            <w:gridSpan w:val="4"/>
          </w:tcPr>
          <w:p w:rsidR="002013FD" w:rsidRPr="0039736D" w:rsidRDefault="00806CF4" w:rsidP="0039736D">
            <w:r w:rsidRPr="0039736D">
              <w:t>Возрастные особенности системы крови и ССС, их роль в формировании патологических процессов. Особенности течения анемии, лейкозов в пожилом возрасте. Особенности ИБС: гипертонической болезни, атеросклероза, острой и хронической СС недостаточности. Роль медсестры в диагностике заболеваний. Причины и признаки дестабилизации состояния. Значение сестринской деятельности и экстренной помощи при неотложных состояниях у лиц пожилого и старческого возраста. Потребности и проблемы лиц старших возрастных групп. Принципы реабилитации и диспансерного наблюдения за пациентами. Осуществление сестринского процесса в амбулаторных и стационарных условиях. Обучение пациентов методике самоконтроля.</w:t>
            </w:r>
          </w:p>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806CF4" w:rsidP="0039736D">
            <w:pPr>
              <w:rPr>
                <w:rFonts w:eastAsia="Calibri"/>
                <w:b/>
                <w:bCs/>
              </w:rPr>
            </w:pPr>
            <w:r w:rsidRPr="0039736D">
              <w:rPr>
                <w:rFonts w:eastAsia="Calibri"/>
                <w:b/>
                <w:bCs/>
              </w:rPr>
              <w:t>Тема 11.</w:t>
            </w:r>
            <w:r w:rsidR="002013FD" w:rsidRPr="0039736D">
              <w:rPr>
                <w:rFonts w:eastAsia="Calibri"/>
                <w:b/>
                <w:bCs/>
              </w:rPr>
              <w:t>3.</w:t>
            </w:r>
            <w:r w:rsidRPr="0039736D">
              <w:rPr>
                <w:b/>
              </w:rPr>
              <w:t xml:space="preserve"> Болезни органов дыхания у гериатрических пациентов</w:t>
            </w:r>
          </w:p>
        </w:tc>
        <w:tc>
          <w:tcPr>
            <w:tcW w:w="2332" w:type="pct"/>
            <w:gridSpan w:val="4"/>
          </w:tcPr>
          <w:p w:rsidR="00806CF4" w:rsidRPr="0039736D" w:rsidRDefault="00806CF4" w:rsidP="0039736D">
            <w:pPr>
              <w:widowControl w:val="0"/>
              <w:autoSpaceDE w:val="0"/>
              <w:autoSpaceDN w:val="0"/>
              <w:adjustRightInd w:val="0"/>
            </w:pPr>
            <w:r w:rsidRPr="0039736D">
              <w:t>Возрастные особенности дыхательной системы, их роль в формировании патологии. Особенности возникновения течения и клинической картины пневмонии у пожилых людей. Возможные осложнения, признаки дестабилизации состояния. Принципы диагностики, лечения и реабилитации пневмонии у пожилых пациентов. Хронический бронхит у пожилых людей, принципы лечения, реабилитации.</w:t>
            </w:r>
          </w:p>
          <w:p w:rsidR="002013FD" w:rsidRPr="0039736D" w:rsidRDefault="00806CF4" w:rsidP="0039736D">
            <w:pPr>
              <w:widowControl w:val="0"/>
              <w:autoSpaceDE w:val="0"/>
              <w:autoSpaceDN w:val="0"/>
              <w:adjustRightInd w:val="0"/>
            </w:pPr>
            <w:r w:rsidRPr="0039736D">
              <w:t>Особенности течения бронхиальной астмы, принципы лечения, реабилитации, профилактики бронхиальной астмы. Потребности и проблемы лиц старших возрастных групп с заболеваниями органов дыхания. Выполнение плана сестринской помощи в амбулаторно-поликлинических и стационарных условиях. Отдышка – как важная сестринская проблема.</w:t>
            </w:r>
          </w:p>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806CF4" w:rsidP="0039736D">
            <w:pPr>
              <w:rPr>
                <w:rFonts w:eastAsia="Calibri"/>
                <w:b/>
                <w:bCs/>
              </w:rPr>
            </w:pPr>
            <w:r w:rsidRPr="0039736D">
              <w:rPr>
                <w:rFonts w:eastAsia="Calibri"/>
                <w:b/>
                <w:bCs/>
              </w:rPr>
              <w:t>Тема 11.</w:t>
            </w:r>
            <w:r w:rsidR="002013FD" w:rsidRPr="0039736D">
              <w:rPr>
                <w:rFonts w:eastAsia="Calibri"/>
                <w:b/>
                <w:bCs/>
              </w:rPr>
              <w:t>4.</w:t>
            </w:r>
            <w:r w:rsidR="00EB39BC" w:rsidRPr="0039736D">
              <w:rPr>
                <w:b/>
              </w:rPr>
              <w:t xml:space="preserve"> Лечение системы пищеварения у пациентов </w:t>
            </w:r>
            <w:r w:rsidR="00EB39BC" w:rsidRPr="0039736D">
              <w:rPr>
                <w:b/>
              </w:rPr>
              <w:lastRenderedPageBreak/>
              <w:t>пожилого старческого возраста</w:t>
            </w:r>
          </w:p>
        </w:tc>
        <w:tc>
          <w:tcPr>
            <w:tcW w:w="2332" w:type="pct"/>
            <w:gridSpan w:val="4"/>
          </w:tcPr>
          <w:p w:rsidR="00EB39BC" w:rsidRPr="0039736D" w:rsidRDefault="00EB39BC" w:rsidP="0039736D">
            <w:pPr>
              <w:widowControl w:val="0"/>
              <w:autoSpaceDE w:val="0"/>
              <w:autoSpaceDN w:val="0"/>
              <w:adjustRightInd w:val="0"/>
            </w:pPr>
            <w:r w:rsidRPr="0039736D">
              <w:lastRenderedPageBreak/>
              <w:t xml:space="preserve">Возрастные особенности пищеварительной системы, их роль в формировании патологии. Понятие о дивертикулах пищевода у пожилых Особенности возникновения, течения, клинической картины хронических гастритов, язвенной болезни, рака желудка и кишечника </w:t>
            </w:r>
            <w:r w:rsidRPr="0039736D">
              <w:lastRenderedPageBreak/>
              <w:t>у лиц пожилого и старческого возраста. Проблема нарушения перистальтики кишечника и запоров в гериатрии. Принципы диагностики, лечения, реабилитации, профилактики заболеваний ЖКТ у пожилых. Этиология и способствующие факторы, особенности проявления заболеваний гепатобиллиарной системы и поджелудочной железы в гериатрии. Принципы предупреждения заболеваний гепатобиллиарной системы. Особенности подготовки пациентов к лабораторно-инструментальным методам исследования в гастроэнтерологии у пожилых и старых людей. Потребности пожилых и старых пациентов с заболеваниями ЖКТ.</w:t>
            </w:r>
          </w:p>
          <w:p w:rsidR="002013FD" w:rsidRPr="0039736D" w:rsidRDefault="002013FD" w:rsidP="0039736D"/>
        </w:tc>
        <w:tc>
          <w:tcPr>
            <w:tcW w:w="930" w:type="pct"/>
            <w:gridSpan w:val="2"/>
          </w:tcPr>
          <w:p w:rsidR="002013FD" w:rsidRPr="0039736D" w:rsidRDefault="002013FD" w:rsidP="0039736D">
            <w:r w:rsidRPr="0039736D">
              <w:lastRenderedPageBreak/>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806CF4" w:rsidP="0039736D">
            <w:pPr>
              <w:rPr>
                <w:rFonts w:eastAsia="Calibri"/>
                <w:b/>
                <w:bCs/>
              </w:rPr>
            </w:pPr>
            <w:r w:rsidRPr="0039736D">
              <w:rPr>
                <w:rFonts w:eastAsia="Calibri"/>
                <w:b/>
                <w:bCs/>
              </w:rPr>
              <w:lastRenderedPageBreak/>
              <w:t>Тема 11.</w:t>
            </w:r>
            <w:r w:rsidR="002013FD" w:rsidRPr="0039736D">
              <w:rPr>
                <w:rFonts w:eastAsia="Calibri"/>
                <w:b/>
                <w:bCs/>
              </w:rPr>
              <w:t>5.</w:t>
            </w:r>
            <w:r w:rsidR="00EB39BC" w:rsidRPr="0039736D">
              <w:rPr>
                <w:b/>
              </w:rPr>
              <w:t xml:space="preserve"> Болезни почек и мочевыводящих путей у пациентов пожилого и старческого возраста</w:t>
            </w:r>
          </w:p>
        </w:tc>
        <w:tc>
          <w:tcPr>
            <w:tcW w:w="2332" w:type="pct"/>
            <w:gridSpan w:val="4"/>
          </w:tcPr>
          <w:p w:rsidR="00EB39BC" w:rsidRPr="0039736D" w:rsidRDefault="00EB39BC" w:rsidP="0039736D">
            <w:pPr>
              <w:widowControl w:val="0"/>
              <w:autoSpaceDE w:val="0"/>
              <w:autoSpaceDN w:val="0"/>
              <w:adjustRightInd w:val="0"/>
            </w:pPr>
            <w:r w:rsidRPr="0039736D">
              <w:t>Возрастные особенности почек и мочевыводящих путей их роль в формировании патологии. Проблемы инфекции мочевыводящих путей в пожилом возрасте. Особенности течения пиелонефритов и мочекаменной болезни у пожилых людей. Понятие доброкачественной гиперплазии предстательной железы: способствующие факторы, клинические проявления, принципы диагностики в том числе использование скриниг-тестов, принципы лечения и ухода за больными. Неудержание и недержание как важные сестринские про-блемы лиц пожилого и старческого возраста. Изменение половых органов в процессе старения. Изменение гормонального фона половых гормонов.</w:t>
            </w:r>
          </w:p>
          <w:p w:rsidR="002013FD" w:rsidRPr="0039736D" w:rsidRDefault="002013FD" w:rsidP="0039736D"/>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806CF4" w:rsidP="0039736D">
            <w:pPr>
              <w:rPr>
                <w:rFonts w:eastAsia="Calibri"/>
                <w:b/>
                <w:bCs/>
              </w:rPr>
            </w:pPr>
            <w:r w:rsidRPr="0039736D">
              <w:rPr>
                <w:rFonts w:eastAsia="Calibri"/>
                <w:b/>
                <w:bCs/>
              </w:rPr>
              <w:t>Тема 11.</w:t>
            </w:r>
            <w:r w:rsidR="002013FD" w:rsidRPr="0039736D">
              <w:rPr>
                <w:rFonts w:eastAsia="Calibri"/>
                <w:b/>
                <w:bCs/>
              </w:rPr>
              <w:t>6.</w:t>
            </w:r>
            <w:r w:rsidR="00EB39BC" w:rsidRPr="0039736D">
              <w:rPr>
                <w:b/>
              </w:rPr>
              <w:t xml:space="preserve"> Заболевания эндокринной системы у гериатрических пациентов</w:t>
            </w:r>
          </w:p>
        </w:tc>
        <w:tc>
          <w:tcPr>
            <w:tcW w:w="2332" w:type="pct"/>
            <w:gridSpan w:val="4"/>
          </w:tcPr>
          <w:p w:rsidR="00EB39BC" w:rsidRPr="0039736D" w:rsidRDefault="00EB39BC" w:rsidP="0039736D">
            <w:pPr>
              <w:widowControl w:val="0"/>
              <w:autoSpaceDE w:val="0"/>
              <w:autoSpaceDN w:val="0"/>
              <w:adjustRightInd w:val="0"/>
            </w:pPr>
            <w:r w:rsidRPr="0039736D">
              <w:t>Возрастные особенности эндокринной системы и их роль в формировании патологии. Метаболический синдром: лечение, уход, профилактика. Проблемы сахарного диабета в пожилом и старческом возрасте: причины, способствующие факторы. Особенности проявления и осложнения сахарного диабета II типа в пожилом и старческом возрасте. Первичная и вторичная профилактика сахарного диабета в пожилом возрасте; Особенности возникновения, клинических проявлений щитовидной железы. Диагностика эндокринных заболеваний у лиц пожилого и старческого возраста. Потребности и основные проблемы гериатрических пациентов с заболеваниями эндокринной системы и пути их решения.</w:t>
            </w:r>
          </w:p>
          <w:p w:rsidR="002013FD" w:rsidRPr="0039736D" w:rsidRDefault="002013FD" w:rsidP="0039736D"/>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806CF4" w:rsidP="0039736D">
            <w:pPr>
              <w:rPr>
                <w:rFonts w:eastAsia="Calibri"/>
                <w:b/>
                <w:bCs/>
              </w:rPr>
            </w:pPr>
            <w:r w:rsidRPr="0039736D">
              <w:rPr>
                <w:rFonts w:eastAsia="Calibri"/>
                <w:b/>
                <w:bCs/>
              </w:rPr>
              <w:lastRenderedPageBreak/>
              <w:t>Тема 11.</w:t>
            </w:r>
            <w:r w:rsidR="002013FD" w:rsidRPr="0039736D">
              <w:rPr>
                <w:rFonts w:eastAsia="Calibri"/>
                <w:b/>
                <w:bCs/>
              </w:rPr>
              <w:t>7.</w:t>
            </w:r>
            <w:r w:rsidR="00EB39BC" w:rsidRPr="0039736D">
              <w:rPr>
                <w:b/>
              </w:rPr>
              <w:t xml:space="preserve"> Заболевание нервной системы органов чувств, опорно-двигательного аппарата в пожилом и старческом возрасте</w:t>
            </w:r>
          </w:p>
        </w:tc>
        <w:tc>
          <w:tcPr>
            <w:tcW w:w="2332" w:type="pct"/>
            <w:gridSpan w:val="4"/>
          </w:tcPr>
          <w:p w:rsidR="00EB39BC" w:rsidRPr="0039736D" w:rsidRDefault="00EB39BC" w:rsidP="0039736D">
            <w:pPr>
              <w:widowControl w:val="0"/>
              <w:autoSpaceDE w:val="0"/>
              <w:autoSpaceDN w:val="0"/>
              <w:adjustRightInd w:val="0"/>
            </w:pPr>
            <w:r w:rsidRPr="0039736D">
              <w:t>Возрастные особенности нервной системы и их роль в формировании патологии. Особенности возникновения течения клинической картины, лечения и ухода при острых нарушениях мозгового кровообращения у пожилых пациентов, профилактика осложнений. Понятие о дисциркуляторной энцефалопатии, паркинсонизме, болезни Алтцгеймера, сенильной деменции у гериатрических пациентов. Особенности сестринской помощи призаболевания нервной системы и нарушениях психики в амбулаторно-поликлинических и стационарных условиях.</w:t>
            </w:r>
          </w:p>
          <w:p w:rsidR="00EB39BC" w:rsidRPr="0039736D" w:rsidRDefault="00EB39BC" w:rsidP="0039736D">
            <w:pPr>
              <w:widowControl w:val="0"/>
              <w:autoSpaceDE w:val="0"/>
              <w:autoSpaceDN w:val="0"/>
              <w:adjustRightInd w:val="0"/>
            </w:pPr>
            <w:r w:rsidRPr="0039736D">
              <w:t>Возрастные особенности органов чувств: их роль в формировании патологии. Особенности сестринской по-мощи пациентам с нарушениями слуха, зрения в амбулаторно-поликлинических и стационарных условиях.</w:t>
            </w:r>
          </w:p>
          <w:p w:rsidR="00EB39BC" w:rsidRPr="0039736D" w:rsidRDefault="00EB39BC" w:rsidP="0039736D">
            <w:pPr>
              <w:widowControl w:val="0"/>
              <w:autoSpaceDE w:val="0"/>
              <w:autoSpaceDN w:val="0"/>
              <w:adjustRightInd w:val="0"/>
            </w:pPr>
            <w:r w:rsidRPr="0039736D">
              <w:t>Возрастные особенности опорно-двигательного аппарата их роль в формировании патологии. Особенности течения деформирующего обменного полиартрита. Проблемы остеопороза в пожилом возрасте. Понятие о деформирующем артрозе и остеохондрозе позвоночника у гериатрических пациентов. Причины и профилактика травматизма у пожилых людей. Типичные травмы пожилого и старческого возраста.</w:t>
            </w:r>
          </w:p>
          <w:p w:rsidR="002013FD" w:rsidRPr="0039736D" w:rsidRDefault="002013FD" w:rsidP="0039736D"/>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3009" w:type="pct"/>
            <w:gridSpan w:val="6"/>
          </w:tcPr>
          <w:p w:rsidR="002013FD" w:rsidRPr="0039736D" w:rsidRDefault="002013FD" w:rsidP="0039736D">
            <w:pPr>
              <w:rPr>
                <w:b/>
              </w:rPr>
            </w:pPr>
            <w:r w:rsidRPr="0039736D">
              <w:rPr>
                <w:b/>
              </w:rPr>
              <w:t>Практические занятия</w:t>
            </w:r>
          </w:p>
        </w:tc>
        <w:tc>
          <w:tcPr>
            <w:tcW w:w="930" w:type="pct"/>
            <w:gridSpan w:val="2"/>
          </w:tcPr>
          <w:p w:rsidR="002013FD" w:rsidRPr="0039736D" w:rsidRDefault="002013FD" w:rsidP="0039736D">
            <w:r w:rsidRPr="0039736D">
              <w:t>24</w:t>
            </w:r>
          </w:p>
        </w:tc>
        <w:tc>
          <w:tcPr>
            <w:tcW w:w="654" w:type="pct"/>
            <w:gridSpan w:val="2"/>
            <w:shd w:val="clear" w:color="auto" w:fill="C0C0C0"/>
          </w:tcPr>
          <w:p w:rsidR="002013FD" w:rsidRPr="0039736D" w:rsidRDefault="002013FD" w:rsidP="0039736D"/>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t>1.</w:t>
            </w:r>
          </w:p>
        </w:tc>
        <w:tc>
          <w:tcPr>
            <w:tcW w:w="2332" w:type="pct"/>
            <w:gridSpan w:val="4"/>
          </w:tcPr>
          <w:p w:rsidR="002013FD" w:rsidRPr="0039736D" w:rsidRDefault="002013FD" w:rsidP="0039736D">
            <w:pPr>
              <w:widowControl w:val="0"/>
              <w:autoSpaceDE w:val="0"/>
              <w:autoSpaceDN w:val="0"/>
              <w:adjustRightInd w:val="0"/>
            </w:pPr>
            <w:r w:rsidRPr="0039736D">
              <w:rPr>
                <w:b/>
              </w:rPr>
              <w:t>Уход за пациентами пожилого и старческого возраста с заболеваниями органов кровообращения и кроветворения</w:t>
            </w:r>
            <w:r w:rsidRPr="0039736D">
              <w:t xml:space="preserve">, симптомы болезни,  динамика, подготовка исследованием, диетотерапия. Уход, самоуход,  профилактика осложнений. Ведение учебной документации.  </w:t>
            </w:r>
            <w:r w:rsidR="00EB39BC" w:rsidRPr="0039736D">
              <w:t xml:space="preserve">Участие в проведении диагностических и лечебных процедур; отработка навыков общения с пациентами старших возрастных групп; поддержание безопасной среды для пациентов; заполнение медицинской доку-ментации кардиологического отделения; обеспечение инфекционной безопасности пациентов и персонала. Принципы обучения пациентов и их родственников правильному приему назначенных лекарственных средств; ведению дневника самоконтроля. Выполнение манипуляций по уходу за пациентами с заболева-ниями сердечно-сосудистой системы (измерение артериального давления, определение пульса, </w:t>
            </w:r>
            <w:r w:rsidR="00EB39BC" w:rsidRPr="0039736D">
              <w:lastRenderedPageBreak/>
              <w:t>контроль динамики периферических отеков, постановка горчичников и т.д.)</w:t>
            </w:r>
          </w:p>
        </w:tc>
        <w:tc>
          <w:tcPr>
            <w:tcW w:w="930" w:type="pct"/>
            <w:gridSpan w:val="2"/>
          </w:tcPr>
          <w:p w:rsidR="002013FD" w:rsidRPr="0039736D" w:rsidRDefault="002013FD" w:rsidP="0039736D">
            <w:r w:rsidRPr="0039736D">
              <w:lastRenderedPageBreak/>
              <w:t>6</w:t>
            </w:r>
          </w:p>
        </w:tc>
        <w:tc>
          <w:tcPr>
            <w:tcW w:w="654" w:type="pct"/>
            <w:gridSpan w:val="2"/>
            <w:shd w:val="clear" w:color="auto" w:fill="C0C0C0"/>
          </w:tcPr>
          <w:p w:rsidR="002013FD" w:rsidRPr="0039736D" w:rsidRDefault="002013FD" w:rsidP="0039736D">
            <w:r w:rsidRPr="0039736D">
              <w:t>2</w:t>
            </w:r>
          </w:p>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lastRenderedPageBreak/>
              <w:t>2.</w:t>
            </w:r>
          </w:p>
        </w:tc>
        <w:tc>
          <w:tcPr>
            <w:tcW w:w="2332" w:type="pct"/>
            <w:gridSpan w:val="4"/>
          </w:tcPr>
          <w:p w:rsidR="002013FD" w:rsidRPr="0039736D" w:rsidRDefault="002013FD" w:rsidP="0039736D">
            <w:pPr>
              <w:widowControl w:val="0"/>
              <w:autoSpaceDE w:val="0"/>
              <w:autoSpaceDN w:val="0"/>
              <w:adjustRightInd w:val="0"/>
            </w:pPr>
            <w:r w:rsidRPr="0039736D">
              <w:rPr>
                <w:b/>
              </w:rPr>
              <w:t>Уход за пациентами пожилого и старческого возраста с заболеваниями органов дыхания и пищеварения</w:t>
            </w:r>
            <w:r w:rsidRPr="0039736D">
              <w:t xml:space="preserve">, основные клинические симптомы,  динамика, подготовка исследованием, диетотерапия, медикаментозное лечение,  профилактика осложнений.  </w:t>
            </w:r>
            <w:r w:rsidR="00EB39BC" w:rsidRPr="0039736D">
              <w:t>Участие медицинской сестры в проведении диагностических и лечебных процедур; отработка навыков общения с пациентами старших возрастных групп; поддержание безопасной среды для пациентов; участие в заполнении медицинской документации; обеспечение инфекционной безопасности пациентов и персонала; обучение пациентов современным методам самоухода, использованию различных типов карманных ингаляторов, применению простейших физиотерапевтических средств при лихорадке.</w:t>
            </w:r>
          </w:p>
        </w:tc>
        <w:tc>
          <w:tcPr>
            <w:tcW w:w="930" w:type="pct"/>
            <w:gridSpan w:val="2"/>
          </w:tcPr>
          <w:p w:rsidR="002013FD" w:rsidRPr="0039736D" w:rsidRDefault="002013FD" w:rsidP="0039736D">
            <w:r w:rsidRPr="0039736D">
              <w:t>6</w:t>
            </w:r>
          </w:p>
        </w:tc>
        <w:tc>
          <w:tcPr>
            <w:tcW w:w="654" w:type="pct"/>
            <w:gridSpan w:val="2"/>
            <w:shd w:val="clear" w:color="auto" w:fill="C0C0C0"/>
          </w:tcPr>
          <w:p w:rsidR="002013FD" w:rsidRPr="0039736D" w:rsidRDefault="002013FD" w:rsidP="0039736D">
            <w:r w:rsidRPr="0039736D">
              <w:t>2</w:t>
            </w:r>
          </w:p>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t>3</w:t>
            </w:r>
          </w:p>
        </w:tc>
        <w:tc>
          <w:tcPr>
            <w:tcW w:w="2332" w:type="pct"/>
            <w:gridSpan w:val="4"/>
          </w:tcPr>
          <w:p w:rsidR="002013FD" w:rsidRPr="0039736D" w:rsidRDefault="002013FD" w:rsidP="0039736D">
            <w:pPr>
              <w:widowControl w:val="0"/>
              <w:autoSpaceDE w:val="0"/>
              <w:autoSpaceDN w:val="0"/>
              <w:adjustRightInd w:val="0"/>
            </w:pPr>
            <w:r w:rsidRPr="0039736D">
              <w:rPr>
                <w:b/>
              </w:rPr>
              <w:t>Уход за больными с заболеваниями почек и эндокриннойсистемы пациентов пожилого и старческого возраста</w:t>
            </w:r>
            <w:r w:rsidRPr="0039736D">
              <w:t>.  Основные симптомы, течения, подготовка к исследованиям, лечение. Ведение документации, профилактика осложнений.</w:t>
            </w:r>
            <w:r w:rsidR="00EB39BC" w:rsidRPr="0039736D">
              <w:t xml:space="preserve"> Особенности подготовки лиц пожилого и старческого возраста к проведению наиболее распространенных исследований в урологии. Сбор мочи на различные исследования, подготовка пациентов к рентгенологическим, ультразвуковым и эндоскопическим методам исследования, применение памперсов при недержании и неудержании мочи, выполнение инъекций Сестринский уход за пациентами пожилого и старческого возраста с заболеваниями почек и мочевыводящих путей. Правила оказания доврачебной помощи острой задержке мочи.</w:t>
            </w:r>
          </w:p>
        </w:tc>
        <w:tc>
          <w:tcPr>
            <w:tcW w:w="930" w:type="pct"/>
            <w:gridSpan w:val="2"/>
          </w:tcPr>
          <w:p w:rsidR="002013FD" w:rsidRPr="0039736D" w:rsidRDefault="002013FD" w:rsidP="0039736D">
            <w:r w:rsidRPr="0039736D">
              <w:t>6</w:t>
            </w:r>
          </w:p>
        </w:tc>
        <w:tc>
          <w:tcPr>
            <w:tcW w:w="654" w:type="pct"/>
            <w:gridSpan w:val="2"/>
            <w:shd w:val="clear" w:color="auto" w:fill="C0C0C0"/>
          </w:tcPr>
          <w:p w:rsidR="002013FD" w:rsidRPr="0039736D" w:rsidRDefault="002013FD" w:rsidP="0039736D">
            <w:r w:rsidRPr="0039736D">
              <w:t>2</w:t>
            </w:r>
          </w:p>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t>4.</w:t>
            </w:r>
          </w:p>
        </w:tc>
        <w:tc>
          <w:tcPr>
            <w:tcW w:w="2332" w:type="pct"/>
            <w:gridSpan w:val="4"/>
          </w:tcPr>
          <w:p w:rsidR="00E56797" w:rsidRPr="0039736D" w:rsidRDefault="002013FD" w:rsidP="0039736D">
            <w:pPr>
              <w:widowControl w:val="0"/>
              <w:autoSpaceDE w:val="0"/>
              <w:autoSpaceDN w:val="0"/>
              <w:adjustRightInd w:val="0"/>
            </w:pPr>
            <w:r w:rsidRPr="0039736D">
              <w:rPr>
                <w:b/>
              </w:rPr>
              <w:t>Уход за пациентами пожилого и старческого возраста с заболеваниями нервной системы,  органов чувств,  опорно- двигательного аппарата</w:t>
            </w:r>
            <w:r w:rsidRPr="0039736D">
              <w:t>. Основные симптомы, динамика, обследование, диетотерапия, методы лечения, профилактика осложнений,  ведение медицинской документации.</w:t>
            </w:r>
            <w:r w:rsidR="00E56797" w:rsidRPr="0039736D">
              <w:t xml:space="preserve"> Демонстрация пациентов в старших возрастных группах. Осуществление отдельных этапов сестринского процесса у пациентов в постинсультном периоде, с болезнью Паркенсона, Альцгеймера. Отработка навыков общения с пациентами старших возрастных групп, страдающих нарушениями </w:t>
            </w:r>
            <w:r w:rsidR="00E56797" w:rsidRPr="0039736D">
              <w:lastRenderedPageBreak/>
              <w:t>психики, зрения и слуха. Уход за пациентом на постельном режиме. Поддержание безопасной среды для пациентов, в том числе перемещение пациентов в соответствии с правилами биомеханики.</w:t>
            </w:r>
          </w:p>
          <w:p w:rsidR="00E56797" w:rsidRPr="0039736D" w:rsidRDefault="00E56797" w:rsidP="0039736D">
            <w:pPr>
              <w:widowControl w:val="0"/>
              <w:autoSpaceDE w:val="0"/>
              <w:autoSpaceDN w:val="0"/>
              <w:adjustRightInd w:val="0"/>
            </w:pPr>
            <w:r w:rsidRPr="0039736D">
              <w:t>Осуществление сбора информации о пациентах с заболеваниями опорно-двигательного аппарата, выявление проблем, планирование, сестринское вмешательство. Обучение пациентов с заболеваниями опорно-двигательного аппарата правилам лечебного питания, правильному приему назначенных лекарственных средств. Реабилитация травматологических пациентов пожилого и старческого возраста.</w:t>
            </w:r>
          </w:p>
          <w:p w:rsidR="002013FD" w:rsidRPr="0039736D" w:rsidRDefault="002013FD" w:rsidP="0039736D"/>
        </w:tc>
        <w:tc>
          <w:tcPr>
            <w:tcW w:w="930" w:type="pct"/>
            <w:gridSpan w:val="2"/>
          </w:tcPr>
          <w:p w:rsidR="002013FD" w:rsidRPr="0039736D" w:rsidRDefault="002013FD" w:rsidP="0039736D">
            <w:r w:rsidRPr="0039736D">
              <w:lastRenderedPageBreak/>
              <w:t>6</w:t>
            </w:r>
          </w:p>
        </w:tc>
        <w:tc>
          <w:tcPr>
            <w:tcW w:w="654" w:type="pct"/>
            <w:gridSpan w:val="2"/>
            <w:shd w:val="clear" w:color="auto" w:fill="C0C0C0"/>
          </w:tcPr>
          <w:p w:rsidR="002013FD" w:rsidRPr="0039736D" w:rsidRDefault="002013FD" w:rsidP="0039736D">
            <w:r w:rsidRPr="0039736D">
              <w:t>2</w:t>
            </w:r>
          </w:p>
        </w:tc>
      </w:tr>
      <w:tr w:rsidR="002013FD" w:rsidRPr="0039736D" w:rsidTr="0039736D">
        <w:trPr>
          <w:gridAfter w:val="1"/>
          <w:wAfter w:w="407" w:type="pct"/>
          <w:trHeight w:val="20"/>
        </w:trPr>
        <w:tc>
          <w:tcPr>
            <w:tcW w:w="677" w:type="pct"/>
            <w:gridSpan w:val="2"/>
            <w:shd w:val="clear" w:color="auto" w:fill="FFFFFF"/>
          </w:tcPr>
          <w:p w:rsidR="002013FD" w:rsidRPr="0039736D" w:rsidRDefault="002013FD" w:rsidP="0039736D">
            <w:pPr>
              <w:rPr>
                <w:rFonts w:eastAsia="Calibri"/>
                <w:b/>
                <w:bCs/>
              </w:rPr>
            </w:pPr>
            <w:r w:rsidRPr="0039736D">
              <w:rPr>
                <w:rFonts w:eastAsia="Calibri"/>
                <w:b/>
                <w:bCs/>
              </w:rPr>
              <w:lastRenderedPageBreak/>
              <w:t>Часть  12. Сестринская помощь во фтизиатрии</w:t>
            </w:r>
          </w:p>
        </w:tc>
        <w:tc>
          <w:tcPr>
            <w:tcW w:w="2332" w:type="pct"/>
            <w:gridSpan w:val="4"/>
            <w:shd w:val="clear" w:color="auto" w:fill="FFFFFF"/>
          </w:tcPr>
          <w:p w:rsidR="002013FD" w:rsidRPr="0039736D" w:rsidRDefault="002013FD" w:rsidP="0039736D"/>
        </w:tc>
        <w:tc>
          <w:tcPr>
            <w:tcW w:w="930" w:type="pct"/>
            <w:gridSpan w:val="2"/>
            <w:shd w:val="clear" w:color="auto" w:fill="FFFFFF"/>
          </w:tcPr>
          <w:p w:rsidR="002013FD" w:rsidRPr="0039736D" w:rsidRDefault="002013FD" w:rsidP="0039736D">
            <w:r w:rsidRPr="0039736D">
              <w:t>14/24/20</w:t>
            </w:r>
          </w:p>
        </w:tc>
        <w:tc>
          <w:tcPr>
            <w:tcW w:w="654" w:type="pct"/>
            <w:gridSpan w:val="2"/>
            <w:shd w:val="clear" w:color="auto" w:fill="FFFFFF"/>
          </w:tcPr>
          <w:p w:rsidR="002013FD" w:rsidRPr="0039736D" w:rsidRDefault="002013FD" w:rsidP="0039736D"/>
        </w:tc>
      </w:tr>
      <w:tr w:rsidR="002013FD" w:rsidRPr="0039736D" w:rsidTr="0039736D">
        <w:trPr>
          <w:gridAfter w:val="1"/>
          <w:wAfter w:w="407" w:type="pct"/>
          <w:trHeight w:val="20"/>
        </w:trPr>
        <w:tc>
          <w:tcPr>
            <w:tcW w:w="3009" w:type="pct"/>
            <w:gridSpan w:val="6"/>
          </w:tcPr>
          <w:p w:rsidR="002013FD" w:rsidRPr="0039736D" w:rsidRDefault="002013FD" w:rsidP="0039736D">
            <w:pPr>
              <w:rPr>
                <w:b/>
              </w:rPr>
            </w:pPr>
            <w:r w:rsidRPr="0039736D">
              <w:rPr>
                <w:b/>
              </w:rPr>
              <w:t>Содержание</w:t>
            </w:r>
          </w:p>
        </w:tc>
        <w:tc>
          <w:tcPr>
            <w:tcW w:w="930" w:type="pct"/>
            <w:gridSpan w:val="2"/>
          </w:tcPr>
          <w:p w:rsidR="002013FD" w:rsidRPr="0039736D" w:rsidRDefault="002013FD" w:rsidP="0039736D"/>
        </w:tc>
        <w:tc>
          <w:tcPr>
            <w:tcW w:w="654" w:type="pct"/>
            <w:gridSpan w:val="2"/>
            <w:shd w:val="clear" w:color="auto" w:fill="FFFFFF"/>
          </w:tcPr>
          <w:p w:rsidR="002013FD" w:rsidRPr="0039736D" w:rsidRDefault="002013FD" w:rsidP="0039736D"/>
        </w:tc>
      </w:tr>
      <w:tr w:rsidR="002013FD" w:rsidRPr="0039736D" w:rsidTr="0039736D">
        <w:trPr>
          <w:gridAfter w:val="1"/>
          <w:wAfter w:w="407" w:type="pct"/>
          <w:trHeight w:val="20"/>
        </w:trPr>
        <w:tc>
          <w:tcPr>
            <w:tcW w:w="677" w:type="pct"/>
            <w:gridSpan w:val="2"/>
          </w:tcPr>
          <w:p w:rsidR="002013FD" w:rsidRPr="0039736D" w:rsidRDefault="00E56797" w:rsidP="0039736D">
            <w:pPr>
              <w:rPr>
                <w:rFonts w:eastAsia="Calibri"/>
                <w:b/>
                <w:bCs/>
              </w:rPr>
            </w:pPr>
            <w:r w:rsidRPr="0039736D">
              <w:rPr>
                <w:rFonts w:eastAsia="Calibri"/>
                <w:b/>
                <w:bCs/>
              </w:rPr>
              <w:t>Тема 12.1.Сестринская помощь и сестринский процесс во фтизиатрии.</w:t>
            </w:r>
          </w:p>
        </w:tc>
        <w:tc>
          <w:tcPr>
            <w:tcW w:w="2332" w:type="pct"/>
            <w:gridSpan w:val="4"/>
          </w:tcPr>
          <w:p w:rsidR="002013FD" w:rsidRPr="0039736D" w:rsidRDefault="002013FD" w:rsidP="0039736D">
            <w:r w:rsidRPr="0039736D">
              <w:rPr>
                <w:rFonts w:eastAsia="Calibri"/>
                <w:bCs/>
              </w:rPr>
              <w:t>Сестринская помощь и сестринский процесс во фтизиатрии.</w:t>
            </w:r>
            <w:r w:rsidRPr="0039736D">
              <w:t xml:space="preserve"> Фтизиатрия, общие сведения и понятия. Эпидемиология туберкулеза.</w:t>
            </w:r>
          </w:p>
          <w:p w:rsidR="002013FD" w:rsidRPr="0039736D" w:rsidRDefault="002013FD" w:rsidP="0039736D">
            <w:pPr>
              <w:widowControl w:val="0"/>
              <w:autoSpaceDE w:val="0"/>
              <w:autoSpaceDN w:val="0"/>
              <w:adjustRightInd w:val="0"/>
            </w:pPr>
          </w:p>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E56797" w:rsidP="0039736D">
            <w:pPr>
              <w:rPr>
                <w:rFonts w:eastAsia="Calibri"/>
                <w:b/>
                <w:bCs/>
              </w:rPr>
            </w:pPr>
            <w:r w:rsidRPr="0039736D">
              <w:rPr>
                <w:rFonts w:eastAsia="Calibri"/>
                <w:b/>
                <w:bCs/>
              </w:rPr>
              <w:t>Тема 12.</w:t>
            </w:r>
            <w:r w:rsidR="002013FD" w:rsidRPr="0039736D">
              <w:rPr>
                <w:rFonts w:eastAsia="Calibri"/>
                <w:b/>
                <w:bCs/>
              </w:rPr>
              <w:t>2.</w:t>
            </w:r>
            <w:r w:rsidRPr="0039736D">
              <w:rPr>
                <w:b/>
              </w:rPr>
              <w:t xml:space="preserve"> Организация противотуберкулезной службы.</w:t>
            </w:r>
          </w:p>
        </w:tc>
        <w:tc>
          <w:tcPr>
            <w:tcW w:w="2332" w:type="pct"/>
            <w:gridSpan w:val="4"/>
          </w:tcPr>
          <w:p w:rsidR="002013FD" w:rsidRPr="0039736D" w:rsidRDefault="002013FD" w:rsidP="0039736D">
            <w:r w:rsidRPr="0039736D">
              <w:t>Организация противотуберкулезной службы. Цели и задачи противотуберкулезной службы. Структура противотуберкулезной службы. Организация противотуберкулезной службы в России, регионе.</w:t>
            </w:r>
          </w:p>
          <w:p w:rsidR="002013FD" w:rsidRPr="0039736D" w:rsidRDefault="002013FD" w:rsidP="0039736D">
            <w:pPr>
              <w:tabs>
                <w:tab w:val="left" w:pos="5107"/>
              </w:tabs>
            </w:pPr>
            <w:r w:rsidRPr="0039736D">
              <w:tab/>
            </w:r>
          </w:p>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E56797" w:rsidRPr="0039736D" w:rsidRDefault="00E56797" w:rsidP="0039736D">
            <w:pPr>
              <w:rPr>
                <w:b/>
              </w:rPr>
            </w:pPr>
            <w:r w:rsidRPr="0039736D">
              <w:rPr>
                <w:rFonts w:eastAsia="Calibri"/>
                <w:b/>
                <w:bCs/>
              </w:rPr>
              <w:t>Тема 12.</w:t>
            </w:r>
            <w:r w:rsidR="002013FD" w:rsidRPr="0039736D">
              <w:rPr>
                <w:rFonts w:eastAsia="Calibri"/>
                <w:b/>
                <w:bCs/>
              </w:rPr>
              <w:t>3.</w:t>
            </w:r>
            <w:r w:rsidRPr="0039736D">
              <w:rPr>
                <w:b/>
              </w:rPr>
              <w:t xml:space="preserve"> Этиология и патогенез, методы диагностики, сестринский процесс при туберкулезе </w:t>
            </w:r>
            <w:r w:rsidRPr="0039736D">
              <w:rPr>
                <w:b/>
              </w:rPr>
              <w:lastRenderedPageBreak/>
              <w:t xml:space="preserve">легких. </w:t>
            </w:r>
          </w:p>
          <w:p w:rsidR="002013FD" w:rsidRPr="0039736D" w:rsidRDefault="002013FD" w:rsidP="0039736D">
            <w:pPr>
              <w:rPr>
                <w:rFonts w:eastAsia="Calibri"/>
                <w:b/>
                <w:bCs/>
              </w:rPr>
            </w:pPr>
          </w:p>
        </w:tc>
        <w:tc>
          <w:tcPr>
            <w:tcW w:w="2332" w:type="pct"/>
            <w:gridSpan w:val="4"/>
          </w:tcPr>
          <w:p w:rsidR="002013FD" w:rsidRPr="0039736D" w:rsidRDefault="002013FD" w:rsidP="0039736D">
            <w:r w:rsidRPr="0039736D">
              <w:lastRenderedPageBreak/>
              <w:t xml:space="preserve">Этиология и патогенез, методы диагностики, сестринский процесс при туберкулезе легких. </w:t>
            </w:r>
          </w:p>
          <w:p w:rsidR="002013FD" w:rsidRPr="0039736D" w:rsidRDefault="002013FD" w:rsidP="0039736D">
            <w:r w:rsidRPr="0039736D">
              <w:t xml:space="preserve">Причины возникновения, клинические проявления, методы диагностики, сестринский процесс при туберкулезе легких. Правила сбора информации о пациенте. Правила инфекционной безопасности при работе с пациентами, страдающими туберкулезом. Основные клинические проявления туберкулезной интоксикации у детей и подростков. Основные клинические проявления различных форм </w:t>
            </w:r>
            <w:r w:rsidRPr="0039736D">
              <w:lastRenderedPageBreak/>
              <w:t>первичного и вторичного туберкулеза органов дыхания.  Сбор субъективной информации о пациенте с туберкулезом органов дыхания, в том числе эпидемиологического анамнеза. Сбор объективной информации о пациенте с туберкулезом органов дыхания (диагностическая значимость осмотра, пальпации, перкуссии, аускультации).</w:t>
            </w:r>
          </w:p>
          <w:p w:rsidR="002013FD" w:rsidRPr="0039736D" w:rsidRDefault="002013FD" w:rsidP="0039736D"/>
        </w:tc>
        <w:tc>
          <w:tcPr>
            <w:tcW w:w="930" w:type="pct"/>
            <w:gridSpan w:val="2"/>
          </w:tcPr>
          <w:p w:rsidR="002013FD" w:rsidRPr="0039736D" w:rsidRDefault="002013FD" w:rsidP="0039736D">
            <w:r w:rsidRPr="0039736D">
              <w:lastRenderedPageBreak/>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E56797" w:rsidP="0039736D">
            <w:pPr>
              <w:rPr>
                <w:rFonts w:eastAsia="Calibri"/>
                <w:b/>
                <w:bCs/>
              </w:rPr>
            </w:pPr>
            <w:r w:rsidRPr="0039736D">
              <w:rPr>
                <w:rFonts w:eastAsia="Calibri"/>
                <w:b/>
                <w:bCs/>
              </w:rPr>
              <w:lastRenderedPageBreak/>
              <w:t>Тема 12.</w:t>
            </w:r>
            <w:r w:rsidR="002013FD" w:rsidRPr="0039736D">
              <w:rPr>
                <w:rFonts w:eastAsia="Calibri"/>
                <w:b/>
                <w:bCs/>
              </w:rPr>
              <w:t>4.</w:t>
            </w:r>
            <w:r w:rsidRPr="0039736D">
              <w:rPr>
                <w:b/>
              </w:rPr>
              <w:t xml:space="preserve"> Принципы лечения, неотложные состояния при туберкулезе легких.</w:t>
            </w:r>
          </w:p>
        </w:tc>
        <w:tc>
          <w:tcPr>
            <w:tcW w:w="2332" w:type="pct"/>
            <w:gridSpan w:val="4"/>
          </w:tcPr>
          <w:p w:rsidR="002013FD" w:rsidRPr="0039736D" w:rsidRDefault="002013FD" w:rsidP="0039736D">
            <w:pPr>
              <w:rPr>
                <w:rFonts w:eastAsia="Calibri"/>
                <w:bCs/>
              </w:rPr>
            </w:pPr>
            <w:r w:rsidRPr="0039736D">
              <w:t xml:space="preserve">Принципы лечения, неотложные состояния при туберкулезе легких. Общие принципы лечения туберкулеза. Лечебно-охранительный режим. Принципы лечебного питания, диета № 11. Принципы медикаментозной терапии. </w:t>
            </w:r>
          </w:p>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E56797" w:rsidRPr="0039736D" w:rsidRDefault="00E56797" w:rsidP="0039736D">
            <w:pPr>
              <w:rPr>
                <w:b/>
              </w:rPr>
            </w:pPr>
            <w:r w:rsidRPr="0039736D">
              <w:rPr>
                <w:rFonts w:eastAsia="Calibri"/>
                <w:b/>
                <w:bCs/>
              </w:rPr>
              <w:t>Тема 12.</w:t>
            </w:r>
            <w:r w:rsidR="002013FD" w:rsidRPr="0039736D">
              <w:rPr>
                <w:rFonts w:eastAsia="Calibri"/>
                <w:b/>
                <w:bCs/>
              </w:rPr>
              <w:t>5.</w:t>
            </w:r>
            <w:r w:rsidRPr="0039736D">
              <w:rPr>
                <w:b/>
              </w:rPr>
              <w:t xml:space="preserve"> Классификация противотуберкулезных препаратов. </w:t>
            </w:r>
          </w:p>
          <w:p w:rsidR="002013FD" w:rsidRPr="0039736D" w:rsidRDefault="002013FD" w:rsidP="0039736D">
            <w:pPr>
              <w:rPr>
                <w:rFonts w:eastAsia="Calibri"/>
                <w:b/>
                <w:bCs/>
              </w:rPr>
            </w:pPr>
          </w:p>
        </w:tc>
        <w:tc>
          <w:tcPr>
            <w:tcW w:w="2332" w:type="pct"/>
            <w:gridSpan w:val="4"/>
          </w:tcPr>
          <w:p w:rsidR="002013FD" w:rsidRPr="0039736D" w:rsidRDefault="002013FD" w:rsidP="0039736D">
            <w:r w:rsidRPr="0039736D">
              <w:t xml:space="preserve">Классификация противотуберкулезных препаратов. </w:t>
            </w:r>
          </w:p>
          <w:p w:rsidR="002013FD" w:rsidRPr="0039736D" w:rsidRDefault="002013FD" w:rsidP="0039736D">
            <w:pPr>
              <w:rPr>
                <w:i/>
              </w:rPr>
            </w:pPr>
            <w:r w:rsidRPr="0039736D">
              <w:t>Клиническая фармакология лекарственных средств, применяемых при лечении туберкулеза. Основные группы лекарственных препаратов, применяемых для лечения туберкулеза. Осложнения противотуберкулезных препаратов.</w:t>
            </w:r>
          </w:p>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E56797" w:rsidP="0039736D">
            <w:pPr>
              <w:rPr>
                <w:rFonts w:eastAsia="Calibri"/>
                <w:b/>
                <w:bCs/>
              </w:rPr>
            </w:pPr>
            <w:r w:rsidRPr="0039736D">
              <w:rPr>
                <w:rFonts w:eastAsia="Calibri"/>
                <w:b/>
                <w:bCs/>
              </w:rPr>
              <w:t>Тема 12.</w:t>
            </w:r>
            <w:r w:rsidR="002013FD" w:rsidRPr="0039736D">
              <w:rPr>
                <w:rFonts w:eastAsia="Calibri"/>
                <w:b/>
                <w:bCs/>
              </w:rPr>
              <w:t>6.</w:t>
            </w:r>
            <w:r w:rsidRPr="0039736D">
              <w:rPr>
                <w:b/>
              </w:rPr>
              <w:t xml:space="preserve"> Профилактики туберкулеза.</w:t>
            </w:r>
          </w:p>
        </w:tc>
        <w:tc>
          <w:tcPr>
            <w:tcW w:w="2332" w:type="pct"/>
            <w:gridSpan w:val="4"/>
          </w:tcPr>
          <w:p w:rsidR="002013FD" w:rsidRPr="0039736D" w:rsidRDefault="002013FD" w:rsidP="0039736D">
            <w:r w:rsidRPr="0039736D">
              <w:t xml:space="preserve">Профилактики туберкулеза. Критерии  эпидемиологической опасности очага туберкулезной инфекции.  Классификация очагов. Оздоровительные мероприятия в очагах. Методы, средства и режимы обеззараживания отдельных объектов в очагах туберкулеза. Оценка возможности самоухода  (ухода). Обучение пациента (членов семьи) методам самоухода (ухода). </w:t>
            </w:r>
          </w:p>
          <w:p w:rsidR="002013FD" w:rsidRPr="0039736D" w:rsidRDefault="002013FD" w:rsidP="0039736D">
            <w:pPr>
              <w:rPr>
                <w:i/>
              </w:rPr>
            </w:pPr>
          </w:p>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E56797" w:rsidP="0039736D">
            <w:pPr>
              <w:rPr>
                <w:rFonts w:eastAsia="Calibri"/>
                <w:b/>
                <w:bCs/>
              </w:rPr>
            </w:pPr>
            <w:r w:rsidRPr="0039736D">
              <w:rPr>
                <w:rFonts w:eastAsia="Calibri"/>
                <w:b/>
                <w:bCs/>
              </w:rPr>
              <w:t>Тема 12.</w:t>
            </w:r>
            <w:r w:rsidR="002013FD" w:rsidRPr="0039736D">
              <w:rPr>
                <w:rFonts w:eastAsia="Calibri"/>
                <w:b/>
                <w:bCs/>
              </w:rPr>
              <w:t>7.</w:t>
            </w:r>
            <w:r w:rsidRPr="0039736D">
              <w:rPr>
                <w:b/>
              </w:rPr>
              <w:t xml:space="preserve"> Туберкулез внелегочной локализации.</w:t>
            </w:r>
          </w:p>
        </w:tc>
        <w:tc>
          <w:tcPr>
            <w:tcW w:w="2332" w:type="pct"/>
            <w:gridSpan w:val="4"/>
          </w:tcPr>
          <w:p w:rsidR="002013FD" w:rsidRPr="0039736D" w:rsidRDefault="002013FD" w:rsidP="0039736D">
            <w:r w:rsidRPr="0039736D">
              <w:t>Туберкулез внелегочной локализации. Актуальность проблемы внелегочного туберкулеза. Механизмы развития внелегочного туберкулеза. Морфологические изменения, основные клинические проявления, принципы диагностики, лечения, ухода и профилактики туберкулеза центральной нервной системы, костей и суставов, мочевыделительной системы, половых органов, кишечника, глаз, кожи.</w:t>
            </w:r>
          </w:p>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3009" w:type="pct"/>
            <w:gridSpan w:val="6"/>
          </w:tcPr>
          <w:p w:rsidR="002013FD" w:rsidRPr="0039736D" w:rsidRDefault="002013FD" w:rsidP="0039736D">
            <w:pPr>
              <w:rPr>
                <w:rFonts w:eastAsia="Calibri"/>
                <w:b/>
                <w:bCs/>
              </w:rPr>
            </w:pPr>
            <w:r w:rsidRPr="0039736D">
              <w:rPr>
                <w:rFonts w:eastAsia="Calibri"/>
                <w:b/>
                <w:bCs/>
              </w:rPr>
              <w:t>Практические занятия</w:t>
            </w:r>
          </w:p>
        </w:tc>
        <w:tc>
          <w:tcPr>
            <w:tcW w:w="930" w:type="pct"/>
            <w:gridSpan w:val="2"/>
          </w:tcPr>
          <w:p w:rsidR="002013FD" w:rsidRPr="0039736D" w:rsidRDefault="002013FD" w:rsidP="0039736D"/>
        </w:tc>
        <w:tc>
          <w:tcPr>
            <w:tcW w:w="654" w:type="pct"/>
            <w:gridSpan w:val="2"/>
            <w:shd w:val="clear" w:color="auto" w:fill="C0C0C0"/>
          </w:tcPr>
          <w:p w:rsidR="002013FD" w:rsidRPr="0039736D" w:rsidRDefault="002013FD" w:rsidP="0039736D"/>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lastRenderedPageBreak/>
              <w:t>1.</w:t>
            </w:r>
          </w:p>
        </w:tc>
        <w:tc>
          <w:tcPr>
            <w:tcW w:w="2332" w:type="pct"/>
            <w:gridSpan w:val="4"/>
          </w:tcPr>
          <w:p w:rsidR="002013FD" w:rsidRPr="0039736D" w:rsidRDefault="002013FD" w:rsidP="0039736D">
            <w:pPr>
              <w:widowControl w:val="0"/>
              <w:tabs>
                <w:tab w:val="left" w:pos="253"/>
              </w:tabs>
              <w:rPr>
                <w:rFonts w:eastAsia="Calibri"/>
                <w:b/>
                <w:bCs/>
                <w:i/>
              </w:rPr>
            </w:pPr>
            <w:r w:rsidRPr="0039736D">
              <w:rPr>
                <w:b/>
              </w:rPr>
              <w:t>Сестринский процесс при различных формах туберкулеза</w:t>
            </w:r>
            <w:r w:rsidRPr="0039736D">
              <w:t xml:space="preserve">. </w:t>
            </w:r>
            <w:r w:rsidRPr="0039736D">
              <w:rPr>
                <w:b/>
              </w:rPr>
              <w:t>Методы диагностики.</w:t>
            </w:r>
            <w:r w:rsidRPr="0039736D">
              <w:t xml:space="preserve"> Основные клинические проявления туберкулезной интоксикации у детей и подростков. Основные клинические проявления различных форм первичного и вторичного туберкулеза органов дыхания.  Сбор субъективной информации о пациенте с туберкулезом органов дыхания, в том числе эпидемиологического анамнеза. Сбор объективной информации о пациенте с туберкулезом органов дыхания (диагностическая значимость осмотра, пальпации, перкуссии, аускультации). Заполнение паспортной части медицинской карты стационарного и амбулаторного больного. Измерение температуры тела. Определение пульса и его характеристика. Измерение артериального давления. Определение частоты дыхательных движений. Регистрация полученных результатов в температурном листе. Подготовка пациента к сдаче клинического, иммунологического анализа крови. Правила туберкулинодиагностики. Техника постановки пробы Манту, оценка полученного результата. Обучение пациентов (их родственников) технике подготовки к исследованиям.</w:t>
            </w:r>
          </w:p>
        </w:tc>
        <w:tc>
          <w:tcPr>
            <w:tcW w:w="930" w:type="pct"/>
            <w:gridSpan w:val="2"/>
          </w:tcPr>
          <w:p w:rsidR="002013FD" w:rsidRPr="0039736D" w:rsidRDefault="002013FD" w:rsidP="0039736D">
            <w:r w:rsidRPr="0039736D">
              <w:t>6</w:t>
            </w:r>
          </w:p>
        </w:tc>
        <w:tc>
          <w:tcPr>
            <w:tcW w:w="654" w:type="pct"/>
            <w:gridSpan w:val="2"/>
            <w:shd w:val="clear" w:color="auto" w:fill="C0C0C0"/>
          </w:tcPr>
          <w:p w:rsidR="002013FD" w:rsidRPr="0039736D" w:rsidRDefault="002013FD" w:rsidP="0039736D">
            <w:r w:rsidRPr="0039736D">
              <w:t>2</w:t>
            </w:r>
          </w:p>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t>2.</w:t>
            </w:r>
          </w:p>
        </w:tc>
        <w:tc>
          <w:tcPr>
            <w:tcW w:w="2332" w:type="pct"/>
            <w:gridSpan w:val="4"/>
          </w:tcPr>
          <w:p w:rsidR="002013FD" w:rsidRPr="0039736D" w:rsidRDefault="002013FD" w:rsidP="0039736D">
            <w:pPr>
              <w:widowControl w:val="0"/>
              <w:tabs>
                <w:tab w:val="left" w:pos="253"/>
              </w:tabs>
              <w:rPr>
                <w:b/>
              </w:rPr>
            </w:pPr>
            <w:r w:rsidRPr="0039736D">
              <w:rPr>
                <w:b/>
              </w:rPr>
              <w:t xml:space="preserve">Принципы лечения во фтизиатрии.   </w:t>
            </w:r>
            <w:r w:rsidRPr="0039736D">
              <w:t>Режимы химиотерапии при различных формах туберкулеза. Патогенетическая терапия туберкулеза. Местные методы лечения.</w:t>
            </w:r>
          </w:p>
        </w:tc>
        <w:tc>
          <w:tcPr>
            <w:tcW w:w="930" w:type="pct"/>
            <w:gridSpan w:val="2"/>
          </w:tcPr>
          <w:p w:rsidR="002013FD" w:rsidRPr="0039736D" w:rsidRDefault="002013FD" w:rsidP="0039736D">
            <w:r w:rsidRPr="0039736D">
              <w:t>6</w:t>
            </w:r>
          </w:p>
        </w:tc>
        <w:tc>
          <w:tcPr>
            <w:tcW w:w="654" w:type="pct"/>
            <w:gridSpan w:val="2"/>
            <w:shd w:val="clear" w:color="auto" w:fill="C0C0C0"/>
          </w:tcPr>
          <w:p w:rsidR="002013FD" w:rsidRPr="0039736D" w:rsidRDefault="002013FD" w:rsidP="0039736D"/>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t>3.</w:t>
            </w:r>
          </w:p>
        </w:tc>
        <w:tc>
          <w:tcPr>
            <w:tcW w:w="2332" w:type="pct"/>
            <w:gridSpan w:val="4"/>
          </w:tcPr>
          <w:p w:rsidR="002013FD" w:rsidRPr="0039736D" w:rsidRDefault="002013FD" w:rsidP="0039736D">
            <w:pPr>
              <w:pStyle w:val="a7"/>
              <w:spacing w:after="0"/>
              <w:ind w:firstLine="426"/>
              <w:rPr>
                <w:color w:val="FF0000"/>
              </w:rPr>
            </w:pPr>
            <w:r w:rsidRPr="0039736D">
              <w:rPr>
                <w:b/>
              </w:rPr>
              <w:t>Сестринская деятельность по профилактике и обеспечению инфекционной безопасности пациента и персонала</w:t>
            </w:r>
            <w:r w:rsidRPr="0039736D">
              <w:t xml:space="preserve">. Подготовка пациента и проведение диагностических процедур. Сбор мокроты на общий анализ, бактериологическое исследование.  Подготовка пациента и набора инструментария для проведения плевральной пункции. Диагностическая значимость отдельных лабораторных методов исследования. Диагностическая значимость рентгенологического метода исследования при туберкулезе. Подготовка пациента к бронхоскопии  и уход  за ним после  выполнения процедуры. Подготовка пациента к бронхографии  и уход за ним после выполнения процедуры. Значение отдельных методов инструментальных исследований для диагностики туберкулеза. Выписывание направлений и заполнение заявок на исследования. Ведение документации к осуществлению сестринского процесса. </w:t>
            </w:r>
            <w:r w:rsidRPr="0039736D">
              <w:lastRenderedPageBreak/>
              <w:t>Первичная и вторичная профилактика туберкулеза. Основные направления профилактики туберкулеза. Неспецифическая профилактика: повышение защитных сил организма, социальные меры, санитарно-противоэпидемические мероприятия,  санитарно-просветительные мероприятия. Вакцинация БЦЖ. Характеристика вакцин БЦЖ и БЦЖ-М (в том числе условия хранения). Показания и противопоказания для вакцинации и ревакцинации. Техника вакцинации. Осложнения вакцинации. Химиопрофилактика туберкулеза. Профилактика туберкулеза у работников сельского хозяйства.  Профилактика курения, алкоголизма, наркомании  как факторов риска возникновения туберкулеза.  Профилактические медицинские осмотры на туберкулез, участие медсестры в их организации и проведении. Обязанности медсестры при осуществлении диспансерного наблюдения. Ведение медицинской документации при проведении диспансерного наблюдения. Использование различных форм санитарно-просветительной работы (выпуск санбюллетеней, составление памяток, проведение бесед, лекций). Ведение документации к осуществлению сестринского процесса.Режим инфекционной безопасности туберкулезного стационара. Приготовление дезинфицирующих растворов. Обеззараживание помещений, медицинского инструментария, предметов ухода, выделений пациента и др.</w:t>
            </w:r>
          </w:p>
        </w:tc>
        <w:tc>
          <w:tcPr>
            <w:tcW w:w="930" w:type="pct"/>
            <w:gridSpan w:val="2"/>
          </w:tcPr>
          <w:p w:rsidR="002013FD" w:rsidRPr="0039736D" w:rsidRDefault="002013FD" w:rsidP="0039736D">
            <w:r w:rsidRPr="0039736D">
              <w:lastRenderedPageBreak/>
              <w:t>6</w:t>
            </w:r>
          </w:p>
        </w:tc>
        <w:tc>
          <w:tcPr>
            <w:tcW w:w="654" w:type="pct"/>
            <w:gridSpan w:val="2"/>
            <w:shd w:val="clear" w:color="auto" w:fill="C0C0C0"/>
          </w:tcPr>
          <w:p w:rsidR="002013FD" w:rsidRPr="0039736D" w:rsidRDefault="002013FD" w:rsidP="0039736D">
            <w:r w:rsidRPr="0039736D">
              <w:t>2</w:t>
            </w:r>
          </w:p>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lastRenderedPageBreak/>
              <w:t>4.</w:t>
            </w:r>
          </w:p>
        </w:tc>
        <w:tc>
          <w:tcPr>
            <w:tcW w:w="2332" w:type="pct"/>
            <w:gridSpan w:val="4"/>
          </w:tcPr>
          <w:p w:rsidR="002013FD" w:rsidRPr="0039736D" w:rsidRDefault="002013FD" w:rsidP="0039736D">
            <w:pPr>
              <w:pStyle w:val="a7"/>
              <w:spacing w:after="0"/>
              <w:ind w:firstLine="426"/>
              <w:rPr>
                <w:rFonts w:eastAsia="Calibri"/>
                <w:b/>
                <w:bCs/>
              </w:rPr>
            </w:pPr>
            <w:r w:rsidRPr="0039736D">
              <w:rPr>
                <w:b/>
              </w:rPr>
              <w:t>Сестринский процесс при  уходе за пациентами, страдающими туберкулезом</w:t>
            </w:r>
            <w:r w:rsidRPr="0039736D">
              <w:t xml:space="preserve">. Планирование и осуществление сестринского вмешательства у пациентов с туберкулезом, оценка его результатов. Оценка возможности самоухода  (ухода). Обучение пациента (членов семьи) методам самоухода (ухода). Составление памяток для пациентов, членов семьи. Раздача лекарственных средств для внутреннего употребления. Правильная рекомендация приема назначенных лекарственных препаратов. Разведение антибиотиков. Выполнение подкожных и внутримышечных инъекций, внутривенных струйных и капельных вливаний. Уход за лихорадящими пациентами. Ведение документации к осуществлению сестринского процесса. Оказание первой помощи при легочном кровотечении и спонтанном пневмотораксе. </w:t>
            </w:r>
          </w:p>
        </w:tc>
        <w:tc>
          <w:tcPr>
            <w:tcW w:w="930" w:type="pct"/>
            <w:gridSpan w:val="2"/>
          </w:tcPr>
          <w:p w:rsidR="002013FD" w:rsidRPr="0039736D" w:rsidRDefault="002013FD" w:rsidP="0039736D">
            <w:r w:rsidRPr="0039736D">
              <w:t>6</w:t>
            </w:r>
          </w:p>
        </w:tc>
        <w:tc>
          <w:tcPr>
            <w:tcW w:w="654" w:type="pct"/>
            <w:gridSpan w:val="2"/>
            <w:shd w:val="clear" w:color="auto" w:fill="C0C0C0"/>
          </w:tcPr>
          <w:p w:rsidR="002013FD" w:rsidRPr="0039736D" w:rsidRDefault="002013FD" w:rsidP="0039736D">
            <w:r w:rsidRPr="0039736D">
              <w:t>2</w:t>
            </w:r>
          </w:p>
        </w:tc>
      </w:tr>
      <w:tr w:rsidR="002013FD" w:rsidRPr="0039736D" w:rsidTr="0039736D">
        <w:trPr>
          <w:gridAfter w:val="1"/>
          <w:wAfter w:w="407" w:type="pct"/>
          <w:trHeight w:val="20"/>
        </w:trPr>
        <w:tc>
          <w:tcPr>
            <w:tcW w:w="3009" w:type="pct"/>
            <w:gridSpan w:val="6"/>
          </w:tcPr>
          <w:p w:rsidR="002013FD" w:rsidRPr="0039736D" w:rsidRDefault="002013FD" w:rsidP="0039736D">
            <w:pPr>
              <w:rPr>
                <w:rFonts w:eastAsia="Calibri"/>
                <w:b/>
                <w:bCs/>
              </w:rPr>
            </w:pPr>
            <w:r w:rsidRPr="0039736D">
              <w:rPr>
                <w:rFonts w:eastAsia="Calibri"/>
                <w:b/>
                <w:bCs/>
              </w:rPr>
              <w:lastRenderedPageBreak/>
              <w:t>Самостоятельная работа при изучении раздела 1 (Участие в лечебно-диагностическом процессе)  ПМ 2.</w:t>
            </w:r>
          </w:p>
        </w:tc>
        <w:tc>
          <w:tcPr>
            <w:tcW w:w="930" w:type="pct"/>
            <w:gridSpan w:val="2"/>
            <w:vMerge w:val="restart"/>
          </w:tcPr>
          <w:p w:rsidR="002013FD" w:rsidRPr="0039736D" w:rsidRDefault="002013FD" w:rsidP="0039736D">
            <w:r w:rsidRPr="0039736D">
              <w:t>472</w:t>
            </w:r>
          </w:p>
        </w:tc>
        <w:tc>
          <w:tcPr>
            <w:tcW w:w="654" w:type="pct"/>
            <w:gridSpan w:val="2"/>
            <w:vMerge w:val="restart"/>
            <w:shd w:val="clear" w:color="auto" w:fill="C0C0C0"/>
          </w:tcPr>
          <w:p w:rsidR="002013FD" w:rsidRPr="0039736D" w:rsidRDefault="002013FD" w:rsidP="0039736D"/>
        </w:tc>
      </w:tr>
      <w:tr w:rsidR="002013FD" w:rsidRPr="0039736D" w:rsidTr="0039736D">
        <w:trPr>
          <w:gridAfter w:val="1"/>
          <w:wAfter w:w="407" w:type="pct"/>
          <w:trHeight w:val="20"/>
        </w:trPr>
        <w:tc>
          <w:tcPr>
            <w:tcW w:w="3009" w:type="pct"/>
            <w:gridSpan w:val="6"/>
          </w:tcPr>
          <w:p w:rsidR="002013FD" w:rsidRPr="0039736D" w:rsidRDefault="002013FD" w:rsidP="0039736D">
            <w:pPr>
              <w:rPr>
                <w:rFonts w:eastAsia="Calibri"/>
                <w:b/>
                <w:bCs/>
              </w:rPr>
            </w:pPr>
          </w:p>
        </w:tc>
        <w:tc>
          <w:tcPr>
            <w:tcW w:w="930" w:type="pct"/>
            <w:gridSpan w:val="2"/>
            <w:vMerge/>
          </w:tcPr>
          <w:p w:rsidR="002013FD" w:rsidRPr="0039736D" w:rsidRDefault="002013FD" w:rsidP="0039736D"/>
        </w:tc>
        <w:tc>
          <w:tcPr>
            <w:tcW w:w="654" w:type="pct"/>
            <w:gridSpan w:val="2"/>
            <w:vMerge/>
            <w:shd w:val="clear" w:color="auto" w:fill="C0C0C0"/>
          </w:tcPr>
          <w:p w:rsidR="002013FD" w:rsidRPr="0039736D" w:rsidRDefault="002013FD" w:rsidP="0039736D"/>
        </w:tc>
      </w:tr>
      <w:tr w:rsidR="002013FD" w:rsidRPr="0039736D" w:rsidTr="0039736D">
        <w:trPr>
          <w:gridAfter w:val="1"/>
          <w:wAfter w:w="407" w:type="pct"/>
          <w:trHeight w:val="20"/>
        </w:trPr>
        <w:tc>
          <w:tcPr>
            <w:tcW w:w="3009" w:type="pct"/>
            <w:gridSpan w:val="6"/>
          </w:tcPr>
          <w:p w:rsidR="002013FD" w:rsidRPr="0039736D" w:rsidRDefault="002013FD" w:rsidP="0039736D">
            <w:pPr>
              <w:numPr>
                <w:ilvl w:val="0"/>
                <w:numId w:val="27"/>
              </w:numPr>
              <w:ind w:left="0"/>
            </w:pPr>
            <w:r w:rsidRPr="0039736D">
              <w:t>Работа с конспектом лекций.</w:t>
            </w:r>
          </w:p>
          <w:p w:rsidR="002013FD" w:rsidRPr="0039736D" w:rsidRDefault="002013FD" w:rsidP="0039736D">
            <w:pPr>
              <w:numPr>
                <w:ilvl w:val="0"/>
                <w:numId w:val="27"/>
              </w:numPr>
              <w:ind w:left="0"/>
            </w:pPr>
            <w:r w:rsidRPr="0039736D">
              <w:t>Изучение нормативных документов.</w:t>
            </w:r>
          </w:p>
          <w:p w:rsidR="002013FD" w:rsidRPr="0039736D" w:rsidRDefault="002013FD" w:rsidP="0039736D">
            <w:pPr>
              <w:numPr>
                <w:ilvl w:val="0"/>
                <w:numId w:val="27"/>
              </w:numPr>
              <w:ind w:left="0"/>
            </w:pPr>
            <w:r w:rsidRPr="0039736D">
              <w:t>Подготовка сообщений, рефератов.</w:t>
            </w:r>
          </w:p>
          <w:p w:rsidR="002013FD" w:rsidRPr="0039736D" w:rsidRDefault="002013FD" w:rsidP="0039736D">
            <w:pPr>
              <w:numPr>
                <w:ilvl w:val="0"/>
                <w:numId w:val="27"/>
              </w:numPr>
              <w:ind w:left="0"/>
            </w:pPr>
            <w:r w:rsidRPr="0039736D">
              <w:t>Составление плана сестринского ухода.</w:t>
            </w:r>
          </w:p>
          <w:p w:rsidR="002013FD" w:rsidRPr="0039736D" w:rsidRDefault="002013FD" w:rsidP="0039736D">
            <w:pPr>
              <w:numPr>
                <w:ilvl w:val="0"/>
                <w:numId w:val="27"/>
              </w:numPr>
              <w:ind w:left="0"/>
            </w:pPr>
            <w:r w:rsidRPr="0039736D">
              <w:t>Составление плана проведения терапевтической игры.</w:t>
            </w:r>
          </w:p>
          <w:p w:rsidR="002013FD" w:rsidRPr="0039736D" w:rsidRDefault="002013FD" w:rsidP="0039736D">
            <w:pPr>
              <w:numPr>
                <w:ilvl w:val="0"/>
                <w:numId w:val="27"/>
              </w:numPr>
              <w:ind w:left="0"/>
            </w:pPr>
            <w:r w:rsidRPr="0039736D">
              <w:t>Составление планов обучения пациентов.</w:t>
            </w:r>
          </w:p>
          <w:p w:rsidR="002013FD" w:rsidRPr="0039736D" w:rsidRDefault="002013FD" w:rsidP="0039736D">
            <w:pPr>
              <w:numPr>
                <w:ilvl w:val="0"/>
                <w:numId w:val="27"/>
              </w:numPr>
              <w:ind w:left="0"/>
            </w:pPr>
            <w:r w:rsidRPr="0039736D">
              <w:t>Составление протоколов сестринских вмешательств.</w:t>
            </w:r>
          </w:p>
          <w:p w:rsidR="002013FD" w:rsidRPr="0039736D" w:rsidRDefault="002013FD" w:rsidP="0039736D">
            <w:pPr>
              <w:numPr>
                <w:ilvl w:val="0"/>
                <w:numId w:val="27"/>
              </w:numPr>
              <w:ind w:left="0"/>
            </w:pPr>
            <w:r w:rsidRPr="0039736D">
              <w:t>Составление памяток пациентам.</w:t>
            </w:r>
          </w:p>
          <w:p w:rsidR="002013FD" w:rsidRPr="0039736D" w:rsidRDefault="002013FD" w:rsidP="0039736D">
            <w:pPr>
              <w:numPr>
                <w:ilvl w:val="0"/>
                <w:numId w:val="27"/>
              </w:numPr>
              <w:ind w:left="0"/>
            </w:pPr>
            <w:r w:rsidRPr="0039736D">
              <w:t>Составление планов наблюдения за пациентами.</w:t>
            </w:r>
          </w:p>
          <w:p w:rsidR="002013FD" w:rsidRPr="0039736D" w:rsidRDefault="002013FD" w:rsidP="0039736D">
            <w:pPr>
              <w:numPr>
                <w:ilvl w:val="0"/>
                <w:numId w:val="27"/>
              </w:numPr>
              <w:ind w:left="0"/>
            </w:pPr>
            <w:r w:rsidRPr="0039736D">
              <w:t>Составление планов подготовки пациента к хирургическому вмешательству.</w:t>
            </w:r>
          </w:p>
          <w:p w:rsidR="002013FD" w:rsidRPr="0039736D" w:rsidRDefault="002013FD" w:rsidP="0039736D">
            <w:pPr>
              <w:numPr>
                <w:ilvl w:val="0"/>
                <w:numId w:val="27"/>
              </w:numPr>
              <w:ind w:left="0"/>
            </w:pPr>
            <w:r w:rsidRPr="0039736D">
              <w:t>Составление кроссвордов.</w:t>
            </w:r>
          </w:p>
          <w:p w:rsidR="002013FD" w:rsidRPr="0039736D" w:rsidRDefault="002013FD" w:rsidP="0039736D">
            <w:pPr>
              <w:numPr>
                <w:ilvl w:val="0"/>
                <w:numId w:val="27"/>
              </w:numPr>
              <w:ind w:left="0"/>
            </w:pPr>
            <w:r w:rsidRPr="0039736D">
              <w:t>Заполнение сестринской документации</w:t>
            </w:r>
          </w:p>
          <w:p w:rsidR="002013FD" w:rsidRPr="0039736D" w:rsidRDefault="002013FD" w:rsidP="0039736D">
            <w:pPr>
              <w:numPr>
                <w:ilvl w:val="0"/>
                <w:numId w:val="27"/>
              </w:numPr>
              <w:ind w:left="0"/>
            </w:pPr>
            <w:r w:rsidRPr="0039736D">
              <w:t>Подготовка бесед.</w:t>
            </w:r>
          </w:p>
          <w:p w:rsidR="002013FD" w:rsidRPr="0039736D" w:rsidRDefault="002013FD" w:rsidP="0039736D">
            <w:pPr>
              <w:numPr>
                <w:ilvl w:val="0"/>
                <w:numId w:val="27"/>
              </w:numPr>
              <w:ind w:left="0"/>
            </w:pPr>
            <w:r w:rsidRPr="0039736D">
              <w:t>Отработка выполнения манипуляций.</w:t>
            </w:r>
          </w:p>
          <w:p w:rsidR="002013FD" w:rsidRPr="0039736D" w:rsidRDefault="002013FD" w:rsidP="0039736D">
            <w:pPr>
              <w:numPr>
                <w:ilvl w:val="0"/>
                <w:numId w:val="27"/>
              </w:numPr>
              <w:ind w:left="0"/>
              <w:rPr>
                <w:b/>
              </w:rPr>
            </w:pPr>
            <w:r w:rsidRPr="0039736D">
              <w:t>Составление тематического глоссария.</w:t>
            </w:r>
          </w:p>
          <w:p w:rsidR="002013FD" w:rsidRPr="0039736D" w:rsidRDefault="002013FD" w:rsidP="0039736D">
            <w:pPr>
              <w:pStyle w:val="af2"/>
              <w:numPr>
                <w:ilvl w:val="0"/>
                <w:numId w:val="27"/>
              </w:numPr>
              <w:spacing w:after="0" w:line="240" w:lineRule="auto"/>
              <w:ind w:left="0"/>
              <w:rPr>
                <w:rFonts w:ascii="Times New Roman" w:eastAsiaTheme="minorHAnsi" w:hAnsi="Times New Roman"/>
                <w:sz w:val="24"/>
                <w:szCs w:val="24"/>
              </w:rPr>
            </w:pPr>
            <w:r w:rsidRPr="0039736D">
              <w:rPr>
                <w:rFonts w:ascii="Times New Roman" w:hAnsi="Times New Roman"/>
                <w:sz w:val="24"/>
                <w:szCs w:val="24"/>
              </w:rPr>
              <w:t xml:space="preserve">расчет количества лекарственного препарата в зависимости от назначенной дозы; </w:t>
            </w:r>
          </w:p>
          <w:p w:rsidR="002013FD" w:rsidRPr="0039736D" w:rsidRDefault="002013FD" w:rsidP="0039736D">
            <w:pPr>
              <w:pStyle w:val="af2"/>
              <w:numPr>
                <w:ilvl w:val="0"/>
                <w:numId w:val="27"/>
              </w:numPr>
              <w:spacing w:after="0" w:line="240" w:lineRule="auto"/>
              <w:ind w:left="0"/>
              <w:rPr>
                <w:rFonts w:ascii="Times New Roman" w:hAnsi="Times New Roman"/>
                <w:sz w:val="24"/>
                <w:szCs w:val="24"/>
              </w:rPr>
            </w:pPr>
            <w:r w:rsidRPr="0039736D">
              <w:rPr>
                <w:rFonts w:ascii="Times New Roman" w:hAnsi="Times New Roman"/>
                <w:sz w:val="24"/>
                <w:szCs w:val="24"/>
              </w:rPr>
              <w:t>составить и проанализировать ситуационную задачу;</w:t>
            </w:r>
          </w:p>
          <w:p w:rsidR="002013FD" w:rsidRPr="0039736D" w:rsidRDefault="002013FD" w:rsidP="0039736D">
            <w:pPr>
              <w:pStyle w:val="af2"/>
              <w:numPr>
                <w:ilvl w:val="0"/>
                <w:numId w:val="27"/>
              </w:numPr>
              <w:spacing w:after="0" w:line="240" w:lineRule="auto"/>
              <w:ind w:left="0"/>
              <w:rPr>
                <w:rFonts w:ascii="Times New Roman" w:hAnsi="Times New Roman"/>
                <w:sz w:val="24"/>
                <w:szCs w:val="24"/>
              </w:rPr>
            </w:pPr>
            <w:r w:rsidRPr="0039736D">
              <w:rPr>
                <w:rFonts w:ascii="Times New Roman" w:hAnsi="Times New Roman"/>
                <w:sz w:val="24"/>
                <w:szCs w:val="24"/>
              </w:rPr>
              <w:t>выписывание рецептов;</w:t>
            </w:r>
          </w:p>
          <w:p w:rsidR="002013FD" w:rsidRPr="0039736D" w:rsidRDefault="002013FD" w:rsidP="0039736D">
            <w:pPr>
              <w:pStyle w:val="af2"/>
              <w:numPr>
                <w:ilvl w:val="0"/>
                <w:numId w:val="27"/>
              </w:numPr>
              <w:spacing w:after="0" w:line="240" w:lineRule="auto"/>
              <w:ind w:left="0"/>
              <w:rPr>
                <w:rFonts w:ascii="Times New Roman" w:hAnsi="Times New Roman"/>
                <w:b/>
                <w:sz w:val="24"/>
                <w:szCs w:val="24"/>
              </w:rPr>
            </w:pPr>
            <w:r w:rsidRPr="0039736D">
              <w:rPr>
                <w:rFonts w:ascii="Times New Roman" w:hAnsi="Times New Roman"/>
                <w:sz w:val="24"/>
                <w:szCs w:val="24"/>
              </w:rPr>
              <w:t>расчет количества лекарственного препарата в зависимости от назначенной дозы.</w:t>
            </w:r>
          </w:p>
        </w:tc>
        <w:tc>
          <w:tcPr>
            <w:tcW w:w="930" w:type="pct"/>
            <w:gridSpan w:val="2"/>
          </w:tcPr>
          <w:p w:rsidR="002013FD" w:rsidRPr="0039736D" w:rsidRDefault="002013FD" w:rsidP="0039736D">
            <w:pPr>
              <w:pStyle w:val="af2"/>
              <w:spacing w:after="0" w:line="240" w:lineRule="auto"/>
              <w:ind w:left="0"/>
              <w:rPr>
                <w:rFonts w:ascii="Times New Roman" w:hAnsi="Times New Roman"/>
                <w:sz w:val="24"/>
                <w:szCs w:val="24"/>
              </w:rPr>
            </w:pPr>
          </w:p>
        </w:tc>
        <w:tc>
          <w:tcPr>
            <w:tcW w:w="654" w:type="pct"/>
            <w:gridSpan w:val="2"/>
            <w:shd w:val="clear" w:color="auto" w:fill="FFFFFF"/>
          </w:tcPr>
          <w:p w:rsidR="002013FD" w:rsidRPr="0039736D" w:rsidRDefault="002013FD" w:rsidP="0039736D"/>
        </w:tc>
      </w:tr>
      <w:tr w:rsidR="002013FD" w:rsidRPr="0039736D" w:rsidTr="0039736D">
        <w:trPr>
          <w:gridAfter w:val="1"/>
          <w:wAfter w:w="407" w:type="pct"/>
          <w:trHeight w:val="20"/>
        </w:trPr>
        <w:tc>
          <w:tcPr>
            <w:tcW w:w="3009" w:type="pct"/>
            <w:gridSpan w:val="6"/>
          </w:tcPr>
          <w:p w:rsidR="002013FD" w:rsidRPr="0039736D" w:rsidRDefault="002013FD" w:rsidP="0039736D">
            <w:pPr>
              <w:rPr>
                <w:rFonts w:eastAsia="Calibri"/>
                <w:bCs/>
              </w:rPr>
            </w:pPr>
            <w:r w:rsidRPr="0039736D">
              <w:rPr>
                <w:rFonts w:eastAsia="Calibri"/>
                <w:b/>
                <w:bCs/>
              </w:rPr>
              <w:t>Учебная практика</w:t>
            </w:r>
          </w:p>
        </w:tc>
        <w:tc>
          <w:tcPr>
            <w:tcW w:w="930" w:type="pct"/>
            <w:gridSpan w:val="2"/>
          </w:tcPr>
          <w:p w:rsidR="002013FD" w:rsidRPr="0039736D" w:rsidRDefault="002013FD" w:rsidP="0039736D">
            <w:r w:rsidRPr="0039736D">
              <w:t>180</w:t>
            </w:r>
          </w:p>
        </w:tc>
        <w:tc>
          <w:tcPr>
            <w:tcW w:w="654" w:type="pct"/>
            <w:gridSpan w:val="2"/>
            <w:shd w:val="clear" w:color="auto" w:fill="A6A6A6"/>
          </w:tcPr>
          <w:p w:rsidR="002013FD" w:rsidRPr="0039736D" w:rsidRDefault="002013FD" w:rsidP="0039736D">
            <w:r w:rsidRPr="0039736D">
              <w:t>3</w:t>
            </w:r>
          </w:p>
        </w:tc>
      </w:tr>
      <w:tr w:rsidR="002013FD" w:rsidRPr="0039736D" w:rsidTr="0039736D">
        <w:trPr>
          <w:gridAfter w:val="1"/>
          <w:wAfter w:w="407" w:type="pct"/>
          <w:trHeight w:val="20"/>
        </w:trPr>
        <w:tc>
          <w:tcPr>
            <w:tcW w:w="3009" w:type="pct"/>
            <w:gridSpan w:val="6"/>
          </w:tcPr>
          <w:p w:rsidR="002013FD" w:rsidRPr="0039736D" w:rsidRDefault="002013FD" w:rsidP="0039736D">
            <w:pPr>
              <w:rPr>
                <w:rFonts w:eastAsia="Calibri"/>
                <w:bCs/>
                <w:i/>
              </w:rPr>
            </w:pPr>
            <w:r w:rsidRPr="0039736D">
              <w:rPr>
                <w:rFonts w:eastAsia="Calibri"/>
                <w:b/>
                <w:bCs/>
              </w:rPr>
              <w:t>Учебная практика в лечебно-профилактических учреждениях (организациях, отделениях) педиатрического профиля</w:t>
            </w:r>
          </w:p>
          <w:p w:rsidR="002013FD" w:rsidRPr="0039736D" w:rsidRDefault="002013FD" w:rsidP="0039736D">
            <w:pPr>
              <w:rPr>
                <w:rFonts w:eastAsia="Calibri"/>
                <w:b/>
                <w:bCs/>
              </w:rPr>
            </w:pPr>
            <w:r w:rsidRPr="0039736D">
              <w:rPr>
                <w:rFonts w:eastAsia="Calibri"/>
                <w:b/>
                <w:bCs/>
              </w:rPr>
              <w:t>Виды работ</w:t>
            </w:r>
          </w:p>
          <w:p w:rsidR="002013FD" w:rsidRPr="0039736D" w:rsidRDefault="002013FD" w:rsidP="0039736D">
            <w:pPr>
              <w:rPr>
                <w:rFonts w:eastAsia="Calibri"/>
                <w:b/>
                <w:bCs/>
                <w:i/>
              </w:rPr>
            </w:pPr>
            <w:r w:rsidRPr="0039736D">
              <w:rPr>
                <w:rFonts w:eastAsia="Calibri"/>
                <w:b/>
                <w:bCs/>
                <w:i/>
              </w:rPr>
              <w:t>Обучение участию в лечебно-диагностическом и реабилитационном процессе в амбулаторно-поликлинических условиях:</w:t>
            </w:r>
          </w:p>
          <w:p w:rsidR="002013FD" w:rsidRPr="0039736D" w:rsidRDefault="002013FD" w:rsidP="0039736D">
            <w:pPr>
              <w:rPr>
                <w:rFonts w:eastAsia="Calibri"/>
                <w:bCs/>
              </w:rPr>
            </w:pPr>
            <w:r w:rsidRPr="0039736D">
              <w:rPr>
                <w:rFonts w:eastAsia="Calibri"/>
                <w:bCs/>
              </w:rPr>
              <w:t>Составление планов патронажей больных детей.</w:t>
            </w:r>
          </w:p>
          <w:p w:rsidR="002013FD" w:rsidRPr="0039736D" w:rsidRDefault="002013FD" w:rsidP="0039736D">
            <w:pPr>
              <w:rPr>
                <w:rFonts w:eastAsia="Calibri"/>
                <w:bCs/>
              </w:rPr>
            </w:pPr>
            <w:r w:rsidRPr="0039736D">
              <w:rPr>
                <w:rFonts w:eastAsia="Calibri"/>
                <w:bCs/>
              </w:rPr>
              <w:t>Составление планов обучения семьи  уходу за больным ребенком, подготовке к дополнительным исследованиям, сбору биологического материала для исследований.</w:t>
            </w:r>
          </w:p>
          <w:p w:rsidR="002013FD" w:rsidRPr="0039736D" w:rsidRDefault="002013FD" w:rsidP="0039736D">
            <w:pPr>
              <w:rPr>
                <w:rFonts w:eastAsia="Calibri"/>
                <w:bCs/>
              </w:rPr>
            </w:pPr>
            <w:r w:rsidRPr="0039736D">
              <w:rPr>
                <w:rFonts w:eastAsia="Calibri"/>
                <w:bCs/>
              </w:rPr>
              <w:t>Составление планов сестринского ухода.</w:t>
            </w:r>
          </w:p>
          <w:p w:rsidR="002013FD" w:rsidRPr="0039736D" w:rsidRDefault="002013FD" w:rsidP="0039736D">
            <w:pPr>
              <w:rPr>
                <w:rFonts w:eastAsia="Calibri"/>
                <w:bCs/>
              </w:rPr>
            </w:pPr>
            <w:r w:rsidRPr="0039736D">
              <w:rPr>
                <w:rFonts w:eastAsia="Calibri"/>
                <w:bCs/>
              </w:rPr>
              <w:t>Участие в амбулаторном приеме: проведение антропометрии, измерение температуры тела, измерение артериального давления,  обучение родителей подготовке ребенка к лабораторным, инструментальным и аппаратным методам исследования.</w:t>
            </w:r>
          </w:p>
          <w:p w:rsidR="002013FD" w:rsidRPr="0039736D" w:rsidRDefault="002013FD" w:rsidP="0039736D">
            <w:pPr>
              <w:rPr>
                <w:rFonts w:eastAsia="Calibri"/>
                <w:bCs/>
              </w:rPr>
            </w:pPr>
            <w:r w:rsidRPr="0039736D">
              <w:rPr>
                <w:rFonts w:eastAsia="Calibri"/>
                <w:bCs/>
              </w:rPr>
              <w:lastRenderedPageBreak/>
              <w:t>Оформление документации (установленные формы, учебной  документации): истории развития ребенка, карт экстренных извещений, направлений на лечебно-диагностические исследования и др.</w:t>
            </w:r>
          </w:p>
          <w:p w:rsidR="002013FD" w:rsidRPr="0039736D" w:rsidRDefault="002013FD" w:rsidP="0039736D">
            <w:pPr>
              <w:rPr>
                <w:rFonts w:eastAsia="Calibri"/>
                <w:b/>
                <w:bCs/>
                <w:i/>
              </w:rPr>
            </w:pPr>
            <w:r w:rsidRPr="0039736D">
              <w:rPr>
                <w:rFonts w:eastAsia="Calibri"/>
                <w:b/>
                <w:bCs/>
                <w:i/>
              </w:rPr>
              <w:t>Обучение участию в лечебно-диагностическом и реабилитационном процессе в условиях стационара:</w:t>
            </w:r>
          </w:p>
          <w:p w:rsidR="002013FD" w:rsidRPr="0039736D" w:rsidRDefault="002013FD" w:rsidP="0039736D">
            <w:pPr>
              <w:rPr>
                <w:rFonts w:eastAsia="Calibri"/>
                <w:bCs/>
              </w:rPr>
            </w:pPr>
            <w:r w:rsidRPr="0039736D">
              <w:rPr>
                <w:rFonts w:eastAsia="Calibri"/>
                <w:bCs/>
              </w:rPr>
              <w:t xml:space="preserve">Участие в приеме пациентов. </w:t>
            </w:r>
          </w:p>
          <w:p w:rsidR="002013FD" w:rsidRPr="0039736D" w:rsidRDefault="002013FD" w:rsidP="0039736D">
            <w:pPr>
              <w:rPr>
                <w:rFonts w:eastAsia="Calibri"/>
                <w:bCs/>
              </w:rPr>
            </w:pPr>
            <w:r w:rsidRPr="0039736D">
              <w:rPr>
                <w:rFonts w:eastAsia="Calibri"/>
                <w:bCs/>
              </w:rPr>
              <w:t>Планирование и участие в осуществлении сестринского процесса (проведение первичной сестринской оценки пациента, интерпретация полученных данных, планирование сестринского ухода, итоговая оценка достигнутого).</w:t>
            </w:r>
          </w:p>
          <w:p w:rsidR="002013FD" w:rsidRPr="0039736D" w:rsidRDefault="002013FD" w:rsidP="0039736D">
            <w:pPr>
              <w:rPr>
                <w:rFonts w:eastAsia="Calibri"/>
                <w:bCs/>
              </w:rPr>
            </w:pPr>
            <w:r w:rsidRPr="0039736D">
              <w:rPr>
                <w:rFonts w:eastAsia="Calibri"/>
                <w:bCs/>
              </w:rPr>
              <w:t>Участие в проведении лечебных и диагностических процедур.</w:t>
            </w:r>
          </w:p>
          <w:p w:rsidR="002013FD" w:rsidRPr="0039736D" w:rsidRDefault="002013FD" w:rsidP="0039736D">
            <w:pPr>
              <w:rPr>
                <w:rFonts w:eastAsia="Calibri"/>
                <w:bCs/>
              </w:rPr>
            </w:pPr>
            <w:r w:rsidRPr="0039736D">
              <w:rPr>
                <w:rFonts w:eastAsia="Calibri"/>
                <w:bCs/>
              </w:rPr>
              <w:t>Оформление документации.</w:t>
            </w:r>
          </w:p>
          <w:p w:rsidR="002013FD" w:rsidRPr="0039736D" w:rsidRDefault="002013FD" w:rsidP="0039736D">
            <w:pPr>
              <w:rPr>
                <w:rFonts w:eastAsia="Calibri"/>
                <w:bCs/>
              </w:rPr>
            </w:pPr>
          </w:p>
          <w:p w:rsidR="002013FD" w:rsidRPr="0039736D" w:rsidRDefault="002013FD" w:rsidP="0039736D">
            <w:pPr>
              <w:rPr>
                <w:rFonts w:eastAsia="Calibri"/>
                <w:bCs/>
                <w:i/>
              </w:rPr>
            </w:pPr>
            <w:r w:rsidRPr="0039736D">
              <w:rPr>
                <w:rFonts w:eastAsia="Calibri"/>
                <w:b/>
                <w:bCs/>
              </w:rPr>
              <w:t>Учебная практика в лечебно-профилактических учреждениях (организациях, отделениях) хирургического профиля</w:t>
            </w:r>
          </w:p>
          <w:p w:rsidR="002013FD" w:rsidRPr="0039736D" w:rsidRDefault="002013FD" w:rsidP="0039736D">
            <w:pPr>
              <w:rPr>
                <w:rFonts w:eastAsia="Calibri"/>
                <w:bCs/>
              </w:rPr>
            </w:pPr>
            <w:r w:rsidRPr="0039736D">
              <w:rPr>
                <w:rFonts w:eastAsia="Calibri"/>
                <w:bCs/>
              </w:rPr>
              <w:t>Работа в хирургическом отделении многопрофильного стационара. Соблюдение правил охраны труда по технике безопасности при работе в хирургическом отделении.</w:t>
            </w:r>
          </w:p>
          <w:p w:rsidR="002013FD" w:rsidRPr="0039736D" w:rsidRDefault="002013FD" w:rsidP="0039736D">
            <w:pPr>
              <w:rPr>
                <w:rFonts w:eastAsia="Calibri"/>
                <w:bCs/>
              </w:rPr>
            </w:pPr>
            <w:r w:rsidRPr="0039736D">
              <w:rPr>
                <w:rFonts w:eastAsia="Calibri"/>
                <w:bCs/>
              </w:rPr>
              <w:t>Участие в дезинфекции, предстерилизационной обработке и стерилизации материалов. Изготовление и подготовка к стерилизации перевязочного материала. Участие в обработке дренажей. Заполнение утверждённой медицинской документации.</w:t>
            </w:r>
          </w:p>
          <w:p w:rsidR="002013FD" w:rsidRPr="0039736D" w:rsidRDefault="002013FD" w:rsidP="0039736D">
            <w:pPr>
              <w:rPr>
                <w:rFonts w:eastAsia="Calibri"/>
                <w:bCs/>
              </w:rPr>
            </w:pPr>
            <w:r w:rsidRPr="0039736D">
              <w:rPr>
                <w:rFonts w:eastAsia="Calibri"/>
                <w:bCs/>
              </w:rPr>
              <w:t>Участие в дезинфекции наркозной аппаратуры. Проведение оценки состояния пациента после анестезии.</w:t>
            </w:r>
          </w:p>
          <w:p w:rsidR="002013FD" w:rsidRPr="0039736D" w:rsidRDefault="002013FD" w:rsidP="0039736D">
            <w:pPr>
              <w:rPr>
                <w:rFonts w:eastAsia="Calibri"/>
                <w:bCs/>
              </w:rPr>
            </w:pPr>
            <w:r w:rsidRPr="0039736D">
              <w:rPr>
                <w:rFonts w:eastAsia="Calibri"/>
                <w:bCs/>
              </w:rPr>
              <w:t>Отработка алгоритмов временной остановки кровотечений.</w:t>
            </w:r>
          </w:p>
          <w:p w:rsidR="002013FD" w:rsidRPr="0039736D" w:rsidRDefault="002013FD" w:rsidP="0039736D">
            <w:pPr>
              <w:rPr>
                <w:rFonts w:eastAsia="Calibri"/>
                <w:bCs/>
              </w:rPr>
            </w:pPr>
            <w:r w:rsidRPr="0039736D">
              <w:rPr>
                <w:rFonts w:eastAsia="Calibri"/>
                <w:bCs/>
              </w:rPr>
              <w:t>Забор крови для определения групп крови и резус-фактора. Составление оснащения для определения групп крови и резус-фактора. Наблюдение за пациентом во время и после трансфузий.</w:t>
            </w:r>
          </w:p>
          <w:p w:rsidR="002013FD" w:rsidRPr="0039736D" w:rsidRDefault="002013FD" w:rsidP="0039736D">
            <w:pPr>
              <w:rPr>
                <w:rFonts w:eastAsia="Calibri"/>
                <w:bCs/>
              </w:rPr>
            </w:pPr>
            <w:r w:rsidRPr="0039736D">
              <w:rPr>
                <w:rFonts w:eastAsia="Calibri"/>
                <w:bCs/>
              </w:rPr>
              <w:t>Отработка навыков по наложению мягких повязок.</w:t>
            </w:r>
          </w:p>
          <w:p w:rsidR="002013FD" w:rsidRPr="0039736D" w:rsidRDefault="002013FD" w:rsidP="0039736D">
            <w:pPr>
              <w:rPr>
                <w:rFonts w:eastAsia="Calibri"/>
                <w:bCs/>
              </w:rPr>
            </w:pPr>
            <w:r w:rsidRPr="0039736D">
              <w:rPr>
                <w:rFonts w:eastAsia="Calibri"/>
                <w:bCs/>
              </w:rPr>
              <w:t>Участие в составлении наборов для типичных операций.</w:t>
            </w:r>
            <w:r w:rsidRPr="0039736D">
              <w:t xml:space="preserve"> Участие в подготовке стерильного стола операционной сестры, столика медицинской сестры-анестезистки.</w:t>
            </w:r>
          </w:p>
          <w:p w:rsidR="002013FD" w:rsidRPr="0039736D" w:rsidRDefault="002013FD" w:rsidP="0039736D">
            <w:pPr>
              <w:rPr>
                <w:rFonts w:eastAsia="Calibri"/>
                <w:bCs/>
              </w:rPr>
            </w:pPr>
            <w:r w:rsidRPr="0039736D">
              <w:rPr>
                <w:rFonts w:eastAsia="Calibri"/>
                <w:bCs/>
              </w:rPr>
              <w:t>Участие в подготовке пациента к плановой, срочной и экстренной операциям. Транспортировка пациента в операционную. Участие в расположении пациента на операционном столе. Транспортировка пациента после операции. Участи е подготовке палаты для послеоперационного пациента. Наблюдение и уход за пациентом в послеоперационном периоде. Участие в проведении профилактических и реабилитационных мероприятий в послеоперационном периоде.</w:t>
            </w:r>
          </w:p>
          <w:p w:rsidR="002013FD" w:rsidRPr="0039736D" w:rsidRDefault="002013FD" w:rsidP="0039736D">
            <w:pPr>
              <w:rPr>
                <w:rFonts w:eastAsia="Calibri"/>
                <w:bCs/>
              </w:rPr>
            </w:pPr>
            <w:r w:rsidRPr="0039736D">
              <w:rPr>
                <w:rFonts w:eastAsia="Calibri"/>
                <w:bCs/>
              </w:rPr>
              <w:t>Работа в перевязочном кабинете. Отработка навыков по обработке чистых и гнойных ран.</w:t>
            </w:r>
          </w:p>
          <w:p w:rsidR="002013FD" w:rsidRPr="0039736D" w:rsidRDefault="002013FD" w:rsidP="0039736D">
            <w:pPr>
              <w:rPr>
                <w:rFonts w:eastAsia="Calibri"/>
                <w:bCs/>
              </w:rPr>
            </w:pPr>
            <w:r w:rsidRPr="0039736D">
              <w:rPr>
                <w:rFonts w:eastAsia="Calibri"/>
                <w:bCs/>
              </w:rPr>
              <w:lastRenderedPageBreak/>
              <w:t>Участие в патронажах больных детей, обучение семьи  уходу за больным ребенком, подготовке к дополнительным исследованиям, сбору биологического материала для исследований.</w:t>
            </w:r>
          </w:p>
          <w:p w:rsidR="002013FD" w:rsidRPr="0039736D" w:rsidRDefault="002013FD" w:rsidP="0039736D">
            <w:pPr>
              <w:rPr>
                <w:rFonts w:eastAsia="Calibri"/>
                <w:bCs/>
              </w:rPr>
            </w:pPr>
            <w:r w:rsidRPr="0039736D">
              <w:rPr>
                <w:rFonts w:eastAsia="Calibri"/>
                <w:bCs/>
              </w:rPr>
              <w:t>Участие в амбулаторном приеме: проведение антропометрии, измерение температуры тела, измерение артериального давления,  обучение родителей подготовке ребенка к лабораторным, инструментальным и аппаратным методам исследования.</w:t>
            </w:r>
          </w:p>
          <w:p w:rsidR="002013FD" w:rsidRPr="0039736D" w:rsidRDefault="002013FD" w:rsidP="0039736D">
            <w:pPr>
              <w:rPr>
                <w:rFonts w:eastAsia="Calibri"/>
                <w:bCs/>
              </w:rPr>
            </w:pPr>
            <w:r w:rsidRPr="0039736D">
              <w:rPr>
                <w:rFonts w:eastAsia="Calibri"/>
                <w:bCs/>
              </w:rPr>
              <w:t>Оформление документации (установленные формы, учебной  документации): истории развития ребенка, карт экстренных извещений, направлений на лечебно-диагностические исследования и др.</w:t>
            </w:r>
          </w:p>
          <w:p w:rsidR="002013FD" w:rsidRPr="0039736D" w:rsidRDefault="002013FD" w:rsidP="0039736D">
            <w:pPr>
              <w:rPr>
                <w:rFonts w:eastAsia="Calibri"/>
                <w:bCs/>
              </w:rPr>
            </w:pPr>
          </w:p>
          <w:p w:rsidR="002013FD" w:rsidRPr="0039736D" w:rsidRDefault="002013FD" w:rsidP="0039736D">
            <w:pPr>
              <w:rPr>
                <w:rFonts w:eastAsia="Calibri"/>
                <w:bCs/>
                <w:i/>
              </w:rPr>
            </w:pPr>
            <w:r w:rsidRPr="0039736D">
              <w:rPr>
                <w:rFonts w:eastAsia="Calibri"/>
                <w:b/>
                <w:bCs/>
              </w:rPr>
              <w:t>Учебная практика в лечебно-профилактических учреждениях (организациях, отделениях) терапевтического профиля</w:t>
            </w:r>
          </w:p>
          <w:p w:rsidR="002013FD" w:rsidRPr="0039736D" w:rsidRDefault="002013FD" w:rsidP="0039736D">
            <w:pPr>
              <w:rPr>
                <w:rFonts w:eastAsia="Calibri"/>
                <w:b/>
                <w:bCs/>
                <w:i/>
              </w:rPr>
            </w:pPr>
            <w:r w:rsidRPr="0039736D">
              <w:rPr>
                <w:rFonts w:eastAsia="Calibri"/>
                <w:b/>
                <w:bCs/>
                <w:i/>
              </w:rPr>
              <w:t>Обучение участию в лечебно-диагностическом и реабилитационном процессе в амбулаторно-поликлинических условиях:</w:t>
            </w:r>
          </w:p>
          <w:p w:rsidR="002013FD" w:rsidRPr="0039736D" w:rsidRDefault="002013FD" w:rsidP="0039736D">
            <w:pPr>
              <w:rPr>
                <w:rFonts w:eastAsia="Calibri"/>
                <w:bCs/>
              </w:rPr>
            </w:pPr>
            <w:r w:rsidRPr="0039736D">
              <w:rPr>
                <w:rFonts w:eastAsia="Calibri"/>
                <w:bCs/>
              </w:rPr>
              <w:t>Составление планов патронажей больных  и людей с нарушениями здоровья (лиц с ограниченными возможностями).</w:t>
            </w:r>
          </w:p>
          <w:p w:rsidR="002013FD" w:rsidRPr="0039736D" w:rsidRDefault="002013FD" w:rsidP="0039736D">
            <w:pPr>
              <w:rPr>
                <w:rFonts w:eastAsia="Calibri"/>
                <w:bCs/>
              </w:rPr>
            </w:pPr>
            <w:r w:rsidRPr="0039736D">
              <w:rPr>
                <w:rFonts w:eastAsia="Calibri"/>
                <w:bCs/>
              </w:rPr>
              <w:t>Составление планов обучения пациента и семьи  уходу /самоуходу, подготовке к дополнительным исследованиям, сбору биологического материала для исследований.</w:t>
            </w:r>
          </w:p>
          <w:p w:rsidR="002013FD" w:rsidRPr="0039736D" w:rsidRDefault="002013FD" w:rsidP="0039736D">
            <w:pPr>
              <w:rPr>
                <w:rFonts w:eastAsia="Calibri"/>
                <w:bCs/>
              </w:rPr>
            </w:pPr>
            <w:r w:rsidRPr="0039736D">
              <w:rPr>
                <w:rFonts w:eastAsia="Calibri"/>
                <w:bCs/>
              </w:rPr>
              <w:t>Составление планов сестринского ухода.</w:t>
            </w:r>
          </w:p>
          <w:p w:rsidR="002013FD" w:rsidRPr="0039736D" w:rsidRDefault="002013FD" w:rsidP="0039736D">
            <w:pPr>
              <w:rPr>
                <w:rFonts w:eastAsia="Calibri"/>
                <w:bCs/>
              </w:rPr>
            </w:pPr>
            <w:r w:rsidRPr="0039736D">
              <w:rPr>
                <w:rFonts w:eastAsia="Calibri"/>
                <w:bCs/>
              </w:rPr>
              <w:t>Участие в амбулаторном приеме: проведение антропометрии, измерение температуры тела, измерение артериального давления,  обучение подготовке  к лабораторным, инструментальным и аппаратным методам исследования.</w:t>
            </w:r>
          </w:p>
          <w:p w:rsidR="002013FD" w:rsidRPr="0039736D" w:rsidRDefault="002013FD" w:rsidP="0039736D">
            <w:pPr>
              <w:rPr>
                <w:rFonts w:eastAsia="Calibri"/>
                <w:bCs/>
              </w:rPr>
            </w:pPr>
            <w:r w:rsidRPr="0039736D">
              <w:rPr>
                <w:rFonts w:eastAsia="Calibri"/>
                <w:bCs/>
              </w:rPr>
              <w:t>Оформление документации (установленные формы, учебной  документации): амбулаторной карты, карт экстренных извещений, направлений на лечебно-диагностические исследования и др.</w:t>
            </w:r>
          </w:p>
          <w:p w:rsidR="002013FD" w:rsidRPr="0039736D" w:rsidRDefault="002013FD" w:rsidP="0039736D">
            <w:pPr>
              <w:rPr>
                <w:rFonts w:eastAsia="Calibri"/>
                <w:b/>
                <w:bCs/>
                <w:i/>
              </w:rPr>
            </w:pPr>
            <w:r w:rsidRPr="0039736D">
              <w:rPr>
                <w:rFonts w:eastAsia="Calibri"/>
                <w:b/>
                <w:bCs/>
                <w:i/>
              </w:rPr>
              <w:t>Обучение участию в лечебно-диагностическом и реабилитационном процессе в условиях стационара:</w:t>
            </w:r>
          </w:p>
          <w:p w:rsidR="002013FD" w:rsidRPr="0039736D" w:rsidRDefault="002013FD" w:rsidP="0039736D">
            <w:pPr>
              <w:rPr>
                <w:rFonts w:eastAsia="Calibri"/>
                <w:bCs/>
              </w:rPr>
            </w:pPr>
            <w:r w:rsidRPr="0039736D">
              <w:rPr>
                <w:rFonts w:eastAsia="Calibri"/>
                <w:bCs/>
              </w:rPr>
              <w:t xml:space="preserve">Участие в приеме пациентов. </w:t>
            </w:r>
          </w:p>
          <w:p w:rsidR="002013FD" w:rsidRPr="0039736D" w:rsidRDefault="002013FD" w:rsidP="0039736D">
            <w:pPr>
              <w:rPr>
                <w:rFonts w:eastAsia="Calibri"/>
                <w:bCs/>
              </w:rPr>
            </w:pPr>
            <w:r w:rsidRPr="0039736D">
              <w:rPr>
                <w:rFonts w:eastAsia="Calibri"/>
                <w:bCs/>
              </w:rPr>
              <w:t>Осуществление сестринского процесса (проведение первичной сестринской оценки пациента, интерпретация подученных данных, планирование сестринского ухода, итоговая оценка достигнутого).</w:t>
            </w:r>
          </w:p>
          <w:p w:rsidR="002013FD" w:rsidRPr="0039736D" w:rsidRDefault="002013FD" w:rsidP="0039736D">
            <w:pPr>
              <w:rPr>
                <w:rFonts w:eastAsia="Calibri"/>
                <w:bCs/>
              </w:rPr>
            </w:pPr>
            <w:r w:rsidRPr="0039736D">
              <w:rPr>
                <w:rFonts w:eastAsia="Calibri"/>
                <w:bCs/>
              </w:rPr>
              <w:t>Участие в проведении лечебных и диагностических процедур.</w:t>
            </w:r>
          </w:p>
          <w:p w:rsidR="002013FD" w:rsidRPr="0039736D" w:rsidRDefault="002013FD" w:rsidP="0039736D">
            <w:pPr>
              <w:rPr>
                <w:rFonts w:eastAsia="Calibri"/>
                <w:b/>
                <w:bCs/>
              </w:rPr>
            </w:pPr>
            <w:r w:rsidRPr="0039736D">
              <w:rPr>
                <w:rFonts w:eastAsia="Calibri"/>
                <w:bCs/>
              </w:rPr>
              <w:t>Оформление документации</w:t>
            </w:r>
          </w:p>
        </w:tc>
        <w:tc>
          <w:tcPr>
            <w:tcW w:w="930" w:type="pct"/>
            <w:gridSpan w:val="2"/>
          </w:tcPr>
          <w:p w:rsidR="002013FD" w:rsidRPr="0039736D" w:rsidRDefault="002013FD" w:rsidP="0039736D"/>
          <w:p w:rsidR="002013FD" w:rsidRPr="0039736D" w:rsidRDefault="002013FD" w:rsidP="0039736D"/>
          <w:p w:rsidR="002013FD" w:rsidRPr="0039736D" w:rsidRDefault="002013FD" w:rsidP="0039736D"/>
        </w:tc>
        <w:tc>
          <w:tcPr>
            <w:tcW w:w="654" w:type="pct"/>
            <w:gridSpan w:val="2"/>
            <w:shd w:val="clear" w:color="auto" w:fill="A6A6A6"/>
          </w:tcPr>
          <w:p w:rsidR="002013FD" w:rsidRPr="0039736D" w:rsidRDefault="002013FD" w:rsidP="0039736D"/>
        </w:tc>
      </w:tr>
      <w:tr w:rsidR="002013FD" w:rsidRPr="0039736D" w:rsidTr="0039736D">
        <w:trPr>
          <w:gridAfter w:val="1"/>
          <w:wAfter w:w="407" w:type="pct"/>
          <w:trHeight w:val="20"/>
        </w:trPr>
        <w:tc>
          <w:tcPr>
            <w:tcW w:w="3009" w:type="pct"/>
            <w:gridSpan w:val="6"/>
          </w:tcPr>
          <w:p w:rsidR="002013FD" w:rsidRPr="0039736D" w:rsidRDefault="002013FD" w:rsidP="0039736D">
            <w:pPr>
              <w:rPr>
                <w:rFonts w:eastAsia="Calibri"/>
                <w:bCs/>
                <w:i/>
              </w:rPr>
            </w:pPr>
            <w:r w:rsidRPr="0039736D">
              <w:rPr>
                <w:rFonts w:eastAsia="Calibri"/>
                <w:b/>
                <w:bCs/>
              </w:rPr>
              <w:lastRenderedPageBreak/>
              <w:t>Производственная практика</w:t>
            </w:r>
          </w:p>
        </w:tc>
        <w:tc>
          <w:tcPr>
            <w:tcW w:w="930" w:type="pct"/>
            <w:gridSpan w:val="2"/>
          </w:tcPr>
          <w:p w:rsidR="002013FD" w:rsidRPr="0039736D" w:rsidRDefault="002013FD" w:rsidP="0039736D">
            <w:r w:rsidRPr="0039736D">
              <w:rPr>
                <w:bCs/>
              </w:rPr>
              <w:t xml:space="preserve">            216</w:t>
            </w:r>
          </w:p>
        </w:tc>
        <w:tc>
          <w:tcPr>
            <w:tcW w:w="654" w:type="pct"/>
            <w:gridSpan w:val="2"/>
            <w:shd w:val="clear" w:color="auto" w:fill="A6A6A6"/>
          </w:tcPr>
          <w:p w:rsidR="002013FD" w:rsidRPr="0039736D" w:rsidRDefault="002013FD" w:rsidP="0039736D">
            <w:r w:rsidRPr="0039736D">
              <w:t>3</w:t>
            </w:r>
          </w:p>
        </w:tc>
      </w:tr>
      <w:tr w:rsidR="002013FD" w:rsidRPr="0039736D" w:rsidTr="0039736D">
        <w:trPr>
          <w:gridAfter w:val="1"/>
          <w:wAfter w:w="407" w:type="pct"/>
          <w:trHeight w:val="20"/>
        </w:trPr>
        <w:tc>
          <w:tcPr>
            <w:tcW w:w="3009" w:type="pct"/>
            <w:gridSpan w:val="6"/>
          </w:tcPr>
          <w:p w:rsidR="002013FD" w:rsidRPr="0039736D" w:rsidRDefault="002013FD" w:rsidP="0039736D">
            <w:pPr>
              <w:rPr>
                <w:rFonts w:eastAsia="Calibri"/>
                <w:bCs/>
                <w:i/>
              </w:rPr>
            </w:pPr>
            <w:r w:rsidRPr="0039736D">
              <w:rPr>
                <w:rFonts w:eastAsia="Calibri"/>
                <w:b/>
                <w:bCs/>
              </w:rPr>
              <w:t xml:space="preserve">Производственная практика в лечебно-профилактических учреждениях </w:t>
            </w:r>
            <w:r w:rsidRPr="0039736D">
              <w:rPr>
                <w:rFonts w:eastAsia="Calibri"/>
                <w:b/>
                <w:bCs/>
              </w:rPr>
              <w:lastRenderedPageBreak/>
              <w:t>(организациях, отделениях) педиатрического профиля</w:t>
            </w:r>
          </w:p>
          <w:p w:rsidR="002013FD" w:rsidRPr="0039736D" w:rsidRDefault="002013FD" w:rsidP="0039736D">
            <w:pPr>
              <w:rPr>
                <w:rFonts w:eastAsia="Calibri"/>
                <w:b/>
                <w:bCs/>
              </w:rPr>
            </w:pPr>
            <w:r w:rsidRPr="0039736D">
              <w:rPr>
                <w:rFonts w:eastAsia="Calibri"/>
                <w:b/>
                <w:bCs/>
              </w:rPr>
              <w:t>Виды работ</w:t>
            </w:r>
          </w:p>
          <w:p w:rsidR="002013FD" w:rsidRPr="0039736D" w:rsidRDefault="002013FD" w:rsidP="0039736D">
            <w:pPr>
              <w:rPr>
                <w:rFonts w:eastAsia="Calibri"/>
                <w:b/>
                <w:bCs/>
                <w:i/>
              </w:rPr>
            </w:pPr>
            <w:r w:rsidRPr="0039736D">
              <w:rPr>
                <w:rFonts w:eastAsia="Calibri"/>
                <w:b/>
                <w:bCs/>
                <w:i/>
              </w:rPr>
              <w:t>Участие в лечебно-диагностическом и реабилитационном процессе в амбулаторно-поликлинических условиях:</w:t>
            </w:r>
          </w:p>
          <w:p w:rsidR="002013FD" w:rsidRPr="0039736D" w:rsidRDefault="002013FD" w:rsidP="0039736D">
            <w:pPr>
              <w:rPr>
                <w:rFonts w:eastAsia="Calibri"/>
                <w:bCs/>
              </w:rPr>
            </w:pPr>
            <w:r w:rsidRPr="0039736D">
              <w:rPr>
                <w:rFonts w:eastAsia="Calibri"/>
                <w:bCs/>
              </w:rPr>
              <w:t>Участие в патронажах больных детей, обучение семьи  уходу за больным ребенком, подготовке к дополнительным исследованиям, сбору биологического материала для исследований. Обучение уходу/самоуходу лиц с ограниченными возможностями (двигательными, сенсорными, умственными.</w:t>
            </w:r>
          </w:p>
          <w:p w:rsidR="002013FD" w:rsidRPr="0039736D" w:rsidRDefault="002013FD" w:rsidP="0039736D">
            <w:pPr>
              <w:rPr>
                <w:rFonts w:eastAsia="Calibri"/>
                <w:bCs/>
              </w:rPr>
            </w:pPr>
            <w:r w:rsidRPr="0039736D">
              <w:rPr>
                <w:rFonts w:eastAsia="Calibri"/>
                <w:bCs/>
              </w:rPr>
              <w:t>Участие в амбулаторном приеме: проведение антропометрии, измерение температуры тела, измерение артериального давления,  обучение родителей подготовке ребенка к лабораторным, инструментальным и аппаратным методам исследования.</w:t>
            </w:r>
          </w:p>
          <w:p w:rsidR="002013FD" w:rsidRPr="0039736D" w:rsidRDefault="002013FD" w:rsidP="0039736D">
            <w:pPr>
              <w:rPr>
                <w:rFonts w:eastAsia="Calibri"/>
                <w:bCs/>
              </w:rPr>
            </w:pPr>
            <w:r w:rsidRPr="0039736D">
              <w:rPr>
                <w:rFonts w:eastAsia="Calibri"/>
                <w:bCs/>
              </w:rPr>
              <w:t>Оформление документации (установленные формы, учебной  документации): истории развития ребенка, карт экстренных извещений, направлений на лечебно-диагностические исследования и др.).</w:t>
            </w:r>
          </w:p>
          <w:p w:rsidR="002013FD" w:rsidRPr="0039736D" w:rsidRDefault="002013FD" w:rsidP="0039736D">
            <w:pPr>
              <w:rPr>
                <w:rFonts w:eastAsia="Calibri"/>
                <w:b/>
                <w:bCs/>
                <w:i/>
              </w:rPr>
            </w:pPr>
            <w:r w:rsidRPr="0039736D">
              <w:rPr>
                <w:rFonts w:eastAsia="Calibri"/>
                <w:b/>
                <w:bCs/>
                <w:i/>
              </w:rPr>
              <w:t>Участие в лечебно-диагностическом и реабилитационном процессе в условиях стационара:</w:t>
            </w:r>
          </w:p>
          <w:p w:rsidR="002013FD" w:rsidRPr="0039736D" w:rsidRDefault="002013FD" w:rsidP="0039736D">
            <w:pPr>
              <w:rPr>
                <w:rFonts w:eastAsia="Calibri"/>
                <w:bCs/>
              </w:rPr>
            </w:pPr>
            <w:r w:rsidRPr="0039736D">
              <w:rPr>
                <w:rFonts w:eastAsia="Calibri"/>
                <w:bCs/>
              </w:rPr>
              <w:t xml:space="preserve">Участие в приеме пациентов. </w:t>
            </w:r>
          </w:p>
          <w:p w:rsidR="002013FD" w:rsidRPr="0039736D" w:rsidRDefault="002013FD" w:rsidP="0039736D">
            <w:pPr>
              <w:rPr>
                <w:rFonts w:eastAsia="Calibri"/>
                <w:bCs/>
              </w:rPr>
            </w:pPr>
            <w:r w:rsidRPr="0039736D">
              <w:rPr>
                <w:rFonts w:eastAsia="Calibri"/>
                <w:bCs/>
              </w:rPr>
              <w:t>Осуществление сестринского процесса (проведение первичной сестринской оценки пациента, интерпретация подученных данных, планирование сестринского ухода, итоговая оценка достигнутого).</w:t>
            </w:r>
          </w:p>
          <w:p w:rsidR="002013FD" w:rsidRPr="0039736D" w:rsidRDefault="002013FD" w:rsidP="0039736D">
            <w:pPr>
              <w:rPr>
                <w:rFonts w:eastAsia="Calibri"/>
                <w:bCs/>
              </w:rPr>
            </w:pPr>
            <w:r w:rsidRPr="0039736D">
              <w:rPr>
                <w:rFonts w:eastAsia="Calibri"/>
                <w:bCs/>
              </w:rPr>
              <w:t>Участие в проведении лечебных и диагностических процедур.</w:t>
            </w:r>
          </w:p>
          <w:p w:rsidR="002013FD" w:rsidRPr="0039736D" w:rsidRDefault="002013FD" w:rsidP="0039736D">
            <w:pPr>
              <w:rPr>
                <w:rFonts w:eastAsia="Calibri"/>
                <w:bCs/>
              </w:rPr>
            </w:pPr>
            <w:r w:rsidRPr="0039736D">
              <w:rPr>
                <w:rFonts w:eastAsia="Calibri"/>
                <w:bCs/>
              </w:rPr>
              <w:t>Оформление документации.</w:t>
            </w:r>
          </w:p>
          <w:p w:rsidR="002013FD" w:rsidRPr="0039736D" w:rsidRDefault="002013FD" w:rsidP="0039736D">
            <w:pPr>
              <w:rPr>
                <w:rFonts w:eastAsia="Calibri"/>
                <w:bCs/>
                <w:i/>
              </w:rPr>
            </w:pPr>
            <w:r w:rsidRPr="0039736D">
              <w:rPr>
                <w:rFonts w:eastAsia="Calibri"/>
                <w:b/>
                <w:bCs/>
              </w:rPr>
              <w:t>Производственная практика в лечебно-профилактических учреждениях (организациях, отделениях) хирургического профиля</w:t>
            </w:r>
          </w:p>
          <w:p w:rsidR="002013FD" w:rsidRPr="0039736D" w:rsidRDefault="002013FD" w:rsidP="0039736D">
            <w:pPr>
              <w:rPr>
                <w:rFonts w:eastAsia="Calibri"/>
                <w:bCs/>
              </w:rPr>
            </w:pPr>
            <w:r w:rsidRPr="0039736D">
              <w:rPr>
                <w:rFonts w:eastAsia="Calibri"/>
                <w:bCs/>
              </w:rPr>
              <w:t>Работа в хирургическом отделении многопрофильного стационара. Соблюдение правил охраны труда по технике безопасности при работе в хирургическом отделении. Заполнение утверждённой медицинской документации, ведение форм учёта и отчетности по результатам работы.</w:t>
            </w:r>
          </w:p>
          <w:p w:rsidR="002013FD" w:rsidRPr="0039736D" w:rsidRDefault="002013FD" w:rsidP="0039736D">
            <w:r w:rsidRPr="0039736D">
              <w:rPr>
                <w:rFonts w:eastAsia="Calibri"/>
                <w:bCs/>
              </w:rPr>
              <w:t xml:space="preserve">Проведение  дезинфекции, предстерилизационной обработки и стерилизации материалов. Изготовление и подготовка к стерилизации перевязочного материала. Проведение обработки дренажей. </w:t>
            </w:r>
            <w:r w:rsidRPr="0039736D">
              <w:t>Проведение мониторинга витальных функций в ходе наркоза.</w:t>
            </w:r>
          </w:p>
          <w:p w:rsidR="002013FD" w:rsidRPr="0039736D" w:rsidRDefault="002013FD" w:rsidP="0039736D">
            <w:pPr>
              <w:rPr>
                <w:rFonts w:eastAsia="Calibri"/>
                <w:bCs/>
              </w:rPr>
            </w:pPr>
            <w:r w:rsidRPr="0039736D">
              <w:rPr>
                <w:rFonts w:eastAsia="Calibri"/>
                <w:bCs/>
              </w:rPr>
              <w:t>Проведение дезинфекции наркозной аппаратуры. Проведение оценки состояния пациента после анестезии.</w:t>
            </w:r>
          </w:p>
          <w:p w:rsidR="002013FD" w:rsidRPr="0039736D" w:rsidRDefault="002013FD" w:rsidP="0039736D">
            <w:pPr>
              <w:rPr>
                <w:rFonts w:eastAsia="Calibri"/>
                <w:bCs/>
              </w:rPr>
            </w:pPr>
            <w:r w:rsidRPr="0039736D">
              <w:rPr>
                <w:rFonts w:eastAsia="Calibri"/>
                <w:bCs/>
              </w:rPr>
              <w:t xml:space="preserve">Забор крови для определения групп крови и резус-фактора. Составление оснащения для определения групп крови и резус-фактора. Наблюдение за пациентом во время и после </w:t>
            </w:r>
            <w:r w:rsidRPr="0039736D">
              <w:rPr>
                <w:rFonts w:eastAsia="Calibri"/>
                <w:bCs/>
              </w:rPr>
              <w:lastRenderedPageBreak/>
              <w:t>трансфузий.</w:t>
            </w:r>
          </w:p>
          <w:p w:rsidR="002013FD" w:rsidRPr="0039736D" w:rsidRDefault="002013FD" w:rsidP="0039736D">
            <w:pPr>
              <w:rPr>
                <w:rFonts w:eastAsia="Calibri"/>
                <w:bCs/>
              </w:rPr>
            </w:pPr>
            <w:r w:rsidRPr="0039736D">
              <w:rPr>
                <w:rFonts w:eastAsia="Calibri"/>
                <w:bCs/>
              </w:rPr>
              <w:t xml:space="preserve">Составление наборов для типичных операций. </w:t>
            </w:r>
          </w:p>
          <w:p w:rsidR="002013FD" w:rsidRPr="0039736D" w:rsidRDefault="002013FD" w:rsidP="0039736D">
            <w:pPr>
              <w:rPr>
                <w:rFonts w:eastAsia="Calibri"/>
                <w:bCs/>
              </w:rPr>
            </w:pPr>
            <w:r w:rsidRPr="0039736D">
              <w:rPr>
                <w:rFonts w:eastAsia="Calibri"/>
                <w:bCs/>
              </w:rPr>
              <w:t>Осуществление  приёма пациента в стационар. Участие в подготовке пациента к плановой, срочной и экстренной операции. Транспортировка пациента в операционную. Транспортировка пациента после операции. Участи е подготовке палаты для послеоперационного пациента. Наблюдение и уход за пациентом в послеоперационном периоде. Участие в проведении профилактических и реабилитационных мероприятий в послеоперационном периоде. Обучение пациента и его родственников по уходу в послеоперационном периоде.</w:t>
            </w:r>
          </w:p>
          <w:p w:rsidR="002013FD" w:rsidRPr="0039736D" w:rsidRDefault="002013FD" w:rsidP="0039736D">
            <w:pPr>
              <w:rPr>
                <w:rFonts w:eastAsia="Calibri"/>
                <w:bCs/>
              </w:rPr>
            </w:pPr>
            <w:r w:rsidRPr="0039736D">
              <w:rPr>
                <w:rFonts w:eastAsia="Calibri"/>
                <w:bCs/>
              </w:rPr>
              <w:t>Работа в перевязочном кабинете. Отработка навыков по обработке чистых и гнойных ран.</w:t>
            </w:r>
          </w:p>
          <w:p w:rsidR="002013FD" w:rsidRPr="0039736D" w:rsidRDefault="002013FD" w:rsidP="0039736D">
            <w:pPr>
              <w:rPr>
                <w:rFonts w:eastAsia="Calibri"/>
                <w:bCs/>
                <w:i/>
              </w:rPr>
            </w:pPr>
            <w:r w:rsidRPr="0039736D">
              <w:rPr>
                <w:rFonts w:eastAsia="Calibri"/>
                <w:b/>
                <w:bCs/>
              </w:rPr>
              <w:t>Производственная практика в лечебно-профилактических учреждениях (организациях, отделениях) терапевтического профиля</w:t>
            </w:r>
          </w:p>
          <w:p w:rsidR="002013FD" w:rsidRPr="0039736D" w:rsidRDefault="002013FD" w:rsidP="0039736D">
            <w:pPr>
              <w:rPr>
                <w:rFonts w:eastAsia="Calibri"/>
                <w:b/>
                <w:bCs/>
              </w:rPr>
            </w:pPr>
            <w:r w:rsidRPr="0039736D">
              <w:rPr>
                <w:rFonts w:eastAsia="Calibri"/>
                <w:b/>
                <w:bCs/>
              </w:rPr>
              <w:t>Виды работ</w:t>
            </w:r>
          </w:p>
          <w:p w:rsidR="002013FD" w:rsidRPr="0039736D" w:rsidRDefault="002013FD" w:rsidP="0039736D">
            <w:pPr>
              <w:rPr>
                <w:rFonts w:eastAsia="Calibri"/>
                <w:b/>
                <w:bCs/>
                <w:i/>
              </w:rPr>
            </w:pPr>
            <w:r w:rsidRPr="0039736D">
              <w:rPr>
                <w:rFonts w:eastAsia="Calibri"/>
                <w:b/>
                <w:bCs/>
                <w:i/>
              </w:rPr>
              <w:t>Участие в лечебно-диагностическом и реабилитационном процессе в амбулаторно-поликлинических условиях:</w:t>
            </w:r>
          </w:p>
          <w:p w:rsidR="002013FD" w:rsidRPr="0039736D" w:rsidRDefault="002013FD" w:rsidP="0039736D">
            <w:pPr>
              <w:rPr>
                <w:rFonts w:eastAsia="Calibri"/>
                <w:bCs/>
              </w:rPr>
            </w:pPr>
            <w:r w:rsidRPr="0039736D">
              <w:rPr>
                <w:rFonts w:eastAsia="Calibri"/>
                <w:bCs/>
              </w:rPr>
              <w:t>Составление планов и участие в патронажах больных  и людей с нарушениями здоровья (лиц с ограниченными возможностями).</w:t>
            </w:r>
          </w:p>
          <w:p w:rsidR="002013FD" w:rsidRPr="0039736D" w:rsidRDefault="002013FD" w:rsidP="0039736D">
            <w:pPr>
              <w:rPr>
                <w:rFonts w:eastAsia="Calibri"/>
                <w:bCs/>
              </w:rPr>
            </w:pPr>
            <w:r w:rsidRPr="0039736D">
              <w:rPr>
                <w:rFonts w:eastAsia="Calibri"/>
                <w:bCs/>
              </w:rPr>
              <w:t>Обучение пациента и семьи  уходу /самоуходу, подготовке к дополнительным исследованиям, сбору биологического материала для исследований.</w:t>
            </w:r>
          </w:p>
          <w:p w:rsidR="002013FD" w:rsidRPr="0039736D" w:rsidRDefault="002013FD" w:rsidP="0039736D">
            <w:pPr>
              <w:rPr>
                <w:rFonts w:eastAsia="Calibri"/>
                <w:bCs/>
              </w:rPr>
            </w:pPr>
            <w:r w:rsidRPr="0039736D">
              <w:rPr>
                <w:rFonts w:eastAsia="Calibri"/>
                <w:bCs/>
              </w:rPr>
              <w:t>Составление планов сестринского ухода.</w:t>
            </w:r>
          </w:p>
          <w:p w:rsidR="002013FD" w:rsidRPr="0039736D" w:rsidRDefault="002013FD" w:rsidP="0039736D">
            <w:pPr>
              <w:rPr>
                <w:rFonts w:eastAsia="Calibri"/>
                <w:bCs/>
              </w:rPr>
            </w:pPr>
            <w:r w:rsidRPr="0039736D">
              <w:rPr>
                <w:rFonts w:eastAsia="Calibri"/>
                <w:bCs/>
              </w:rPr>
              <w:t>Участие в амбулаторном приеме: проведение антропометрии, измерение температуры тела, измерение артериального давления,  обучение подготовке  к лабораторным, инструментальным и аппаратным методам исследования.</w:t>
            </w:r>
          </w:p>
          <w:p w:rsidR="002013FD" w:rsidRPr="0039736D" w:rsidRDefault="002013FD" w:rsidP="0039736D">
            <w:pPr>
              <w:rPr>
                <w:rFonts w:eastAsia="Calibri"/>
                <w:bCs/>
              </w:rPr>
            </w:pPr>
            <w:r w:rsidRPr="0039736D">
              <w:rPr>
                <w:rFonts w:eastAsia="Calibri"/>
                <w:bCs/>
              </w:rPr>
              <w:t>Оформление документации (установленные формы, учебной  документации): амбулаторной карты, карт экстренных извещений,  санаторно-курортных карт, направлений на медико-социальную экспертизу, направлений на лечебно-диагностические исследования и др.</w:t>
            </w:r>
          </w:p>
          <w:p w:rsidR="002013FD" w:rsidRPr="0039736D" w:rsidRDefault="002013FD" w:rsidP="0039736D">
            <w:pPr>
              <w:rPr>
                <w:rFonts w:eastAsia="Calibri"/>
                <w:b/>
                <w:bCs/>
                <w:i/>
              </w:rPr>
            </w:pPr>
            <w:r w:rsidRPr="0039736D">
              <w:rPr>
                <w:rFonts w:eastAsia="Calibri"/>
                <w:b/>
                <w:bCs/>
                <w:i/>
              </w:rPr>
              <w:t>Участие в лечебно-диагностическом и реабилитационном процессе в условиях стационара:</w:t>
            </w:r>
          </w:p>
          <w:p w:rsidR="002013FD" w:rsidRPr="0039736D" w:rsidRDefault="002013FD" w:rsidP="0039736D">
            <w:pPr>
              <w:rPr>
                <w:rFonts w:eastAsia="Calibri"/>
                <w:bCs/>
              </w:rPr>
            </w:pPr>
            <w:r w:rsidRPr="0039736D">
              <w:rPr>
                <w:rFonts w:eastAsia="Calibri"/>
                <w:bCs/>
              </w:rPr>
              <w:t xml:space="preserve">Участие в приеме пациентов. </w:t>
            </w:r>
          </w:p>
          <w:p w:rsidR="002013FD" w:rsidRPr="0039736D" w:rsidRDefault="002013FD" w:rsidP="0039736D">
            <w:pPr>
              <w:rPr>
                <w:rFonts w:eastAsia="Calibri"/>
                <w:bCs/>
              </w:rPr>
            </w:pPr>
            <w:r w:rsidRPr="0039736D">
              <w:rPr>
                <w:rFonts w:eastAsia="Calibri"/>
                <w:bCs/>
              </w:rPr>
              <w:t>Осуществление сестринского процесса (проведение первичной сестринской оценки пациента, интерпретация подученных данных, планирование сестринского ухода, итоговая оценка достигнутого).</w:t>
            </w:r>
          </w:p>
          <w:p w:rsidR="002013FD" w:rsidRPr="0039736D" w:rsidRDefault="002013FD" w:rsidP="0039736D">
            <w:pPr>
              <w:rPr>
                <w:rFonts w:eastAsia="Calibri"/>
                <w:bCs/>
              </w:rPr>
            </w:pPr>
            <w:r w:rsidRPr="0039736D">
              <w:rPr>
                <w:rFonts w:eastAsia="Calibri"/>
                <w:bCs/>
              </w:rPr>
              <w:t>Участие в проведении лечебных и диагностических процедур.</w:t>
            </w:r>
          </w:p>
          <w:p w:rsidR="002013FD" w:rsidRPr="0039736D" w:rsidRDefault="002013FD" w:rsidP="0039736D">
            <w:pPr>
              <w:rPr>
                <w:rFonts w:eastAsia="Calibri"/>
                <w:b/>
                <w:bCs/>
              </w:rPr>
            </w:pPr>
            <w:r w:rsidRPr="0039736D">
              <w:rPr>
                <w:rFonts w:eastAsia="Calibri"/>
                <w:bCs/>
              </w:rPr>
              <w:t>Оформление документации</w:t>
            </w:r>
          </w:p>
        </w:tc>
        <w:tc>
          <w:tcPr>
            <w:tcW w:w="930" w:type="pct"/>
            <w:gridSpan w:val="2"/>
          </w:tcPr>
          <w:p w:rsidR="002013FD" w:rsidRPr="0039736D" w:rsidRDefault="002013FD" w:rsidP="0039736D">
            <w:pPr>
              <w:rPr>
                <w:bCs/>
                <w:i/>
              </w:rPr>
            </w:pPr>
          </w:p>
        </w:tc>
        <w:tc>
          <w:tcPr>
            <w:tcW w:w="654" w:type="pct"/>
            <w:gridSpan w:val="2"/>
            <w:shd w:val="clear" w:color="auto" w:fill="A6A6A6"/>
          </w:tcPr>
          <w:p w:rsidR="002013FD" w:rsidRPr="0039736D" w:rsidRDefault="002013FD" w:rsidP="0039736D"/>
        </w:tc>
      </w:tr>
      <w:tr w:rsidR="002013FD" w:rsidRPr="0039736D" w:rsidTr="0039736D">
        <w:trPr>
          <w:gridAfter w:val="1"/>
          <w:wAfter w:w="407" w:type="pct"/>
          <w:trHeight w:val="20"/>
        </w:trPr>
        <w:tc>
          <w:tcPr>
            <w:tcW w:w="916" w:type="pct"/>
            <w:gridSpan w:val="3"/>
          </w:tcPr>
          <w:p w:rsidR="00C60C51" w:rsidRDefault="00C60C51" w:rsidP="0039736D">
            <w:pPr>
              <w:rPr>
                <w:rFonts w:eastAsia="Calibri"/>
                <w:b/>
                <w:bCs/>
              </w:rPr>
            </w:pPr>
          </w:p>
          <w:p w:rsidR="002013FD" w:rsidRPr="0039736D" w:rsidRDefault="002013FD" w:rsidP="0039736D">
            <w:pPr>
              <w:rPr>
                <w:rFonts w:eastAsia="Calibri"/>
                <w:b/>
                <w:bCs/>
              </w:rPr>
            </w:pPr>
            <w:r w:rsidRPr="0039736D">
              <w:rPr>
                <w:rFonts w:eastAsia="Calibri"/>
                <w:b/>
                <w:bCs/>
              </w:rPr>
              <w:lastRenderedPageBreak/>
              <w:t>Раздел 2. Участие в реабилитационных мероприятиях</w:t>
            </w:r>
          </w:p>
        </w:tc>
        <w:tc>
          <w:tcPr>
            <w:tcW w:w="2551" w:type="pct"/>
            <w:gridSpan w:val="4"/>
          </w:tcPr>
          <w:p w:rsidR="002013FD" w:rsidRPr="0039736D" w:rsidRDefault="002013FD" w:rsidP="0039736D"/>
        </w:tc>
        <w:tc>
          <w:tcPr>
            <w:tcW w:w="785" w:type="pct"/>
            <w:gridSpan w:val="2"/>
          </w:tcPr>
          <w:p w:rsidR="002013FD" w:rsidRPr="0039736D" w:rsidRDefault="002013FD" w:rsidP="0039736D"/>
        </w:tc>
        <w:tc>
          <w:tcPr>
            <w:tcW w:w="341" w:type="pct"/>
          </w:tcPr>
          <w:p w:rsidR="002013FD" w:rsidRPr="0039736D" w:rsidRDefault="002013FD" w:rsidP="0039736D"/>
        </w:tc>
      </w:tr>
      <w:tr w:rsidR="002013FD" w:rsidRPr="0039736D" w:rsidTr="0039736D">
        <w:trPr>
          <w:gridAfter w:val="1"/>
          <w:wAfter w:w="407" w:type="pct"/>
          <w:trHeight w:val="20"/>
        </w:trPr>
        <w:tc>
          <w:tcPr>
            <w:tcW w:w="916" w:type="pct"/>
            <w:gridSpan w:val="3"/>
          </w:tcPr>
          <w:p w:rsidR="002013FD" w:rsidRPr="0039736D" w:rsidRDefault="002013FD" w:rsidP="0039736D">
            <w:pPr>
              <w:rPr>
                <w:rFonts w:eastAsia="Calibri"/>
                <w:b/>
                <w:bCs/>
              </w:rPr>
            </w:pPr>
            <w:r w:rsidRPr="0039736D">
              <w:rPr>
                <w:rFonts w:eastAsia="Calibri"/>
                <w:b/>
                <w:bCs/>
              </w:rPr>
              <w:lastRenderedPageBreak/>
              <w:t>МДК 02.02 Основы реабилитации</w:t>
            </w:r>
          </w:p>
        </w:tc>
        <w:tc>
          <w:tcPr>
            <w:tcW w:w="2551" w:type="pct"/>
            <w:gridSpan w:val="4"/>
          </w:tcPr>
          <w:p w:rsidR="002013FD" w:rsidRPr="0039736D" w:rsidRDefault="002013FD" w:rsidP="0039736D"/>
        </w:tc>
        <w:tc>
          <w:tcPr>
            <w:tcW w:w="785" w:type="pct"/>
            <w:gridSpan w:val="2"/>
          </w:tcPr>
          <w:p w:rsidR="002013FD" w:rsidRPr="0039736D" w:rsidRDefault="002013FD" w:rsidP="0039736D">
            <w:pPr>
              <w:rPr>
                <w:b/>
              </w:rPr>
            </w:pPr>
            <w:r w:rsidRPr="0039736D">
              <w:rPr>
                <w:b/>
              </w:rPr>
              <w:t>32/48/40</w:t>
            </w:r>
          </w:p>
          <w:p w:rsidR="002013FD" w:rsidRPr="0039736D" w:rsidRDefault="002013FD" w:rsidP="0039736D">
            <w:pPr>
              <w:rPr>
                <w:b/>
              </w:rPr>
            </w:pPr>
            <w:r w:rsidRPr="0039736D">
              <w:rPr>
                <w:b/>
              </w:rPr>
              <w:t>Учебная практика – 36 часов</w:t>
            </w:r>
          </w:p>
          <w:p w:rsidR="002013FD" w:rsidRPr="0039736D" w:rsidRDefault="002013FD" w:rsidP="0039736D">
            <w:pPr>
              <w:rPr>
                <w:b/>
              </w:rPr>
            </w:pPr>
            <w:r w:rsidRPr="0039736D">
              <w:rPr>
                <w:b/>
              </w:rPr>
              <w:t>Производственная практика – 36 часов</w:t>
            </w:r>
          </w:p>
        </w:tc>
        <w:tc>
          <w:tcPr>
            <w:tcW w:w="341" w:type="pct"/>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Тема 2.1. Организационно-методические основы реабилитации</w:t>
            </w:r>
          </w:p>
        </w:tc>
        <w:tc>
          <w:tcPr>
            <w:tcW w:w="2551" w:type="pct"/>
            <w:gridSpan w:val="4"/>
          </w:tcPr>
          <w:p w:rsidR="002013FD" w:rsidRPr="0039736D" w:rsidRDefault="002013FD" w:rsidP="0039736D">
            <w:pPr>
              <w:rPr>
                <w:rFonts w:eastAsia="Calibri"/>
                <w:b/>
                <w:bCs/>
              </w:rPr>
            </w:pPr>
            <w:r w:rsidRPr="0039736D">
              <w:rPr>
                <w:rFonts w:eastAsia="Calibri"/>
                <w:b/>
                <w:bCs/>
              </w:rPr>
              <w:t>Содержание</w:t>
            </w:r>
          </w:p>
          <w:p w:rsidR="002013FD" w:rsidRPr="0039736D" w:rsidRDefault="002013FD" w:rsidP="0039736D"/>
        </w:tc>
        <w:tc>
          <w:tcPr>
            <w:tcW w:w="785" w:type="pct"/>
            <w:gridSpan w:val="2"/>
            <w:shd w:val="clear" w:color="auto" w:fill="FFFFFF"/>
          </w:tcPr>
          <w:p w:rsidR="002013FD" w:rsidRPr="0039736D" w:rsidRDefault="002013FD" w:rsidP="0039736D">
            <w:r w:rsidRPr="0039736D">
              <w:t>2</w:t>
            </w:r>
          </w:p>
        </w:tc>
        <w:tc>
          <w:tcPr>
            <w:tcW w:w="341" w:type="pct"/>
            <w:vMerge w:val="restart"/>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r w:rsidRPr="0039736D">
              <w:t xml:space="preserve">Определение понятия «реабилитация». Виды реабилитации. </w:t>
            </w:r>
            <w:r w:rsidRPr="0039736D">
              <w:rPr>
                <w:rFonts w:eastAsia="Calibri"/>
                <w:bCs/>
              </w:rPr>
              <w:t>Оценка последствий болезни (болезнь, травма, дефект – функциональные нарушения  – ограничения жизнедеятельности – социальная недостаточность – инвалидность).</w:t>
            </w:r>
            <w:r w:rsidRPr="0039736D">
              <w:t>Категория лиц, нуждающихся в реабилитации. Этапы медицинской реабилитации.  Медицинские кадры  реабилитационных учреждений.</w:t>
            </w:r>
            <w:r w:rsidRPr="0039736D">
              <w:rPr>
                <w:rFonts w:eastAsia="Calibri"/>
                <w:bCs/>
              </w:rPr>
              <w:t xml:space="preserve"> Междисциплинарные – интердисциплинарные реабилитационные команды</w:t>
            </w:r>
          </w:p>
        </w:tc>
        <w:tc>
          <w:tcPr>
            <w:tcW w:w="785" w:type="pct"/>
            <w:gridSpan w:val="2"/>
          </w:tcPr>
          <w:p w:rsidR="002013FD" w:rsidRPr="0039736D" w:rsidRDefault="002013FD" w:rsidP="0039736D"/>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r w:rsidRPr="0039736D">
              <w:rPr>
                <w:b/>
              </w:rPr>
              <w:t>Теоретические занятия</w:t>
            </w:r>
          </w:p>
        </w:tc>
        <w:tc>
          <w:tcPr>
            <w:tcW w:w="785" w:type="pct"/>
            <w:gridSpan w:val="2"/>
          </w:tcPr>
          <w:p w:rsidR="002013FD" w:rsidRPr="0039736D" w:rsidRDefault="002013FD" w:rsidP="0039736D">
            <w:r w:rsidRPr="0039736D">
              <w:rPr>
                <w:b/>
              </w:rPr>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r w:rsidRPr="0039736D">
              <w:rPr>
                <w:rFonts w:eastAsia="Calibri"/>
                <w:bCs/>
              </w:rPr>
              <w:t>1.Организационно-методические основы реабилитации</w:t>
            </w:r>
          </w:p>
        </w:tc>
        <w:tc>
          <w:tcPr>
            <w:tcW w:w="785" w:type="pct"/>
            <w:gridSpan w:val="2"/>
          </w:tcPr>
          <w:p w:rsidR="002013FD" w:rsidRPr="0039736D" w:rsidRDefault="002013FD" w:rsidP="0039736D">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 xml:space="preserve">Тема 2.2.  </w:t>
            </w:r>
            <w:r w:rsidRPr="0039736D">
              <w:rPr>
                <w:b/>
                <w:bCs/>
              </w:rPr>
              <w:t>Медицинские аспекты инвалидности</w:t>
            </w:r>
          </w:p>
        </w:tc>
        <w:tc>
          <w:tcPr>
            <w:tcW w:w="2551" w:type="pct"/>
            <w:gridSpan w:val="4"/>
          </w:tcPr>
          <w:p w:rsidR="002013FD" w:rsidRPr="0039736D" w:rsidRDefault="002013FD" w:rsidP="0039736D">
            <w:pPr>
              <w:rPr>
                <w:rFonts w:eastAsia="Calibri"/>
                <w:bCs/>
              </w:rPr>
            </w:pPr>
            <w:r w:rsidRPr="0039736D">
              <w:rPr>
                <w:rFonts w:eastAsia="Calibri"/>
                <w:b/>
                <w:bCs/>
              </w:rPr>
              <w:t>Содержание</w:t>
            </w:r>
          </w:p>
        </w:tc>
        <w:tc>
          <w:tcPr>
            <w:tcW w:w="785" w:type="pct"/>
            <w:gridSpan w:val="2"/>
            <w:shd w:val="clear" w:color="auto" w:fill="FFFFFF"/>
          </w:tcPr>
          <w:p w:rsidR="002013FD" w:rsidRPr="0039736D" w:rsidRDefault="002013FD" w:rsidP="0039736D">
            <w:r w:rsidRPr="0039736D">
              <w:t>2</w:t>
            </w:r>
          </w:p>
        </w:tc>
        <w:tc>
          <w:tcPr>
            <w:tcW w:w="341" w:type="pct"/>
            <w:vMerge w:val="restart"/>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Cs/>
              </w:rPr>
            </w:pPr>
          </w:p>
        </w:tc>
        <w:tc>
          <w:tcPr>
            <w:tcW w:w="2551" w:type="pct"/>
            <w:gridSpan w:val="4"/>
          </w:tcPr>
          <w:p w:rsidR="002013FD" w:rsidRPr="0039736D" w:rsidRDefault="002013FD" w:rsidP="0039736D">
            <w:pPr>
              <w:outlineLvl w:val="2"/>
            </w:pPr>
            <w:r w:rsidRPr="0039736D">
              <w:rPr>
                <w:bCs/>
              </w:rPr>
              <w:t>Понятие инвалидности.</w:t>
            </w:r>
            <w:r w:rsidRPr="0039736D">
              <w:t xml:space="preserve">   Понятие    «ограничение жизнедеятельности». Основные или “первичные” физические недостатки, “вторичные” и “третичные” недостатки.</w:t>
            </w:r>
          </w:p>
          <w:p w:rsidR="002013FD" w:rsidRPr="0039736D" w:rsidRDefault="002013FD" w:rsidP="0039736D">
            <w:pPr>
              <w:outlineLvl w:val="2"/>
              <w:rPr>
                <w:bCs/>
              </w:rPr>
            </w:pPr>
            <w:r w:rsidRPr="0039736D">
              <w:t xml:space="preserve"> Структура инвалидности.</w:t>
            </w:r>
            <w:r w:rsidRPr="0039736D">
              <w:rPr>
                <w:bCs/>
              </w:rPr>
              <w:t xml:space="preserve"> Причины инвалидности; заболевания и состояния, способные привести к инвалидности. Факторы риска развития инвалидности. </w:t>
            </w:r>
          </w:p>
          <w:p w:rsidR="002013FD" w:rsidRPr="0039736D" w:rsidRDefault="002013FD" w:rsidP="0039736D">
            <w:pPr>
              <w:rPr>
                <w:rFonts w:eastAsia="Calibri"/>
                <w:bCs/>
              </w:rPr>
            </w:pPr>
            <w:r w:rsidRPr="0039736D">
              <w:rPr>
                <w:bCs/>
              </w:rPr>
              <w:t xml:space="preserve">Заболевания  и травмы, приводящие к инвалидности. Профилактика инвалидности. </w:t>
            </w:r>
            <w:r w:rsidRPr="0039736D">
              <w:t>Роль семьи в социальной и психологической адаптации инвалидов. Реакция членов семьи на инвалидность: появление члена семьи - человека с ограниченными возможностями; инвалидность в результате несчастного случая; инвалидность в связи с хроническим заболеванием. Проблемы семей, имеющих инвалидов. Консультативная помощь медицинской сестры пациенту и семьям, имеющим инвалидов, направленная на поддержание комфортного состояния и самочувствия</w:t>
            </w:r>
            <w:r w:rsidRPr="0039736D">
              <w:rPr>
                <w:bCs/>
              </w:rPr>
              <w:t xml:space="preserve">Изучение медицинских аспектов инвалидности.  Профилактика заболеваний и травм, приводящих к инвалидности. Обучение психологической помощи семье, </w:t>
            </w:r>
            <w:r w:rsidRPr="0039736D">
              <w:rPr>
                <w:bCs/>
              </w:rPr>
              <w:lastRenderedPageBreak/>
              <w:t>имеющей  инвалида. Обучение семьи  и пациента уходу/самоуходу.  Консультирование семьи по  поддержанию качества жизни</w:t>
            </w:r>
          </w:p>
        </w:tc>
        <w:tc>
          <w:tcPr>
            <w:tcW w:w="785" w:type="pct"/>
            <w:gridSpan w:val="2"/>
            <w:shd w:val="clear" w:color="auto" w:fill="auto"/>
          </w:tcPr>
          <w:p w:rsidR="002013FD" w:rsidRPr="0039736D" w:rsidRDefault="002013FD" w:rsidP="0039736D"/>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Cs/>
              </w:rPr>
            </w:pPr>
          </w:p>
        </w:tc>
        <w:tc>
          <w:tcPr>
            <w:tcW w:w="2551" w:type="pct"/>
            <w:gridSpan w:val="4"/>
          </w:tcPr>
          <w:p w:rsidR="002013FD" w:rsidRPr="0039736D" w:rsidRDefault="002013FD" w:rsidP="0039736D">
            <w:r w:rsidRPr="0039736D">
              <w:rPr>
                <w:b/>
              </w:rPr>
              <w:t>Теоретические занятия</w:t>
            </w:r>
          </w:p>
        </w:tc>
        <w:tc>
          <w:tcPr>
            <w:tcW w:w="785" w:type="pct"/>
            <w:gridSpan w:val="2"/>
            <w:shd w:val="clear" w:color="auto" w:fill="auto"/>
          </w:tcPr>
          <w:p w:rsidR="002013FD" w:rsidRPr="0039736D" w:rsidRDefault="002013FD" w:rsidP="0039736D">
            <w:pPr>
              <w:rPr>
                <w:b/>
              </w:rPr>
            </w:pPr>
            <w:r w:rsidRPr="0039736D">
              <w:rPr>
                <w:b/>
              </w:rPr>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Cs/>
              </w:rPr>
            </w:pPr>
          </w:p>
        </w:tc>
        <w:tc>
          <w:tcPr>
            <w:tcW w:w="2551" w:type="pct"/>
            <w:gridSpan w:val="4"/>
          </w:tcPr>
          <w:p w:rsidR="002013FD" w:rsidRPr="0039736D" w:rsidRDefault="002013FD" w:rsidP="0039736D">
            <w:r w:rsidRPr="0039736D">
              <w:rPr>
                <w:rFonts w:eastAsia="Calibri"/>
                <w:bCs/>
              </w:rPr>
              <w:t>1.</w:t>
            </w:r>
            <w:r w:rsidRPr="0039736D">
              <w:t xml:space="preserve"> Медицинские аспекты инвалидности</w:t>
            </w:r>
          </w:p>
        </w:tc>
        <w:tc>
          <w:tcPr>
            <w:tcW w:w="785" w:type="pct"/>
            <w:gridSpan w:val="2"/>
            <w:shd w:val="clear" w:color="auto" w:fill="auto"/>
          </w:tcPr>
          <w:p w:rsidR="002013FD" w:rsidRPr="0039736D" w:rsidRDefault="002013FD" w:rsidP="0039736D">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 xml:space="preserve"> Тема 2.3.  Реабилитационный процесс. Составление программ медицинской реабилитации</w:t>
            </w:r>
          </w:p>
        </w:tc>
        <w:tc>
          <w:tcPr>
            <w:tcW w:w="2551" w:type="pct"/>
            <w:gridSpan w:val="4"/>
          </w:tcPr>
          <w:p w:rsidR="002013FD" w:rsidRPr="0039736D" w:rsidRDefault="002013FD" w:rsidP="0039736D">
            <w:pPr>
              <w:rPr>
                <w:rFonts w:eastAsia="Calibri"/>
                <w:bCs/>
              </w:rPr>
            </w:pPr>
            <w:r w:rsidRPr="0039736D">
              <w:rPr>
                <w:rFonts w:eastAsia="Calibri"/>
                <w:b/>
                <w:bCs/>
              </w:rPr>
              <w:t>Содержание</w:t>
            </w:r>
          </w:p>
        </w:tc>
        <w:tc>
          <w:tcPr>
            <w:tcW w:w="785" w:type="pct"/>
            <w:gridSpan w:val="2"/>
          </w:tcPr>
          <w:p w:rsidR="002013FD" w:rsidRPr="0039736D" w:rsidRDefault="00C60C51" w:rsidP="0039736D">
            <w:pPr>
              <w:rPr>
                <w:b/>
              </w:rPr>
            </w:pPr>
            <w:r>
              <w:rPr>
                <w:b/>
              </w:rPr>
              <w:t>26</w:t>
            </w:r>
          </w:p>
        </w:tc>
        <w:tc>
          <w:tcPr>
            <w:tcW w:w="341" w:type="pct"/>
            <w:vMerge w:val="restart"/>
            <w:shd w:val="clear" w:color="auto" w:fill="FFFFFF" w:themeFill="background1"/>
          </w:tcPr>
          <w:p w:rsidR="002013FD" w:rsidRPr="0039736D" w:rsidRDefault="002013FD" w:rsidP="0039736D"/>
        </w:tc>
      </w:tr>
      <w:tr w:rsidR="002013FD" w:rsidRPr="0039736D" w:rsidTr="0039736D">
        <w:trPr>
          <w:gridAfter w:val="1"/>
          <w:wAfter w:w="407" w:type="pct"/>
          <w:trHeight w:val="276"/>
        </w:trPr>
        <w:tc>
          <w:tcPr>
            <w:tcW w:w="916" w:type="pct"/>
            <w:gridSpan w:val="3"/>
            <w:vMerge/>
          </w:tcPr>
          <w:p w:rsidR="002013FD" w:rsidRPr="0039736D" w:rsidRDefault="002013FD" w:rsidP="0039736D">
            <w:pPr>
              <w:rPr>
                <w:rFonts w:eastAsia="Calibri"/>
                <w:b/>
                <w:bCs/>
              </w:rPr>
            </w:pPr>
          </w:p>
        </w:tc>
        <w:tc>
          <w:tcPr>
            <w:tcW w:w="2551" w:type="pct"/>
            <w:gridSpan w:val="4"/>
            <w:vMerge w:val="restart"/>
          </w:tcPr>
          <w:p w:rsidR="002013FD" w:rsidRPr="0039736D" w:rsidRDefault="002013FD" w:rsidP="0039736D">
            <w:pPr>
              <w:rPr>
                <w:rFonts w:eastAsia="Calibri"/>
                <w:bCs/>
              </w:rPr>
            </w:pPr>
            <w:r w:rsidRPr="0039736D">
              <w:rPr>
                <w:rFonts w:eastAsia="Calibri"/>
                <w:bCs/>
              </w:rPr>
              <w:t xml:space="preserve">Принципы организации реабилитационного процесса. Реабилитационная программа. Реабилитационный потенциал. Реабилитационный прогноз. </w:t>
            </w:r>
            <w:r w:rsidRPr="0039736D">
              <w:t>Сестринский процесс в медицинской реабилитации пациентов разных возрастных групп. Преодоление хронических заболеваний и недееспособности. Влияние недееспособности или заболевания на пациента. Проблемы по уходу за пациентами. Особенности работы среднего медицинского персонала при проведении медицинской реабилитации пациента</w:t>
            </w:r>
          </w:p>
          <w:p w:rsidR="002013FD" w:rsidRPr="0039736D" w:rsidRDefault="002013FD" w:rsidP="0039736D">
            <w:pPr>
              <w:rPr>
                <w:rFonts w:eastAsia="Calibri"/>
                <w:bCs/>
              </w:rPr>
            </w:pPr>
            <w:r w:rsidRPr="0039736D">
              <w:rPr>
                <w:rFonts w:eastAsia="Calibri"/>
                <w:bCs/>
              </w:rPr>
              <w:t>Особенности сестринского процесса в реабилитации пациентов в различные возрастные периоды. Реабилитация инвалидов с детства.</w:t>
            </w:r>
          </w:p>
          <w:p w:rsidR="002013FD" w:rsidRPr="0039736D" w:rsidRDefault="002013FD" w:rsidP="0039736D">
            <w:pPr>
              <w:rPr>
                <w:rFonts w:eastAsia="Calibri"/>
                <w:bCs/>
              </w:rPr>
            </w:pPr>
            <w:r w:rsidRPr="0039736D">
              <w:rPr>
                <w:rFonts w:eastAsia="Calibri"/>
                <w:bCs/>
              </w:rPr>
              <w:t>Реабилитация пациентов трудоспособного возраста. Реабилитация пациентов пожилого и старческого возраста.</w:t>
            </w:r>
          </w:p>
          <w:p w:rsidR="002013FD" w:rsidRPr="0039736D" w:rsidRDefault="002013FD" w:rsidP="0039736D">
            <w:pPr>
              <w:rPr>
                <w:rFonts w:eastAsia="Calibri"/>
                <w:bCs/>
              </w:rPr>
            </w:pPr>
            <w:r w:rsidRPr="0039736D">
              <w:rPr>
                <w:rFonts w:eastAsia="Calibri"/>
                <w:bCs/>
              </w:rPr>
              <w:t>Основные средства реабилитации.</w:t>
            </w:r>
          </w:p>
          <w:p w:rsidR="002013FD" w:rsidRPr="0039736D" w:rsidRDefault="002013FD" w:rsidP="0039736D">
            <w:pPr>
              <w:rPr>
                <w:bCs/>
              </w:rPr>
            </w:pPr>
            <w:r w:rsidRPr="0039736D">
              <w:rPr>
                <w:bCs/>
              </w:rPr>
              <w:t>Базовое (медикаментозное, хирургическое) лечение. Медикаментозные (лекарственные) средства реабилитации. Хирургические вмешательства, способствующие повышению уровня функциональных возможностей реабилитируемого.</w:t>
            </w:r>
          </w:p>
          <w:p w:rsidR="002013FD" w:rsidRPr="0039736D" w:rsidRDefault="002013FD" w:rsidP="0039736D">
            <w:pPr>
              <w:rPr>
                <w:rFonts w:eastAsia="Calibri"/>
                <w:bCs/>
              </w:rPr>
            </w:pPr>
            <w:r w:rsidRPr="0039736D">
              <w:rPr>
                <w:bCs/>
              </w:rPr>
              <w:t xml:space="preserve"> Физическая культура. Основные средства и составные части физической культуры.  Массовая физическая культура, спорт. Адаптивная физическая культура. Лечебная физическая культура. Задачи и методы ЛФК: кинезотерапия, гидрокинезотерапия, механотерапия. Трудотерапия. Способы проведения ЛФК. Основные группы физических упражнений. Виды режимов двигательной нагрузки</w:t>
            </w:r>
          </w:p>
          <w:p w:rsidR="002013FD" w:rsidRPr="0039736D" w:rsidRDefault="002013FD" w:rsidP="0039736D">
            <w:pPr>
              <w:rPr>
                <w:bCs/>
              </w:rPr>
            </w:pPr>
            <w:r w:rsidRPr="0039736D">
              <w:rPr>
                <w:bCs/>
              </w:rPr>
              <w:t>Физиотерапия. Методы лечебного применения физиотерапевтических факторов.</w:t>
            </w:r>
          </w:p>
          <w:p w:rsidR="002013FD" w:rsidRPr="0039736D" w:rsidRDefault="002013FD" w:rsidP="0039736D">
            <w:pPr>
              <w:rPr>
                <w:bCs/>
              </w:rPr>
            </w:pPr>
            <w:r w:rsidRPr="0039736D">
              <w:rPr>
                <w:bCs/>
              </w:rPr>
              <w:t>Массаж. Системы и виды массажного воздействия. Методы рефлексотерапии. Наблюдение за пациентами в процессе воздействия.</w:t>
            </w:r>
          </w:p>
          <w:p w:rsidR="002013FD" w:rsidRPr="0039736D" w:rsidRDefault="002013FD" w:rsidP="0039736D">
            <w:pPr>
              <w:rPr>
                <w:bCs/>
              </w:rPr>
            </w:pPr>
            <w:r w:rsidRPr="0039736D">
              <w:rPr>
                <w:bCs/>
              </w:rPr>
              <w:t>Технические средства реабилитации. Барьеры, возникающие на жизненном пути инвалида, пути решения проблем, связанных с ними.</w:t>
            </w:r>
          </w:p>
          <w:p w:rsidR="002013FD" w:rsidRPr="0039736D" w:rsidRDefault="002013FD" w:rsidP="0039736D">
            <w:pPr>
              <w:rPr>
                <w:rFonts w:eastAsia="Calibri"/>
                <w:b/>
                <w:bCs/>
              </w:rPr>
            </w:pPr>
            <w:r w:rsidRPr="0039736D">
              <w:rPr>
                <w:bCs/>
              </w:rPr>
              <w:t xml:space="preserve">Психолого-педагогические средства реабилитации: психологическое </w:t>
            </w:r>
            <w:r w:rsidRPr="0039736D">
              <w:rPr>
                <w:bCs/>
              </w:rPr>
              <w:lastRenderedPageBreak/>
              <w:t>консультирование, психотерапия, социотерапия. Направления психосоциальной работы: социотерапия личности (индивидуальные и групповые формы), психокоррекционная работа с пациентом и его окружением (в том числе группы самопомощи, психосоциальные клубы), информационно-образовательная работа с инвалидами и обществом.</w:t>
            </w:r>
            <w:r w:rsidR="00A6337E" w:rsidRPr="0039736D">
              <w:rPr>
                <w:bCs/>
              </w:rPr>
              <w:t xml:space="preserve"> Медикаментозное лечение в реабилитации пациентов</w:t>
            </w:r>
          </w:p>
        </w:tc>
        <w:tc>
          <w:tcPr>
            <w:tcW w:w="785" w:type="pct"/>
            <w:gridSpan w:val="2"/>
            <w:vMerge w:val="restart"/>
          </w:tcPr>
          <w:p w:rsidR="002013FD" w:rsidRPr="0039736D" w:rsidRDefault="002013FD" w:rsidP="0039736D"/>
        </w:tc>
        <w:tc>
          <w:tcPr>
            <w:tcW w:w="341" w:type="pct"/>
            <w:vMerge/>
            <w:shd w:val="clear" w:color="auto" w:fill="FFFFFF" w:themeFill="background1"/>
          </w:tcPr>
          <w:p w:rsidR="002013FD" w:rsidRPr="0039736D" w:rsidRDefault="002013FD" w:rsidP="0039736D"/>
        </w:tc>
      </w:tr>
      <w:tr w:rsidR="002013FD" w:rsidRPr="0039736D" w:rsidTr="0039736D">
        <w:trPr>
          <w:gridAfter w:val="1"/>
          <w:wAfter w:w="407" w:type="pct"/>
          <w:trHeight w:val="276"/>
        </w:trPr>
        <w:tc>
          <w:tcPr>
            <w:tcW w:w="916" w:type="pct"/>
            <w:gridSpan w:val="3"/>
            <w:vMerge/>
            <w:tcBorders>
              <w:bottom w:val="single" w:sz="4" w:space="0" w:color="auto"/>
            </w:tcBorders>
          </w:tcPr>
          <w:p w:rsidR="002013FD" w:rsidRPr="0039736D" w:rsidRDefault="002013FD" w:rsidP="0039736D">
            <w:pPr>
              <w:rPr>
                <w:rFonts w:eastAsia="Calibri"/>
                <w:b/>
                <w:bCs/>
              </w:rPr>
            </w:pPr>
          </w:p>
        </w:tc>
        <w:tc>
          <w:tcPr>
            <w:tcW w:w="2551" w:type="pct"/>
            <w:gridSpan w:val="4"/>
            <w:vMerge/>
            <w:tcBorders>
              <w:bottom w:val="single" w:sz="4" w:space="0" w:color="auto"/>
            </w:tcBorders>
          </w:tcPr>
          <w:p w:rsidR="002013FD" w:rsidRPr="0039736D" w:rsidRDefault="002013FD" w:rsidP="0039736D">
            <w:pPr>
              <w:rPr>
                <w:rFonts w:eastAsia="Calibri"/>
                <w:bCs/>
              </w:rPr>
            </w:pPr>
          </w:p>
        </w:tc>
        <w:tc>
          <w:tcPr>
            <w:tcW w:w="785" w:type="pct"/>
            <w:gridSpan w:val="2"/>
            <w:vMerge/>
            <w:tcBorders>
              <w:bottom w:val="single" w:sz="4" w:space="0" w:color="auto"/>
            </w:tcBorders>
            <w:shd w:val="clear" w:color="auto" w:fill="FFFFFF"/>
          </w:tcPr>
          <w:p w:rsidR="002013FD" w:rsidRPr="0039736D" w:rsidRDefault="002013FD" w:rsidP="0039736D"/>
        </w:tc>
        <w:tc>
          <w:tcPr>
            <w:tcW w:w="341" w:type="pct"/>
            <w:vMerge w:val="restart"/>
            <w:tcBorders>
              <w:bottom w:val="single" w:sz="4" w:space="0" w:color="auto"/>
            </w:tcBorders>
            <w:shd w:val="clear" w:color="auto" w:fill="FFFFFF"/>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
                <w:bCs/>
              </w:rPr>
            </w:pPr>
            <w:r w:rsidRPr="0039736D">
              <w:rPr>
                <w:rFonts w:eastAsia="Calibri"/>
                <w:b/>
                <w:bCs/>
              </w:rPr>
              <w:t xml:space="preserve">Теоретические занятия </w:t>
            </w:r>
          </w:p>
        </w:tc>
        <w:tc>
          <w:tcPr>
            <w:tcW w:w="785" w:type="pct"/>
            <w:gridSpan w:val="2"/>
            <w:shd w:val="clear" w:color="auto" w:fill="FFFFFF"/>
          </w:tcPr>
          <w:p w:rsidR="002013FD" w:rsidRPr="0039736D" w:rsidRDefault="002013FD" w:rsidP="00C60C51">
            <w:pPr>
              <w:ind w:firstLine="135"/>
              <w:rPr>
                <w:b/>
              </w:rPr>
            </w:pPr>
            <w:r w:rsidRPr="0039736D">
              <w:rPr>
                <w:b/>
              </w:rPr>
              <w:t>1</w:t>
            </w:r>
            <w:r w:rsidR="00C60C51">
              <w:rPr>
                <w:b/>
              </w:rPr>
              <w:t>4</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C60C51" w:rsidP="0039736D">
            <w:pPr>
              <w:pStyle w:val="af2"/>
              <w:numPr>
                <w:ilvl w:val="0"/>
                <w:numId w:val="26"/>
              </w:numPr>
              <w:spacing w:after="0" w:line="240" w:lineRule="auto"/>
              <w:ind w:left="0" w:hanging="284"/>
              <w:rPr>
                <w:rFonts w:ascii="Times New Roman" w:hAnsi="Times New Roman"/>
                <w:bCs/>
                <w:sz w:val="24"/>
                <w:szCs w:val="24"/>
              </w:rPr>
            </w:pPr>
            <w:r>
              <w:rPr>
                <w:rFonts w:ascii="Times New Roman" w:hAnsi="Times New Roman"/>
                <w:bCs/>
                <w:sz w:val="24"/>
                <w:szCs w:val="24"/>
              </w:rPr>
              <w:t>1.</w:t>
            </w:r>
            <w:r w:rsidR="002013FD" w:rsidRPr="0039736D">
              <w:rPr>
                <w:rFonts w:ascii="Times New Roman" w:hAnsi="Times New Roman"/>
                <w:bCs/>
                <w:sz w:val="24"/>
                <w:szCs w:val="24"/>
              </w:rPr>
              <w:t>Принципы организации реабилитационного процесса</w:t>
            </w:r>
          </w:p>
        </w:tc>
        <w:tc>
          <w:tcPr>
            <w:tcW w:w="785" w:type="pct"/>
            <w:gridSpan w:val="2"/>
            <w:shd w:val="clear" w:color="auto" w:fill="FFFFFF"/>
          </w:tcPr>
          <w:p w:rsidR="002013FD" w:rsidRPr="0039736D" w:rsidRDefault="002013FD" w:rsidP="003F3F49">
            <w:pPr>
              <w:tabs>
                <w:tab w:val="center" w:pos="1022"/>
              </w:tabs>
              <w:ind w:firstLine="135"/>
            </w:pPr>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C60C51" w:rsidP="0039736D">
            <w:pPr>
              <w:pStyle w:val="af2"/>
              <w:numPr>
                <w:ilvl w:val="0"/>
                <w:numId w:val="26"/>
              </w:numPr>
              <w:spacing w:after="0" w:line="240" w:lineRule="auto"/>
              <w:ind w:left="0" w:hanging="284"/>
              <w:rPr>
                <w:rFonts w:ascii="Times New Roman" w:hAnsi="Times New Roman"/>
                <w:bCs/>
                <w:sz w:val="24"/>
                <w:szCs w:val="24"/>
              </w:rPr>
            </w:pPr>
            <w:r>
              <w:rPr>
                <w:rFonts w:ascii="Times New Roman" w:hAnsi="Times New Roman"/>
                <w:bCs/>
                <w:sz w:val="24"/>
                <w:szCs w:val="24"/>
              </w:rPr>
              <w:t>2.</w:t>
            </w:r>
            <w:r w:rsidR="002013FD" w:rsidRPr="0039736D">
              <w:rPr>
                <w:rFonts w:ascii="Times New Roman" w:hAnsi="Times New Roman"/>
                <w:bCs/>
                <w:sz w:val="24"/>
                <w:szCs w:val="24"/>
              </w:rPr>
              <w:t>Реабилитационная программа. Реабилитационный потенциал.</w:t>
            </w:r>
          </w:p>
        </w:tc>
        <w:tc>
          <w:tcPr>
            <w:tcW w:w="785" w:type="pct"/>
            <w:gridSpan w:val="2"/>
            <w:shd w:val="clear" w:color="auto" w:fill="FFFFFF"/>
          </w:tcPr>
          <w:p w:rsidR="002013FD" w:rsidRPr="0039736D" w:rsidRDefault="002013FD" w:rsidP="003F3F49">
            <w:pPr>
              <w:ind w:firstLine="135"/>
            </w:pPr>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C60C51" w:rsidP="0039736D">
            <w:pPr>
              <w:pStyle w:val="af2"/>
              <w:numPr>
                <w:ilvl w:val="0"/>
                <w:numId w:val="26"/>
              </w:numPr>
              <w:spacing w:after="0" w:line="240" w:lineRule="auto"/>
              <w:ind w:left="0" w:hanging="284"/>
              <w:rPr>
                <w:rFonts w:ascii="Times New Roman" w:hAnsi="Times New Roman"/>
                <w:bCs/>
                <w:sz w:val="24"/>
                <w:szCs w:val="24"/>
              </w:rPr>
            </w:pPr>
            <w:r>
              <w:rPr>
                <w:rFonts w:ascii="Times New Roman" w:hAnsi="Times New Roman"/>
                <w:bCs/>
                <w:sz w:val="24"/>
                <w:szCs w:val="24"/>
              </w:rPr>
              <w:t>3.</w:t>
            </w:r>
            <w:r w:rsidR="002013FD" w:rsidRPr="0039736D">
              <w:rPr>
                <w:rFonts w:ascii="Times New Roman" w:hAnsi="Times New Roman"/>
                <w:bCs/>
                <w:sz w:val="24"/>
                <w:szCs w:val="24"/>
              </w:rPr>
              <w:t>Составление индивидуальной программы реабилитации</w:t>
            </w:r>
          </w:p>
        </w:tc>
        <w:tc>
          <w:tcPr>
            <w:tcW w:w="785" w:type="pct"/>
            <w:gridSpan w:val="2"/>
            <w:shd w:val="clear" w:color="auto" w:fill="FFFFFF"/>
          </w:tcPr>
          <w:p w:rsidR="002013FD" w:rsidRPr="0039736D" w:rsidRDefault="002013FD" w:rsidP="003F3F49">
            <w:pPr>
              <w:ind w:firstLine="135"/>
            </w:pPr>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C60C51" w:rsidP="0039736D">
            <w:pPr>
              <w:pStyle w:val="af2"/>
              <w:numPr>
                <w:ilvl w:val="0"/>
                <w:numId w:val="26"/>
              </w:numPr>
              <w:spacing w:after="0" w:line="240" w:lineRule="auto"/>
              <w:ind w:left="0" w:hanging="284"/>
              <w:rPr>
                <w:rFonts w:ascii="Times New Roman" w:hAnsi="Times New Roman"/>
                <w:bCs/>
                <w:sz w:val="24"/>
                <w:szCs w:val="24"/>
              </w:rPr>
            </w:pPr>
            <w:r>
              <w:rPr>
                <w:rFonts w:ascii="Times New Roman" w:hAnsi="Times New Roman"/>
                <w:bCs/>
                <w:sz w:val="24"/>
                <w:szCs w:val="24"/>
              </w:rPr>
              <w:t>4.</w:t>
            </w:r>
            <w:r w:rsidR="002013FD" w:rsidRPr="0039736D">
              <w:rPr>
                <w:rFonts w:ascii="Times New Roman" w:hAnsi="Times New Roman"/>
                <w:bCs/>
                <w:sz w:val="24"/>
                <w:szCs w:val="24"/>
              </w:rPr>
              <w:t>Роль физической культуры в реабилитации пациентов  Принципы составления комплексов упражнений ЛФК</w:t>
            </w:r>
          </w:p>
        </w:tc>
        <w:tc>
          <w:tcPr>
            <w:tcW w:w="785" w:type="pct"/>
            <w:gridSpan w:val="2"/>
            <w:shd w:val="clear" w:color="auto" w:fill="FFFFFF"/>
          </w:tcPr>
          <w:p w:rsidR="002013FD" w:rsidRPr="0039736D" w:rsidRDefault="002013FD" w:rsidP="003F3F49">
            <w:pPr>
              <w:ind w:firstLine="135"/>
            </w:pPr>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C60C51" w:rsidP="0039736D">
            <w:pPr>
              <w:pStyle w:val="af2"/>
              <w:numPr>
                <w:ilvl w:val="0"/>
                <w:numId w:val="26"/>
              </w:numPr>
              <w:spacing w:after="0" w:line="240" w:lineRule="auto"/>
              <w:ind w:left="0" w:hanging="284"/>
              <w:rPr>
                <w:rFonts w:ascii="Times New Roman" w:hAnsi="Times New Roman"/>
                <w:bCs/>
                <w:sz w:val="24"/>
                <w:szCs w:val="24"/>
              </w:rPr>
            </w:pPr>
            <w:r>
              <w:rPr>
                <w:rFonts w:ascii="Times New Roman" w:hAnsi="Times New Roman"/>
                <w:bCs/>
                <w:sz w:val="24"/>
                <w:szCs w:val="24"/>
              </w:rPr>
              <w:t>5.</w:t>
            </w:r>
            <w:r w:rsidR="002013FD" w:rsidRPr="0039736D">
              <w:rPr>
                <w:rFonts w:ascii="Times New Roman" w:hAnsi="Times New Roman"/>
                <w:bCs/>
                <w:sz w:val="24"/>
                <w:szCs w:val="24"/>
              </w:rPr>
              <w:t>Основы физиотерапии</w:t>
            </w:r>
          </w:p>
        </w:tc>
        <w:tc>
          <w:tcPr>
            <w:tcW w:w="785" w:type="pct"/>
            <w:gridSpan w:val="2"/>
            <w:shd w:val="clear" w:color="auto" w:fill="FFFFFF"/>
          </w:tcPr>
          <w:p w:rsidR="002013FD" w:rsidRPr="0039736D" w:rsidRDefault="002013FD" w:rsidP="003F3F49">
            <w:pPr>
              <w:ind w:firstLine="135"/>
            </w:pPr>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C60C51" w:rsidP="0039736D">
            <w:pPr>
              <w:pStyle w:val="af2"/>
              <w:numPr>
                <w:ilvl w:val="0"/>
                <w:numId w:val="26"/>
              </w:numPr>
              <w:spacing w:after="0" w:line="240" w:lineRule="auto"/>
              <w:ind w:left="0" w:hanging="284"/>
              <w:rPr>
                <w:rFonts w:ascii="Times New Roman" w:hAnsi="Times New Roman"/>
                <w:bCs/>
                <w:sz w:val="24"/>
                <w:szCs w:val="24"/>
              </w:rPr>
            </w:pPr>
            <w:r>
              <w:rPr>
                <w:rFonts w:ascii="Times New Roman" w:hAnsi="Times New Roman"/>
                <w:bCs/>
                <w:sz w:val="24"/>
                <w:szCs w:val="24"/>
              </w:rPr>
              <w:t>6.</w:t>
            </w:r>
            <w:r w:rsidR="002013FD" w:rsidRPr="0039736D">
              <w:rPr>
                <w:rFonts w:ascii="Times New Roman" w:hAnsi="Times New Roman"/>
                <w:bCs/>
                <w:sz w:val="24"/>
                <w:szCs w:val="24"/>
              </w:rPr>
              <w:t>Основы массажа</w:t>
            </w:r>
          </w:p>
        </w:tc>
        <w:tc>
          <w:tcPr>
            <w:tcW w:w="785" w:type="pct"/>
            <w:gridSpan w:val="2"/>
            <w:shd w:val="clear" w:color="auto" w:fill="FFFFFF"/>
          </w:tcPr>
          <w:p w:rsidR="002013FD" w:rsidRPr="0039736D" w:rsidRDefault="002013FD" w:rsidP="003F3F49">
            <w:pPr>
              <w:ind w:firstLine="135"/>
            </w:pPr>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C60C51" w:rsidP="0039736D">
            <w:pPr>
              <w:pStyle w:val="af2"/>
              <w:numPr>
                <w:ilvl w:val="0"/>
                <w:numId w:val="26"/>
              </w:numPr>
              <w:spacing w:after="0" w:line="240" w:lineRule="auto"/>
              <w:ind w:left="0" w:hanging="284"/>
              <w:rPr>
                <w:rFonts w:ascii="Times New Roman" w:hAnsi="Times New Roman"/>
                <w:bCs/>
                <w:sz w:val="24"/>
                <w:szCs w:val="24"/>
              </w:rPr>
            </w:pPr>
            <w:r>
              <w:rPr>
                <w:rFonts w:ascii="Times New Roman" w:hAnsi="Times New Roman"/>
                <w:bCs/>
                <w:sz w:val="24"/>
                <w:szCs w:val="24"/>
              </w:rPr>
              <w:t>7.</w:t>
            </w:r>
            <w:r w:rsidR="002013FD" w:rsidRPr="0039736D">
              <w:rPr>
                <w:rFonts w:ascii="Times New Roman" w:hAnsi="Times New Roman"/>
                <w:bCs/>
                <w:sz w:val="24"/>
                <w:szCs w:val="24"/>
              </w:rPr>
              <w:t>Технические средства реабилитации</w:t>
            </w:r>
            <w:r>
              <w:rPr>
                <w:rFonts w:ascii="Times New Roman" w:hAnsi="Times New Roman"/>
                <w:bCs/>
                <w:sz w:val="24"/>
                <w:szCs w:val="24"/>
              </w:rPr>
              <w:t>.</w:t>
            </w:r>
            <w:r w:rsidRPr="0039736D">
              <w:rPr>
                <w:rFonts w:ascii="Times New Roman" w:hAnsi="Times New Roman"/>
                <w:bCs/>
                <w:sz w:val="24"/>
                <w:szCs w:val="24"/>
              </w:rPr>
              <w:t xml:space="preserve"> Психолого-педагогические средства реабилитации</w:t>
            </w:r>
          </w:p>
        </w:tc>
        <w:tc>
          <w:tcPr>
            <w:tcW w:w="785" w:type="pct"/>
            <w:gridSpan w:val="2"/>
            <w:shd w:val="clear" w:color="auto" w:fill="FFFFFF"/>
          </w:tcPr>
          <w:p w:rsidR="002013FD" w:rsidRPr="0039736D" w:rsidRDefault="002013FD" w:rsidP="003F3F49">
            <w:pPr>
              <w:ind w:firstLine="135"/>
            </w:pPr>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
                <w:bCs/>
              </w:rPr>
            </w:pPr>
            <w:r w:rsidRPr="0039736D">
              <w:rPr>
                <w:b/>
              </w:rPr>
              <w:t>Практические занятия</w:t>
            </w:r>
          </w:p>
        </w:tc>
        <w:tc>
          <w:tcPr>
            <w:tcW w:w="785" w:type="pct"/>
            <w:gridSpan w:val="2"/>
            <w:shd w:val="clear" w:color="auto" w:fill="FFFFFF"/>
          </w:tcPr>
          <w:p w:rsidR="002013FD" w:rsidRPr="0039736D" w:rsidRDefault="002013FD" w:rsidP="0039736D">
            <w:pPr>
              <w:rPr>
                <w:b/>
              </w:rPr>
            </w:pPr>
            <w:r w:rsidRPr="0039736D">
              <w:rPr>
                <w:b/>
              </w:rPr>
              <w:t>12</w:t>
            </w:r>
          </w:p>
        </w:tc>
        <w:tc>
          <w:tcPr>
            <w:tcW w:w="341" w:type="pct"/>
            <w:vMerge w:val="restart"/>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
              </w:rPr>
            </w:pPr>
            <w:r w:rsidRPr="0039736D">
              <w:rPr>
                <w:b/>
              </w:rPr>
              <w:t>1.</w:t>
            </w:r>
            <w:r w:rsidRPr="0039736D">
              <w:rPr>
                <w:rFonts w:eastAsia="Calibri"/>
                <w:bCs/>
              </w:rPr>
              <w:t xml:space="preserve"> Знакомство с работой кабинета физиотерапии. Аппаратная физиотерапия</w:t>
            </w:r>
          </w:p>
        </w:tc>
        <w:tc>
          <w:tcPr>
            <w:tcW w:w="785" w:type="pct"/>
            <w:gridSpan w:val="2"/>
            <w:shd w:val="clear" w:color="auto" w:fill="FFFFFF"/>
          </w:tcPr>
          <w:p w:rsidR="002013FD" w:rsidRPr="0039736D" w:rsidRDefault="002013FD" w:rsidP="0039736D">
            <w:r w:rsidRPr="0039736D">
              <w:t>6</w:t>
            </w:r>
          </w:p>
        </w:tc>
        <w:tc>
          <w:tcPr>
            <w:tcW w:w="341" w:type="pct"/>
            <w:vMerge/>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
              </w:rPr>
            </w:pPr>
            <w:r w:rsidRPr="0039736D">
              <w:rPr>
                <w:b/>
              </w:rPr>
              <w:t>2.</w:t>
            </w:r>
            <w:r w:rsidRPr="0039736D">
              <w:t xml:space="preserve"> Лечебная физкультура и медицинский массаж</w:t>
            </w:r>
          </w:p>
        </w:tc>
        <w:tc>
          <w:tcPr>
            <w:tcW w:w="785" w:type="pct"/>
            <w:gridSpan w:val="2"/>
            <w:shd w:val="clear" w:color="auto" w:fill="FFFFFF"/>
          </w:tcPr>
          <w:p w:rsidR="002013FD" w:rsidRPr="0039736D" w:rsidRDefault="002013FD" w:rsidP="0039736D">
            <w:r w:rsidRPr="0039736D">
              <w:t>6</w:t>
            </w:r>
          </w:p>
        </w:tc>
        <w:tc>
          <w:tcPr>
            <w:tcW w:w="341" w:type="pct"/>
            <w:vMerge/>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Тема 2.4.  Сестринская деятельность и сестринский процесс в реабилитации пациентов с травмами и заболеваниями опорно-двигательной системы</w:t>
            </w:r>
          </w:p>
        </w:tc>
        <w:tc>
          <w:tcPr>
            <w:tcW w:w="2551" w:type="pct"/>
            <w:gridSpan w:val="4"/>
          </w:tcPr>
          <w:p w:rsidR="002013FD" w:rsidRPr="0039736D" w:rsidRDefault="002013FD" w:rsidP="0039736D">
            <w:pPr>
              <w:rPr>
                <w:rFonts w:eastAsia="Calibri"/>
                <w:bCs/>
              </w:rPr>
            </w:pPr>
            <w:r w:rsidRPr="0039736D">
              <w:rPr>
                <w:rFonts w:eastAsia="Calibri"/>
                <w:b/>
                <w:bCs/>
              </w:rPr>
              <w:t>Содержание</w:t>
            </w:r>
          </w:p>
        </w:tc>
        <w:tc>
          <w:tcPr>
            <w:tcW w:w="785" w:type="pct"/>
            <w:gridSpan w:val="2"/>
            <w:shd w:val="clear" w:color="auto" w:fill="FFFFFF"/>
          </w:tcPr>
          <w:p w:rsidR="002013FD" w:rsidRPr="00C60C51" w:rsidRDefault="00C60C51" w:rsidP="0039736D">
            <w:pPr>
              <w:rPr>
                <w:b/>
              </w:rPr>
            </w:pPr>
            <w:r w:rsidRPr="00C60C51">
              <w:rPr>
                <w:b/>
              </w:rPr>
              <w:t>8</w:t>
            </w:r>
          </w:p>
        </w:tc>
        <w:tc>
          <w:tcPr>
            <w:tcW w:w="341" w:type="pct"/>
            <w:vMerge w:val="restart"/>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r w:rsidRPr="0039736D">
              <w:rPr>
                <w:bCs/>
              </w:rPr>
              <w:t>Повреждения и заболевания опорно-двигательной системы, являющиеся причиной  инвалидизации.  Реабилитационный процесс на стационарном этапе:профилактика тромбозов, пневмонии, пролежней. Двигательная активизация</w:t>
            </w:r>
            <w:r w:rsidRPr="0039736D">
              <w:t>.</w:t>
            </w:r>
          </w:p>
          <w:p w:rsidR="002013FD" w:rsidRPr="0039736D" w:rsidRDefault="002013FD" w:rsidP="0039736D">
            <w:pPr>
              <w:rPr>
                <w:bCs/>
              </w:rPr>
            </w:pPr>
            <w:r w:rsidRPr="0039736D">
              <w:rPr>
                <w:bCs/>
              </w:rPr>
              <w:t>Реабилитационный процесс, санаторный и амбулаторный этапы:  профилактика контрактур, массаж, лечебная физкультура и др.</w:t>
            </w:r>
          </w:p>
          <w:p w:rsidR="002013FD" w:rsidRPr="0039736D" w:rsidRDefault="002013FD" w:rsidP="0039736D">
            <w:r w:rsidRPr="0039736D">
              <w:rPr>
                <w:bCs/>
              </w:rPr>
              <w:t>Помощь пациенту в освоении навыков самоухода, бытовых навыков</w:t>
            </w:r>
          </w:p>
          <w:p w:rsidR="002013FD" w:rsidRPr="0039736D" w:rsidRDefault="002013FD" w:rsidP="0039736D">
            <w:pPr>
              <w:rPr>
                <w:rFonts w:eastAsia="Calibri"/>
                <w:bCs/>
              </w:rPr>
            </w:pPr>
            <w:r w:rsidRPr="0039736D">
              <w:t xml:space="preserve">Сестринский процесс  в ортопедическойреабилитологии. Проблемы пациента при  выполнении  методик ЛФК. Применение технических средств реабилитации. Обучение пациента и членов семьи применению средств ортопедической реабилитации . Ортопедическая реабилитация: оперативное пособие,  реконструктивная хирургия, протезирование,  ортезирование. </w:t>
            </w:r>
            <w:r w:rsidRPr="0039736D">
              <w:rPr>
                <w:rStyle w:val="s0"/>
              </w:rPr>
              <w:t>Технические вспомогательные (компенсаторные) средства применяемые в реабилитологии.</w:t>
            </w:r>
            <w:r w:rsidRPr="0039736D">
              <w:rPr>
                <w:rFonts w:eastAsia="Calibri"/>
                <w:bCs/>
              </w:rPr>
              <w:t xml:space="preserve"> Частные методики ЛФК,  массажа, физиотерапии</w:t>
            </w:r>
          </w:p>
        </w:tc>
        <w:tc>
          <w:tcPr>
            <w:tcW w:w="785" w:type="pct"/>
            <w:gridSpan w:val="2"/>
            <w:shd w:val="clear" w:color="auto" w:fill="FFFFFF"/>
          </w:tcPr>
          <w:p w:rsidR="002013FD" w:rsidRPr="0039736D" w:rsidRDefault="002013FD" w:rsidP="0039736D"/>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
                <w:bCs/>
              </w:rPr>
            </w:pPr>
            <w:r w:rsidRPr="0039736D">
              <w:rPr>
                <w:rFonts w:eastAsia="Calibri"/>
                <w:b/>
                <w:bCs/>
              </w:rPr>
              <w:t xml:space="preserve">Теоретические занятия </w:t>
            </w:r>
          </w:p>
        </w:tc>
        <w:tc>
          <w:tcPr>
            <w:tcW w:w="785" w:type="pct"/>
            <w:gridSpan w:val="2"/>
            <w:shd w:val="clear" w:color="auto" w:fill="FFFFFF"/>
          </w:tcPr>
          <w:p w:rsidR="002013FD" w:rsidRPr="0039736D" w:rsidRDefault="002013FD" w:rsidP="0039736D">
            <w:pPr>
              <w:rPr>
                <w:b/>
              </w:rPr>
            </w:pPr>
            <w:r w:rsidRPr="0039736D">
              <w:rPr>
                <w:b/>
              </w:rPr>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rFonts w:eastAsia="Calibri"/>
                <w:bCs/>
              </w:rPr>
              <w:t>1.</w:t>
            </w:r>
            <w:r w:rsidRPr="0039736D">
              <w:t xml:space="preserve"> Реабилитация пациентов с заболеваниями опорно-двигательного аппарата на различных этапах</w:t>
            </w:r>
          </w:p>
        </w:tc>
        <w:tc>
          <w:tcPr>
            <w:tcW w:w="785" w:type="pct"/>
            <w:gridSpan w:val="2"/>
            <w:shd w:val="clear" w:color="auto" w:fill="FFFFFF"/>
          </w:tcPr>
          <w:p w:rsidR="002013FD" w:rsidRPr="0039736D" w:rsidRDefault="002013FD" w:rsidP="0039736D">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
                <w:bCs/>
              </w:rPr>
            </w:pPr>
            <w:r w:rsidRPr="0039736D">
              <w:rPr>
                <w:b/>
              </w:rPr>
              <w:t>Практические занятия</w:t>
            </w:r>
          </w:p>
        </w:tc>
        <w:tc>
          <w:tcPr>
            <w:tcW w:w="785" w:type="pct"/>
            <w:gridSpan w:val="2"/>
            <w:shd w:val="clear" w:color="auto" w:fill="FFFFFF"/>
          </w:tcPr>
          <w:p w:rsidR="002013FD" w:rsidRPr="0039736D" w:rsidRDefault="002013FD" w:rsidP="0039736D">
            <w:pPr>
              <w:rPr>
                <w:b/>
              </w:rPr>
            </w:pPr>
            <w:r w:rsidRPr="0039736D">
              <w:rPr>
                <w:b/>
              </w:rPr>
              <w:t>6</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
              </w:rPr>
            </w:pPr>
            <w:r w:rsidRPr="0039736D">
              <w:rPr>
                <w:b/>
              </w:rPr>
              <w:t>1.</w:t>
            </w:r>
            <w:r w:rsidRPr="0039736D">
              <w:t>Реабилитация пациентов с заболеваниями опорно-двигательного аппарата на различных этапах. Ортопедическая реабилитация.</w:t>
            </w:r>
          </w:p>
        </w:tc>
        <w:tc>
          <w:tcPr>
            <w:tcW w:w="785" w:type="pct"/>
            <w:gridSpan w:val="2"/>
            <w:shd w:val="clear" w:color="auto" w:fill="FFFFFF"/>
          </w:tcPr>
          <w:p w:rsidR="002013FD" w:rsidRPr="0039736D" w:rsidRDefault="002013FD" w:rsidP="0039736D">
            <w:r w:rsidRPr="0039736D">
              <w:t>6</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 xml:space="preserve">Тема 2.5.  </w:t>
            </w:r>
            <w:r w:rsidRPr="0039736D">
              <w:rPr>
                <w:b/>
              </w:rPr>
              <w:t>Сестринская деятельность и сестринский процесс  в реабилитации пациентов с патологией центральной и периферической нервной системы</w:t>
            </w:r>
          </w:p>
        </w:tc>
        <w:tc>
          <w:tcPr>
            <w:tcW w:w="2551" w:type="pct"/>
            <w:gridSpan w:val="4"/>
          </w:tcPr>
          <w:p w:rsidR="002013FD" w:rsidRPr="0039736D" w:rsidRDefault="002013FD" w:rsidP="0039736D">
            <w:pPr>
              <w:rPr>
                <w:rFonts w:eastAsia="Calibri"/>
                <w:bCs/>
              </w:rPr>
            </w:pPr>
            <w:r w:rsidRPr="0039736D">
              <w:rPr>
                <w:rFonts w:eastAsia="Calibri"/>
                <w:b/>
                <w:bCs/>
              </w:rPr>
              <w:t>Содержание</w:t>
            </w:r>
          </w:p>
        </w:tc>
        <w:tc>
          <w:tcPr>
            <w:tcW w:w="785" w:type="pct"/>
            <w:gridSpan w:val="2"/>
            <w:shd w:val="clear" w:color="auto" w:fill="FFFFFF"/>
          </w:tcPr>
          <w:p w:rsidR="002013FD" w:rsidRPr="0039736D" w:rsidRDefault="002013FD" w:rsidP="0039736D">
            <w:pPr>
              <w:rPr>
                <w:b/>
              </w:rPr>
            </w:pPr>
            <w:r w:rsidRPr="0039736D">
              <w:rPr>
                <w:b/>
              </w:rPr>
              <w:t>8</w:t>
            </w:r>
          </w:p>
        </w:tc>
        <w:tc>
          <w:tcPr>
            <w:tcW w:w="341" w:type="pct"/>
            <w:vMerge w:val="restart"/>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Cs/>
              </w:rPr>
              <w:t>Повреждения и заболевания нервной системы, являющиеся причиной  инвалидизации. Этапы реабилитации</w:t>
            </w:r>
            <w:r w:rsidRPr="0039736D">
              <w:rPr>
                <w:rFonts w:eastAsia="Calibri"/>
                <w:bCs/>
              </w:rPr>
              <w:t xml:space="preserve"> Реабилитационный процесс пациентов с патологией центральной и периферической нервной системы: инфекционных заболеваниях центральной нервной  системы с хроническим прогрессирующим течением (энцефалиты, энцефаломиелит, рассеянный склероз и др.), отдаленных стойких последствиях травматического повреждения головного мозга, тяжелых последствиях нарушений мозгового кровообращения при сосудистых заболеваниях головного мозга, детском церебральном параличе, хронических прогрессирующих заболеваниях центральной нервной системы (миопатии, миотонии).</w:t>
            </w:r>
            <w:r w:rsidRPr="0039736D">
              <w:rPr>
                <w:bCs/>
              </w:rPr>
              <w:t xml:space="preserve"> Реабилитационный процесс на стационарном этапе: профилактика тромбозов, пневмонии, пролежней. Двигательная активизация.</w:t>
            </w:r>
            <w:r w:rsidRPr="0039736D">
              <w:rPr>
                <w:b/>
                <w:bCs/>
              </w:rPr>
              <w:t xml:space="preserve"> Реабилитационный процесс, санаторный и амбулаторный этапы: </w:t>
            </w:r>
            <w:r w:rsidRPr="0039736D">
              <w:rPr>
                <w:bCs/>
              </w:rPr>
              <w:t>профилактика контрактур, массаж, лечебная физкультура. Помощь пациенту в освоении навыков самоухода, бытовых навыков</w:t>
            </w:r>
          </w:p>
        </w:tc>
        <w:tc>
          <w:tcPr>
            <w:tcW w:w="785" w:type="pct"/>
            <w:gridSpan w:val="2"/>
            <w:shd w:val="clear" w:color="auto" w:fill="FFFFFF"/>
          </w:tcPr>
          <w:p w:rsidR="002013FD" w:rsidRPr="0039736D" w:rsidRDefault="002013FD" w:rsidP="0039736D"/>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
                <w:bCs/>
              </w:rPr>
            </w:pPr>
            <w:r w:rsidRPr="0039736D">
              <w:rPr>
                <w:rFonts w:eastAsia="Calibri"/>
                <w:b/>
                <w:bCs/>
              </w:rPr>
              <w:t xml:space="preserve">Теоретические занятия </w:t>
            </w:r>
          </w:p>
        </w:tc>
        <w:tc>
          <w:tcPr>
            <w:tcW w:w="785" w:type="pct"/>
            <w:gridSpan w:val="2"/>
            <w:shd w:val="clear" w:color="auto" w:fill="FFFFFF"/>
          </w:tcPr>
          <w:p w:rsidR="002013FD" w:rsidRPr="0039736D" w:rsidRDefault="002013FD" w:rsidP="0039736D">
            <w:pPr>
              <w:rPr>
                <w:b/>
              </w:rPr>
            </w:pPr>
            <w:r w:rsidRPr="0039736D">
              <w:rPr>
                <w:b/>
              </w:rPr>
              <w:t>2</w:t>
            </w:r>
          </w:p>
        </w:tc>
        <w:tc>
          <w:tcPr>
            <w:tcW w:w="341" w:type="pct"/>
            <w:vMerge/>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rFonts w:eastAsia="Calibri"/>
                <w:bCs/>
              </w:rPr>
              <w:t xml:space="preserve">1.Реабилитационный процесс при патологии </w:t>
            </w:r>
            <w:r w:rsidRPr="0039736D">
              <w:t>центральной и периферической нервной системы</w:t>
            </w:r>
          </w:p>
        </w:tc>
        <w:tc>
          <w:tcPr>
            <w:tcW w:w="785" w:type="pct"/>
            <w:gridSpan w:val="2"/>
            <w:shd w:val="clear" w:color="auto" w:fill="FFFFFF"/>
          </w:tcPr>
          <w:p w:rsidR="002013FD" w:rsidRPr="0039736D" w:rsidRDefault="002013FD" w:rsidP="0039736D">
            <w:r w:rsidRPr="0039736D">
              <w:t>2</w:t>
            </w:r>
          </w:p>
        </w:tc>
        <w:tc>
          <w:tcPr>
            <w:tcW w:w="341" w:type="pct"/>
            <w:vMerge/>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
              </w:rPr>
              <w:t>Практические занятия</w:t>
            </w:r>
          </w:p>
        </w:tc>
        <w:tc>
          <w:tcPr>
            <w:tcW w:w="785" w:type="pct"/>
            <w:gridSpan w:val="2"/>
            <w:shd w:val="clear" w:color="auto" w:fill="FFFFFF"/>
          </w:tcPr>
          <w:p w:rsidR="002013FD" w:rsidRPr="0039736D" w:rsidRDefault="002013FD" w:rsidP="0039736D">
            <w:pPr>
              <w:rPr>
                <w:b/>
              </w:rPr>
            </w:pPr>
            <w:r w:rsidRPr="0039736D">
              <w:rPr>
                <w:b/>
              </w:rPr>
              <w:t>6</w:t>
            </w:r>
          </w:p>
        </w:tc>
        <w:tc>
          <w:tcPr>
            <w:tcW w:w="341" w:type="pct"/>
            <w:vMerge/>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rFonts w:eastAsia="Calibri"/>
                <w:bCs/>
              </w:rPr>
              <w:t>1.Реабилитация пациентов при патологии нервной системы на различных этапах.</w:t>
            </w:r>
          </w:p>
        </w:tc>
        <w:tc>
          <w:tcPr>
            <w:tcW w:w="785" w:type="pct"/>
            <w:gridSpan w:val="2"/>
            <w:shd w:val="clear" w:color="auto" w:fill="FFFFFF"/>
          </w:tcPr>
          <w:p w:rsidR="002013FD" w:rsidRPr="0039736D" w:rsidRDefault="002013FD" w:rsidP="0039736D">
            <w:r w:rsidRPr="0039736D">
              <w:t>6</w:t>
            </w:r>
          </w:p>
        </w:tc>
        <w:tc>
          <w:tcPr>
            <w:tcW w:w="341" w:type="pct"/>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Тема 2.6.</w:t>
            </w:r>
            <w:r w:rsidRPr="0039736D">
              <w:rPr>
                <w:b/>
              </w:rPr>
              <w:t xml:space="preserve"> Сестринская деятельность и сестринский процесс  в реабилитации пациентов с патологией дыхательной системы</w:t>
            </w:r>
          </w:p>
        </w:tc>
        <w:tc>
          <w:tcPr>
            <w:tcW w:w="2551" w:type="pct"/>
            <w:gridSpan w:val="4"/>
          </w:tcPr>
          <w:p w:rsidR="002013FD" w:rsidRPr="0039736D" w:rsidRDefault="002013FD" w:rsidP="0039736D">
            <w:pPr>
              <w:rPr>
                <w:rFonts w:eastAsia="Calibri"/>
                <w:bCs/>
              </w:rPr>
            </w:pPr>
            <w:r w:rsidRPr="0039736D">
              <w:rPr>
                <w:rFonts w:eastAsia="Calibri"/>
                <w:b/>
                <w:bCs/>
              </w:rPr>
              <w:t>Содержание</w:t>
            </w:r>
          </w:p>
        </w:tc>
        <w:tc>
          <w:tcPr>
            <w:tcW w:w="785" w:type="pct"/>
            <w:gridSpan w:val="2"/>
            <w:shd w:val="clear" w:color="auto" w:fill="FFFFFF"/>
          </w:tcPr>
          <w:p w:rsidR="002013FD" w:rsidRPr="0039736D" w:rsidRDefault="002013FD" w:rsidP="0039736D">
            <w:pPr>
              <w:rPr>
                <w:b/>
              </w:rPr>
            </w:pPr>
            <w:r w:rsidRPr="0039736D">
              <w:rPr>
                <w:b/>
              </w:rPr>
              <w:t>8</w:t>
            </w:r>
          </w:p>
        </w:tc>
        <w:tc>
          <w:tcPr>
            <w:tcW w:w="341" w:type="pct"/>
            <w:vMerge w:val="restart"/>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Cs/>
              </w:rPr>
              <w:t xml:space="preserve">Реабилитация пациентов при заболеваниях органов дыхания: бронхите, пневмонии, инфекционных заболеваниях верхних дыхательных путей, бронхиальной астме, при туберкулезе легких, экссудативных плевритах, эмфиземе легких, после операции на легких. Причины инвалидности, связанной с заболеваниями органов дыхания. Этапы реабилитации Реабилитационный процесс на стационарном этапе: физические упражнения, </w:t>
            </w:r>
            <w:r w:rsidRPr="0039736D">
              <w:rPr>
                <w:bCs/>
              </w:rPr>
              <w:lastRenderedPageBreak/>
              <w:t>массаж, физиотерапевтические процедуры. Реабилитационный процесс, санаторный и амбулаторный этапы: обучение образу жизни при бронхиальной астме. Составление планов двигательной активизации пациентов. Обучение дыхательным упражнениям</w:t>
            </w:r>
          </w:p>
        </w:tc>
        <w:tc>
          <w:tcPr>
            <w:tcW w:w="785" w:type="pct"/>
            <w:gridSpan w:val="2"/>
            <w:shd w:val="clear" w:color="auto" w:fill="FFFFFF"/>
          </w:tcPr>
          <w:p w:rsidR="002013FD" w:rsidRPr="0039736D" w:rsidRDefault="002013FD" w:rsidP="0039736D"/>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rFonts w:eastAsia="Calibri"/>
                <w:b/>
                <w:bCs/>
              </w:rPr>
              <w:t>Теоретические занятия</w:t>
            </w:r>
          </w:p>
        </w:tc>
        <w:tc>
          <w:tcPr>
            <w:tcW w:w="785" w:type="pct"/>
            <w:gridSpan w:val="2"/>
            <w:shd w:val="clear" w:color="auto" w:fill="FFFFFF"/>
          </w:tcPr>
          <w:p w:rsidR="002013FD" w:rsidRPr="0039736D" w:rsidRDefault="002013FD" w:rsidP="0039736D">
            <w:pPr>
              <w:rPr>
                <w:b/>
              </w:rPr>
            </w:pPr>
            <w:r w:rsidRPr="0039736D">
              <w:rPr>
                <w:b/>
              </w:rPr>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bCs/>
              </w:rPr>
              <w:t>1. Реабилитационный процесс при патологии дыхательной системы</w:t>
            </w:r>
          </w:p>
        </w:tc>
        <w:tc>
          <w:tcPr>
            <w:tcW w:w="785" w:type="pct"/>
            <w:gridSpan w:val="2"/>
            <w:shd w:val="clear" w:color="auto" w:fill="FFFFFF"/>
          </w:tcPr>
          <w:p w:rsidR="002013FD" w:rsidRPr="0039736D" w:rsidRDefault="002013FD" w:rsidP="0039736D">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
              </w:rPr>
              <w:t>Практические занятия</w:t>
            </w:r>
          </w:p>
        </w:tc>
        <w:tc>
          <w:tcPr>
            <w:tcW w:w="785" w:type="pct"/>
            <w:gridSpan w:val="2"/>
            <w:shd w:val="clear" w:color="auto" w:fill="FFFFFF"/>
          </w:tcPr>
          <w:p w:rsidR="002013FD" w:rsidRPr="0039736D" w:rsidRDefault="002013FD" w:rsidP="0039736D">
            <w:pPr>
              <w:rPr>
                <w:b/>
              </w:rPr>
            </w:pPr>
            <w:r w:rsidRPr="0039736D">
              <w:rPr>
                <w:b/>
              </w:rPr>
              <w:t>6</w:t>
            </w:r>
          </w:p>
        </w:tc>
        <w:tc>
          <w:tcPr>
            <w:tcW w:w="341" w:type="pct"/>
            <w:vMerge w:val="restart"/>
            <w:shd w:val="clear" w:color="auto" w:fill="BFBFBF" w:themeFill="background1" w:themeFillShade="BF"/>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rFonts w:eastAsia="Calibri"/>
                <w:bCs/>
              </w:rPr>
              <w:t>1. Реабилитация пациентов при различной патологии дыхательной системы</w:t>
            </w:r>
          </w:p>
        </w:tc>
        <w:tc>
          <w:tcPr>
            <w:tcW w:w="785" w:type="pct"/>
            <w:gridSpan w:val="2"/>
            <w:shd w:val="clear" w:color="auto" w:fill="FFFFFF"/>
          </w:tcPr>
          <w:p w:rsidR="002013FD" w:rsidRPr="0039736D" w:rsidRDefault="002013FD" w:rsidP="0039736D">
            <w:r w:rsidRPr="0039736D">
              <w:t>6</w:t>
            </w:r>
          </w:p>
        </w:tc>
        <w:tc>
          <w:tcPr>
            <w:tcW w:w="341" w:type="pct"/>
            <w:vMerge/>
            <w:shd w:val="clear" w:color="auto" w:fill="BFBFBF" w:themeFill="background1" w:themeFillShade="BF"/>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Тема 2.7.</w:t>
            </w:r>
            <w:r w:rsidRPr="0039736D">
              <w:rPr>
                <w:b/>
              </w:rPr>
              <w:t xml:space="preserve"> Сестринская деятельность и сестринский процесс  в реабилитации пациентов с патологией сердечно-сосудистой системы</w:t>
            </w:r>
          </w:p>
        </w:tc>
        <w:tc>
          <w:tcPr>
            <w:tcW w:w="2551" w:type="pct"/>
            <w:gridSpan w:val="4"/>
          </w:tcPr>
          <w:p w:rsidR="002013FD" w:rsidRPr="0039736D" w:rsidRDefault="002013FD" w:rsidP="0039736D">
            <w:pPr>
              <w:rPr>
                <w:rFonts w:eastAsia="Calibri"/>
                <w:bCs/>
              </w:rPr>
            </w:pPr>
            <w:r w:rsidRPr="0039736D">
              <w:rPr>
                <w:rFonts w:eastAsia="Calibri"/>
                <w:b/>
                <w:bCs/>
              </w:rPr>
              <w:t>Содержание</w:t>
            </w:r>
          </w:p>
        </w:tc>
        <w:tc>
          <w:tcPr>
            <w:tcW w:w="785" w:type="pct"/>
            <w:gridSpan w:val="2"/>
            <w:shd w:val="clear" w:color="auto" w:fill="FFFFFF"/>
          </w:tcPr>
          <w:p w:rsidR="002013FD" w:rsidRPr="0039736D" w:rsidRDefault="002013FD" w:rsidP="0039736D">
            <w:pPr>
              <w:rPr>
                <w:b/>
              </w:rPr>
            </w:pPr>
            <w:r w:rsidRPr="0039736D">
              <w:rPr>
                <w:b/>
              </w:rPr>
              <w:t>8</w:t>
            </w:r>
          </w:p>
        </w:tc>
        <w:tc>
          <w:tcPr>
            <w:tcW w:w="341" w:type="pct"/>
            <w:vMerge/>
            <w:shd w:val="clear" w:color="auto" w:fill="BFBFBF" w:themeFill="background1" w:themeFillShade="BF"/>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Cs/>
              </w:rPr>
              <w:t>Реабилитация пациентов при заболеваниях сердечно-сосудистой системы: вегетативно- сосудистой дистонии, артериальной гипертензии, гипотонии, пороках сердца, нарушениях ритма.  Причины инвалидности, связанной с заболеваниями сердечно-сосудистой системы. Этапы реабилитацииРеабилитационный процесс на стационарном этапе: физические упражнения, массаж, физиотерапевтические процедуры. Обучение оценке состояния пациента во время проведения физических упражнений. Реабилитационный процесс, санаторный и амбулаторный этапы: диетотерапия, физические упражнения, массаж. Психосоциальная реабилитация</w:t>
            </w:r>
          </w:p>
        </w:tc>
        <w:tc>
          <w:tcPr>
            <w:tcW w:w="785" w:type="pct"/>
            <w:gridSpan w:val="2"/>
            <w:shd w:val="clear" w:color="auto" w:fill="FFFFFF"/>
          </w:tcPr>
          <w:p w:rsidR="002013FD" w:rsidRPr="0039736D" w:rsidRDefault="002013FD" w:rsidP="0039736D"/>
        </w:tc>
        <w:tc>
          <w:tcPr>
            <w:tcW w:w="341" w:type="pct"/>
            <w:vMerge w:val="restart"/>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rFonts w:eastAsia="Calibri"/>
                <w:b/>
                <w:bCs/>
              </w:rPr>
              <w:t>Теоретические занятия</w:t>
            </w:r>
          </w:p>
        </w:tc>
        <w:tc>
          <w:tcPr>
            <w:tcW w:w="785" w:type="pct"/>
            <w:gridSpan w:val="2"/>
            <w:shd w:val="clear" w:color="auto" w:fill="FFFFFF"/>
          </w:tcPr>
          <w:p w:rsidR="002013FD" w:rsidRPr="0039736D" w:rsidRDefault="002013FD" w:rsidP="0039736D">
            <w:pPr>
              <w:rPr>
                <w:b/>
              </w:rPr>
            </w:pPr>
            <w:r w:rsidRPr="0039736D">
              <w:rPr>
                <w:b/>
              </w:rPr>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bCs/>
              </w:rPr>
              <w:t>1. Реабилитационный процесс при заболеваниях сердечно-сосудистой системы</w:t>
            </w:r>
          </w:p>
        </w:tc>
        <w:tc>
          <w:tcPr>
            <w:tcW w:w="785" w:type="pct"/>
            <w:gridSpan w:val="2"/>
            <w:shd w:val="clear" w:color="auto" w:fill="FFFFFF"/>
          </w:tcPr>
          <w:p w:rsidR="002013FD" w:rsidRPr="0039736D" w:rsidRDefault="002013FD" w:rsidP="0039736D">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
              </w:rPr>
              <w:t>Практические занятия</w:t>
            </w:r>
          </w:p>
        </w:tc>
        <w:tc>
          <w:tcPr>
            <w:tcW w:w="785" w:type="pct"/>
            <w:gridSpan w:val="2"/>
            <w:shd w:val="clear" w:color="auto" w:fill="FFFFFF"/>
          </w:tcPr>
          <w:p w:rsidR="002013FD" w:rsidRPr="0039736D" w:rsidRDefault="002013FD" w:rsidP="0039736D">
            <w:pPr>
              <w:rPr>
                <w:b/>
              </w:rPr>
            </w:pPr>
            <w:r w:rsidRPr="0039736D">
              <w:rPr>
                <w:b/>
              </w:rPr>
              <w:t>6</w:t>
            </w:r>
          </w:p>
        </w:tc>
        <w:tc>
          <w:tcPr>
            <w:tcW w:w="341" w:type="pct"/>
            <w:vMerge w:val="restart"/>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rFonts w:eastAsia="Calibri"/>
                <w:bCs/>
              </w:rPr>
              <w:t>1. Реабилитация пациентов с заболеваниями сердечно-сосудистой системы на различных этапах</w:t>
            </w:r>
          </w:p>
        </w:tc>
        <w:tc>
          <w:tcPr>
            <w:tcW w:w="785" w:type="pct"/>
            <w:gridSpan w:val="2"/>
            <w:shd w:val="clear" w:color="auto" w:fill="FFFFFF"/>
          </w:tcPr>
          <w:p w:rsidR="002013FD" w:rsidRPr="0039736D" w:rsidRDefault="002013FD" w:rsidP="0039736D">
            <w:r w:rsidRPr="0039736D">
              <w:t>6</w:t>
            </w:r>
          </w:p>
        </w:tc>
        <w:tc>
          <w:tcPr>
            <w:tcW w:w="341" w:type="pct"/>
            <w:vMerge/>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Тема 2.8.</w:t>
            </w:r>
            <w:r w:rsidRPr="0039736D">
              <w:rPr>
                <w:b/>
              </w:rPr>
              <w:t xml:space="preserve"> Сестринская деятельность и сестринский процесс  в реабилитации пациентов с заболеваниями пищеварительной системы</w:t>
            </w:r>
          </w:p>
        </w:tc>
        <w:tc>
          <w:tcPr>
            <w:tcW w:w="2551" w:type="pct"/>
            <w:gridSpan w:val="4"/>
          </w:tcPr>
          <w:p w:rsidR="002013FD" w:rsidRPr="0039736D" w:rsidRDefault="002013FD" w:rsidP="0039736D">
            <w:pPr>
              <w:rPr>
                <w:rFonts w:eastAsia="Calibri"/>
                <w:bCs/>
              </w:rPr>
            </w:pPr>
            <w:r w:rsidRPr="0039736D">
              <w:rPr>
                <w:rFonts w:eastAsia="Calibri"/>
                <w:b/>
                <w:bCs/>
              </w:rPr>
              <w:t>Содержание</w:t>
            </w:r>
          </w:p>
        </w:tc>
        <w:tc>
          <w:tcPr>
            <w:tcW w:w="785" w:type="pct"/>
            <w:gridSpan w:val="2"/>
            <w:shd w:val="clear" w:color="auto" w:fill="FFFFFF"/>
          </w:tcPr>
          <w:p w:rsidR="002013FD" w:rsidRPr="0039736D" w:rsidRDefault="002013FD" w:rsidP="0039736D">
            <w:pPr>
              <w:rPr>
                <w:b/>
              </w:rPr>
            </w:pPr>
            <w:r w:rsidRPr="0039736D">
              <w:rPr>
                <w:b/>
              </w:rPr>
              <w:t>2</w:t>
            </w:r>
          </w:p>
        </w:tc>
        <w:tc>
          <w:tcPr>
            <w:tcW w:w="341" w:type="pct"/>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Cs/>
              </w:rPr>
              <w:t xml:space="preserve">Реабилитация пациентов при заболеваниях пищеварительной системы: </w:t>
            </w:r>
            <w:r w:rsidRPr="0039736D">
              <w:t>гастроэзофагеальнойрефлюксной болезни, халазиикардии, гастрите, гастродуодените, язвенной болезни</w:t>
            </w:r>
            <w:r w:rsidRPr="0039736D">
              <w:rPr>
                <w:bCs/>
              </w:rPr>
              <w:t xml:space="preserve"> желудка и двенадцатиперстной кишки, дискинезии желчевыводящих путей,</w:t>
            </w:r>
            <w:r w:rsidRPr="0039736D">
              <w:t xml:space="preserve"> дискинезии кишечника. </w:t>
            </w:r>
            <w:r w:rsidRPr="0039736D">
              <w:rPr>
                <w:bCs/>
              </w:rPr>
              <w:t xml:space="preserve"> Причины инвалидности, связанной с заболеваниями пищеварительной системы. Этапы реабилитации. Реабилитационный процесс на стационарном этапе: особенности диетотерапии, двигательный режим, физические упражнения, массаж, физиотерапевтические процедуры. Реабилитационный процесс: </w:t>
            </w:r>
            <w:r w:rsidRPr="0039736D">
              <w:rPr>
                <w:bCs/>
              </w:rPr>
              <w:lastRenderedPageBreak/>
              <w:t>санаторный и амбулаторный этапы: обучение диетотерапии пациента и его окружения. Физические упражнения, массаж</w:t>
            </w:r>
          </w:p>
        </w:tc>
        <w:tc>
          <w:tcPr>
            <w:tcW w:w="785" w:type="pct"/>
            <w:gridSpan w:val="2"/>
            <w:shd w:val="clear" w:color="auto" w:fill="FFFFFF"/>
          </w:tcPr>
          <w:p w:rsidR="002013FD" w:rsidRPr="0039736D" w:rsidRDefault="002013FD" w:rsidP="0039736D"/>
        </w:tc>
        <w:tc>
          <w:tcPr>
            <w:tcW w:w="341" w:type="pct"/>
            <w:vMerge w:val="restart"/>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rFonts w:eastAsia="Calibri"/>
                <w:b/>
                <w:bCs/>
              </w:rPr>
              <w:t>Теоретические занятия</w:t>
            </w:r>
          </w:p>
        </w:tc>
        <w:tc>
          <w:tcPr>
            <w:tcW w:w="785" w:type="pct"/>
            <w:gridSpan w:val="2"/>
            <w:shd w:val="clear" w:color="auto" w:fill="FFFFFF"/>
          </w:tcPr>
          <w:p w:rsidR="002013FD" w:rsidRPr="0039736D" w:rsidRDefault="002013FD" w:rsidP="0039736D">
            <w:pPr>
              <w:rPr>
                <w:b/>
              </w:rPr>
            </w:pPr>
            <w:r w:rsidRPr="0039736D">
              <w:rPr>
                <w:b/>
              </w:rPr>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bCs/>
              </w:rPr>
              <w:t>1. Реабилитационный процесс при заболеваниях пищеварительной системы</w:t>
            </w:r>
          </w:p>
        </w:tc>
        <w:tc>
          <w:tcPr>
            <w:tcW w:w="785" w:type="pct"/>
            <w:gridSpan w:val="2"/>
            <w:shd w:val="clear" w:color="auto" w:fill="FFFFFF"/>
          </w:tcPr>
          <w:p w:rsidR="002013FD" w:rsidRPr="0039736D" w:rsidRDefault="002013FD" w:rsidP="0039736D">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Тема 2.09.</w:t>
            </w:r>
            <w:r w:rsidRPr="0039736D">
              <w:rPr>
                <w:b/>
              </w:rPr>
              <w:t xml:space="preserve"> Сестринская деятельность и сестринский процесс  в реабилитации пациентов с заболеваниями мочевыделительной системы и с нарушениями обмена веществ</w:t>
            </w:r>
          </w:p>
        </w:tc>
        <w:tc>
          <w:tcPr>
            <w:tcW w:w="2551" w:type="pct"/>
            <w:gridSpan w:val="4"/>
          </w:tcPr>
          <w:p w:rsidR="002013FD" w:rsidRPr="0039736D" w:rsidRDefault="002013FD" w:rsidP="0039736D">
            <w:pPr>
              <w:rPr>
                <w:rFonts w:eastAsia="Calibri"/>
                <w:bCs/>
              </w:rPr>
            </w:pPr>
            <w:r w:rsidRPr="0039736D">
              <w:rPr>
                <w:rFonts w:eastAsia="Calibri"/>
                <w:b/>
                <w:bCs/>
              </w:rPr>
              <w:t>Содержание</w:t>
            </w:r>
          </w:p>
        </w:tc>
        <w:tc>
          <w:tcPr>
            <w:tcW w:w="785" w:type="pct"/>
            <w:gridSpan w:val="2"/>
            <w:shd w:val="clear" w:color="auto" w:fill="FFFFFF"/>
          </w:tcPr>
          <w:p w:rsidR="002013FD" w:rsidRPr="0039736D" w:rsidRDefault="002013FD" w:rsidP="0039736D">
            <w:pPr>
              <w:rPr>
                <w:b/>
              </w:rPr>
            </w:pPr>
            <w:r w:rsidRPr="0039736D">
              <w:rPr>
                <w:b/>
              </w:rPr>
              <w:t>8</w:t>
            </w:r>
          </w:p>
        </w:tc>
        <w:tc>
          <w:tcPr>
            <w:tcW w:w="341" w:type="pct"/>
            <w:vMerge w:val="restart"/>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bCs/>
              </w:rPr>
              <w:t xml:space="preserve">Реабилитация пациентов с заболеваниями мочевыделительной системы: гломерулонефрит, пиелонефрит, рефлюкс-нефропатия, мочекаменная болезнь. Причины инвалидности, связанной с заболеваниями мочевыделительной системы. Этапы реабилитации </w:t>
            </w:r>
            <w:r w:rsidRPr="0039736D">
              <w:rPr>
                <w:b/>
                <w:bCs/>
              </w:rPr>
              <w:t xml:space="preserve">Реабилитационный процесс на стационарном, санаторном и амбулаторном этапах: </w:t>
            </w:r>
            <w:r w:rsidRPr="0039736D">
              <w:rPr>
                <w:bCs/>
              </w:rPr>
              <w:t xml:space="preserve">диетотерапия, питьевой режим, двигательная активность. Психосоциальная реабилитация пациентов с хроническими заболеваниями мочевыделительной системы </w:t>
            </w:r>
          </w:p>
          <w:p w:rsidR="002013FD" w:rsidRPr="0039736D" w:rsidRDefault="002013FD" w:rsidP="0039736D">
            <w:pPr>
              <w:rPr>
                <w:rFonts w:eastAsia="Calibri"/>
                <w:bCs/>
              </w:rPr>
            </w:pPr>
            <w:r w:rsidRPr="0039736D">
              <w:rPr>
                <w:bCs/>
              </w:rPr>
              <w:t xml:space="preserve">Реабилитация пациентов с нарушениями обмена веществ: дистрофия, ожирение, сахарный диабет. Нарушения обмена веществ, являющиеся причиной  инвалидизации  (сахарный диабет, галактоземия, фенилкетонурия). Этапы реабилитации </w:t>
            </w:r>
            <w:r w:rsidRPr="0039736D">
              <w:rPr>
                <w:b/>
                <w:bCs/>
              </w:rPr>
              <w:t xml:space="preserve">Реабилитационный процесс при сахарном диабете: </w:t>
            </w:r>
            <w:r w:rsidRPr="0039736D">
              <w:rPr>
                <w:bCs/>
              </w:rPr>
              <w:t xml:space="preserve">медицинская и психосоциальная реабилитация. </w:t>
            </w:r>
            <w:r w:rsidRPr="0039736D">
              <w:rPr>
                <w:b/>
                <w:bCs/>
              </w:rPr>
              <w:t xml:space="preserve">Реабилитационный процесс при ожирении, галактоземии и фенилкетонурии: </w:t>
            </w:r>
            <w:r w:rsidRPr="0039736D">
              <w:rPr>
                <w:bCs/>
              </w:rPr>
              <w:t>диетотерапия, двигательная активность. Психосоциальная реабилитация</w:t>
            </w:r>
          </w:p>
        </w:tc>
        <w:tc>
          <w:tcPr>
            <w:tcW w:w="785" w:type="pct"/>
            <w:gridSpan w:val="2"/>
            <w:shd w:val="clear" w:color="auto" w:fill="FFFFFF"/>
          </w:tcPr>
          <w:p w:rsidR="002013FD" w:rsidRPr="0039736D" w:rsidRDefault="002013FD" w:rsidP="0039736D"/>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rFonts w:eastAsia="Calibri"/>
                <w:b/>
                <w:bCs/>
              </w:rPr>
              <w:t>Теоретические занятия</w:t>
            </w:r>
          </w:p>
        </w:tc>
        <w:tc>
          <w:tcPr>
            <w:tcW w:w="785" w:type="pct"/>
            <w:gridSpan w:val="2"/>
            <w:shd w:val="clear" w:color="auto" w:fill="FFFFFF"/>
          </w:tcPr>
          <w:p w:rsidR="002013FD" w:rsidRPr="0039736D" w:rsidRDefault="002013FD" w:rsidP="0039736D">
            <w:pPr>
              <w:rPr>
                <w:b/>
              </w:rPr>
            </w:pPr>
            <w:r w:rsidRPr="0039736D">
              <w:rPr>
                <w:b/>
              </w:rPr>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bCs/>
              </w:rPr>
              <w:t xml:space="preserve">1. Реабилитационный процесс при заболеваниях мочевыделительной системы и с </w:t>
            </w:r>
            <w:r w:rsidRPr="0039736D">
              <w:rPr>
                <w:rFonts w:eastAsia="Calibri"/>
                <w:bCs/>
              </w:rPr>
              <w:t>нарушениями обмена веществ</w:t>
            </w:r>
          </w:p>
        </w:tc>
        <w:tc>
          <w:tcPr>
            <w:tcW w:w="785" w:type="pct"/>
            <w:gridSpan w:val="2"/>
            <w:shd w:val="clear" w:color="auto" w:fill="FFFFFF"/>
          </w:tcPr>
          <w:p w:rsidR="002013FD" w:rsidRPr="0039736D" w:rsidRDefault="002013FD" w:rsidP="0039736D">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
              </w:rPr>
              <w:t>Практические занятия</w:t>
            </w:r>
          </w:p>
        </w:tc>
        <w:tc>
          <w:tcPr>
            <w:tcW w:w="785" w:type="pct"/>
            <w:gridSpan w:val="2"/>
            <w:shd w:val="clear" w:color="auto" w:fill="FFFFFF"/>
          </w:tcPr>
          <w:p w:rsidR="002013FD" w:rsidRPr="0039736D" w:rsidRDefault="002013FD" w:rsidP="0039736D">
            <w:pPr>
              <w:rPr>
                <w:b/>
              </w:rPr>
            </w:pPr>
            <w:r w:rsidRPr="0039736D">
              <w:rPr>
                <w:b/>
              </w:rPr>
              <w:t>6</w:t>
            </w:r>
          </w:p>
        </w:tc>
        <w:tc>
          <w:tcPr>
            <w:tcW w:w="341" w:type="pct"/>
            <w:vMerge w:val="restart"/>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rFonts w:eastAsia="Calibri"/>
                <w:bCs/>
              </w:rPr>
              <w:t>1. Реабилитация пациентов с заболеваниями мочевыделительной системы на различных этапах</w:t>
            </w:r>
          </w:p>
        </w:tc>
        <w:tc>
          <w:tcPr>
            <w:tcW w:w="785" w:type="pct"/>
            <w:gridSpan w:val="2"/>
            <w:shd w:val="clear" w:color="auto" w:fill="FFFFFF"/>
          </w:tcPr>
          <w:p w:rsidR="002013FD" w:rsidRPr="0039736D" w:rsidRDefault="002013FD" w:rsidP="0039736D">
            <w:r w:rsidRPr="0039736D">
              <w:t>6</w:t>
            </w:r>
          </w:p>
        </w:tc>
        <w:tc>
          <w:tcPr>
            <w:tcW w:w="341" w:type="pct"/>
            <w:vMerge/>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Тема 2.10.</w:t>
            </w:r>
            <w:r w:rsidRPr="0039736D">
              <w:rPr>
                <w:b/>
              </w:rPr>
              <w:t xml:space="preserve"> Сестринская деятельность и сестринский процесс  в реабилитации пациентов с ограниченными возможностями по зрению и слуху</w:t>
            </w:r>
          </w:p>
        </w:tc>
        <w:tc>
          <w:tcPr>
            <w:tcW w:w="2551" w:type="pct"/>
            <w:gridSpan w:val="4"/>
          </w:tcPr>
          <w:p w:rsidR="002013FD" w:rsidRPr="0039736D" w:rsidRDefault="002013FD" w:rsidP="0039736D">
            <w:pPr>
              <w:rPr>
                <w:rFonts w:eastAsia="Calibri"/>
                <w:bCs/>
              </w:rPr>
            </w:pPr>
            <w:r w:rsidRPr="0039736D">
              <w:rPr>
                <w:rFonts w:eastAsia="Calibri"/>
                <w:b/>
                <w:bCs/>
              </w:rPr>
              <w:t>Содержание</w:t>
            </w:r>
          </w:p>
        </w:tc>
        <w:tc>
          <w:tcPr>
            <w:tcW w:w="785" w:type="pct"/>
            <w:gridSpan w:val="2"/>
            <w:shd w:val="clear" w:color="auto" w:fill="FFFFFF"/>
          </w:tcPr>
          <w:p w:rsidR="002013FD" w:rsidRPr="0039736D" w:rsidRDefault="002013FD" w:rsidP="0039736D">
            <w:pPr>
              <w:rPr>
                <w:b/>
              </w:rPr>
            </w:pPr>
            <w:r w:rsidRPr="0039736D">
              <w:rPr>
                <w:b/>
              </w:rPr>
              <w:t>2</w:t>
            </w:r>
          </w:p>
        </w:tc>
        <w:tc>
          <w:tcPr>
            <w:tcW w:w="341" w:type="pct"/>
            <w:vMerge w:val="restart"/>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Cs/>
              </w:rPr>
              <w:t>Нарушение зрения. Адаптационно-компенсаторные возможности слабовидящих. Реабилитация и абилитация: методы и средства. Реабилитация и абилитация</w:t>
            </w:r>
            <w:r w:rsidRPr="0039736D">
              <w:t xml:space="preserve">пациентов с ограниченными возможностями по зрению. </w:t>
            </w:r>
            <w:r w:rsidRPr="0039736D">
              <w:rPr>
                <w:bCs/>
              </w:rPr>
              <w:t xml:space="preserve">Возможные пути решения социально-психологических проблем пациентов с ограниченными возможностями по зрению. Консультирование пациента и его семьи по методикам, средствам  реабилитации. Нарушение слуха. Адаптационно-компенсаторные возможности глухих и слабослышащих. Реабилитация и абилитация: методы и средства. Реабилитация и </w:t>
            </w:r>
            <w:r w:rsidRPr="0039736D">
              <w:rPr>
                <w:bCs/>
              </w:rPr>
              <w:lastRenderedPageBreak/>
              <w:t>абилитация</w:t>
            </w:r>
            <w:r w:rsidRPr="0039736D">
              <w:t xml:space="preserve">пациентов с ограниченными возможностями по слуху. </w:t>
            </w:r>
            <w:r w:rsidRPr="0039736D">
              <w:rPr>
                <w:bCs/>
              </w:rPr>
              <w:t>Возможные пути решения социально-психологических проблем пациентов с ограниченными возможностями по слуху. Консультирование пациента и его семьи по методикам, средствам реабилитации</w:t>
            </w:r>
          </w:p>
        </w:tc>
        <w:tc>
          <w:tcPr>
            <w:tcW w:w="785" w:type="pct"/>
            <w:gridSpan w:val="2"/>
            <w:shd w:val="clear" w:color="auto" w:fill="FFFFFF"/>
          </w:tcPr>
          <w:p w:rsidR="002013FD" w:rsidRPr="0039736D" w:rsidRDefault="002013FD" w:rsidP="0039736D"/>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rFonts w:eastAsia="Calibri"/>
                <w:b/>
                <w:bCs/>
              </w:rPr>
              <w:t>Теоретические занятия</w:t>
            </w:r>
          </w:p>
        </w:tc>
        <w:tc>
          <w:tcPr>
            <w:tcW w:w="785" w:type="pct"/>
            <w:gridSpan w:val="2"/>
            <w:shd w:val="clear" w:color="auto" w:fill="FFFFFF"/>
          </w:tcPr>
          <w:p w:rsidR="002013FD" w:rsidRPr="0039736D" w:rsidRDefault="002013FD" w:rsidP="0039736D">
            <w:pPr>
              <w:rPr>
                <w:b/>
              </w:rPr>
            </w:pPr>
            <w:r w:rsidRPr="0039736D">
              <w:rPr>
                <w:b/>
              </w:rPr>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bCs/>
              </w:rPr>
              <w:t>1.</w:t>
            </w:r>
            <w:r w:rsidRPr="0039736D">
              <w:rPr>
                <w:rFonts w:eastAsia="Calibri"/>
                <w:bCs/>
              </w:rPr>
              <w:t xml:space="preserve"> Реабилитация пациентов с нарушениями зрения и слуха.</w:t>
            </w:r>
          </w:p>
        </w:tc>
        <w:tc>
          <w:tcPr>
            <w:tcW w:w="785" w:type="pct"/>
            <w:gridSpan w:val="2"/>
            <w:shd w:val="clear" w:color="auto" w:fill="FFFFFF"/>
          </w:tcPr>
          <w:p w:rsidR="002013FD" w:rsidRPr="0039736D" w:rsidRDefault="002013FD" w:rsidP="0039736D">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Тема 2.11.</w:t>
            </w:r>
            <w:r w:rsidRPr="0039736D">
              <w:rPr>
                <w:b/>
              </w:rPr>
              <w:t xml:space="preserve"> Сестринская деятельность и сестринский процесс  в реабилитации пациентов с онкологическими заболеваниями</w:t>
            </w:r>
          </w:p>
        </w:tc>
        <w:tc>
          <w:tcPr>
            <w:tcW w:w="2551" w:type="pct"/>
            <w:gridSpan w:val="4"/>
          </w:tcPr>
          <w:p w:rsidR="002013FD" w:rsidRPr="0039736D" w:rsidRDefault="002013FD" w:rsidP="0039736D">
            <w:pPr>
              <w:rPr>
                <w:rFonts w:eastAsia="Calibri"/>
                <w:bCs/>
              </w:rPr>
            </w:pPr>
            <w:r w:rsidRPr="0039736D">
              <w:rPr>
                <w:rFonts w:eastAsia="Calibri"/>
                <w:b/>
                <w:bCs/>
              </w:rPr>
              <w:t>Содержание</w:t>
            </w:r>
          </w:p>
        </w:tc>
        <w:tc>
          <w:tcPr>
            <w:tcW w:w="785" w:type="pct"/>
            <w:gridSpan w:val="2"/>
            <w:shd w:val="clear" w:color="auto" w:fill="FFFFFF"/>
          </w:tcPr>
          <w:p w:rsidR="002013FD" w:rsidRPr="0039736D" w:rsidRDefault="00C60C51" w:rsidP="0039736D">
            <w:pPr>
              <w:rPr>
                <w:b/>
              </w:rPr>
            </w:pPr>
            <w:r>
              <w:rPr>
                <w:b/>
              </w:rPr>
              <w:t>6</w:t>
            </w:r>
          </w:p>
        </w:tc>
        <w:tc>
          <w:tcPr>
            <w:tcW w:w="341" w:type="pct"/>
            <w:vMerge w:val="restart"/>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Cs/>
              </w:rPr>
              <w:t xml:space="preserve">Психологическая, социальная и медицинская реабилитация пациентов с онкологическими заболеваниями. Сестринская деятельность и сестринский процесс при реабилитации пациентов с онкологическими заболеваниями. Терапевтический туризм Реабилитация </w:t>
            </w:r>
            <w:r w:rsidRPr="0039736D">
              <w:t xml:space="preserve">пациентов с онкологическими заболеваниями. </w:t>
            </w:r>
            <w:r w:rsidRPr="0039736D">
              <w:rPr>
                <w:bCs/>
              </w:rPr>
              <w:t>Возможные пути решения социально-психологических проблем пациентов с онкологическими заболеваниями. Консультирование пациента и его семьи по методикам, средствам реабилитации</w:t>
            </w:r>
          </w:p>
        </w:tc>
        <w:tc>
          <w:tcPr>
            <w:tcW w:w="785" w:type="pct"/>
            <w:gridSpan w:val="2"/>
            <w:shd w:val="clear" w:color="auto" w:fill="FFFFFF"/>
          </w:tcPr>
          <w:p w:rsidR="002013FD" w:rsidRPr="0039736D" w:rsidRDefault="002013FD" w:rsidP="0039736D"/>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
              </w:rPr>
              <w:t>Практические занятия</w:t>
            </w:r>
          </w:p>
        </w:tc>
        <w:tc>
          <w:tcPr>
            <w:tcW w:w="785" w:type="pct"/>
            <w:gridSpan w:val="2"/>
            <w:shd w:val="clear" w:color="auto" w:fill="FFFFFF"/>
          </w:tcPr>
          <w:p w:rsidR="002013FD" w:rsidRPr="0039736D" w:rsidRDefault="002013FD" w:rsidP="0039736D">
            <w:pPr>
              <w:rPr>
                <w:b/>
              </w:rPr>
            </w:pPr>
            <w:r w:rsidRPr="0039736D">
              <w:rPr>
                <w:b/>
              </w:rPr>
              <w:t>6</w:t>
            </w:r>
          </w:p>
        </w:tc>
        <w:tc>
          <w:tcPr>
            <w:tcW w:w="341" w:type="pct"/>
            <w:vMerge w:val="restart"/>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rFonts w:eastAsia="Calibri"/>
                <w:bCs/>
              </w:rPr>
              <w:t>1. Реабилитация пациентов с онкологическими заболеваниями</w:t>
            </w:r>
          </w:p>
        </w:tc>
        <w:tc>
          <w:tcPr>
            <w:tcW w:w="785" w:type="pct"/>
            <w:gridSpan w:val="2"/>
            <w:shd w:val="clear" w:color="auto" w:fill="FFFFFF"/>
          </w:tcPr>
          <w:p w:rsidR="002013FD" w:rsidRPr="0039736D" w:rsidRDefault="00C60C51" w:rsidP="0039736D">
            <w:r>
              <w:t>6</w:t>
            </w:r>
          </w:p>
        </w:tc>
        <w:tc>
          <w:tcPr>
            <w:tcW w:w="341" w:type="pct"/>
            <w:vMerge/>
            <w:shd w:val="clear" w:color="auto" w:fill="BFBFBF"/>
          </w:tcPr>
          <w:p w:rsidR="002013FD" w:rsidRPr="0039736D" w:rsidRDefault="002013FD" w:rsidP="0039736D"/>
        </w:tc>
      </w:tr>
      <w:tr w:rsidR="002013FD" w:rsidRPr="0039736D" w:rsidTr="0039736D">
        <w:trPr>
          <w:gridAfter w:val="1"/>
          <w:wAfter w:w="407" w:type="pct"/>
          <w:trHeight w:val="20"/>
        </w:trPr>
        <w:tc>
          <w:tcPr>
            <w:tcW w:w="3467" w:type="pct"/>
            <w:gridSpan w:val="7"/>
          </w:tcPr>
          <w:p w:rsidR="002013FD" w:rsidRPr="0039736D" w:rsidRDefault="002013FD" w:rsidP="0039736D">
            <w:pPr>
              <w:rPr>
                <w:rFonts w:eastAsia="Calibri"/>
                <w:b/>
                <w:bCs/>
              </w:rPr>
            </w:pPr>
            <w:r w:rsidRPr="0039736D">
              <w:rPr>
                <w:rFonts w:eastAsia="Calibri"/>
                <w:b/>
                <w:bCs/>
              </w:rPr>
              <w:t>Самостоятельная работа при изучении раздела 2   ПМ</w:t>
            </w:r>
            <w:r w:rsidRPr="0039736D">
              <w:rPr>
                <w:b/>
              </w:rPr>
              <w:t>2.</w:t>
            </w:r>
          </w:p>
        </w:tc>
        <w:tc>
          <w:tcPr>
            <w:tcW w:w="785" w:type="pct"/>
            <w:gridSpan w:val="2"/>
            <w:vMerge w:val="restart"/>
          </w:tcPr>
          <w:p w:rsidR="002013FD" w:rsidRPr="0039736D" w:rsidRDefault="002013FD" w:rsidP="0039736D">
            <w:r w:rsidRPr="0039736D">
              <w:t>40</w:t>
            </w:r>
          </w:p>
        </w:tc>
        <w:tc>
          <w:tcPr>
            <w:tcW w:w="341" w:type="pct"/>
            <w:vMerge w:val="restart"/>
          </w:tcPr>
          <w:p w:rsidR="002013FD" w:rsidRPr="0039736D" w:rsidRDefault="002013FD" w:rsidP="0039736D"/>
        </w:tc>
      </w:tr>
      <w:tr w:rsidR="002013FD" w:rsidRPr="0039736D" w:rsidTr="0039736D">
        <w:trPr>
          <w:gridAfter w:val="1"/>
          <w:wAfter w:w="407" w:type="pct"/>
          <w:trHeight w:val="20"/>
        </w:trPr>
        <w:tc>
          <w:tcPr>
            <w:tcW w:w="3467" w:type="pct"/>
            <w:gridSpan w:val="7"/>
          </w:tcPr>
          <w:p w:rsidR="002013FD" w:rsidRPr="0039736D" w:rsidRDefault="002013FD" w:rsidP="0039736D">
            <w:pPr>
              <w:rPr>
                <w:b/>
              </w:rPr>
            </w:pPr>
            <w:r w:rsidRPr="0039736D">
              <w:rPr>
                <w:b/>
              </w:rPr>
              <w:t>Примерная тематика внеаудиторной самостоятельной работы</w:t>
            </w:r>
          </w:p>
          <w:p w:rsidR="002013FD" w:rsidRPr="0039736D" w:rsidRDefault="002013FD" w:rsidP="0039736D">
            <w:r w:rsidRPr="0039736D">
              <w:t>Составление таблиц и схем «Организационное взаимодействие различных видов реабилитации», «Сравнительная характеристика этапов реабилитации», «роль медицинской сестры на различных этапах реабилитации», «Алгоритм отбора пациентов для реабилитации», «основные средства реабилитации».</w:t>
            </w:r>
          </w:p>
          <w:p w:rsidR="002013FD" w:rsidRPr="0039736D" w:rsidRDefault="002013FD" w:rsidP="0039736D">
            <w:r w:rsidRPr="0039736D">
              <w:t xml:space="preserve">Составление комплексов упражнений лечебной гимнастики при различных заболеваниях. </w:t>
            </w:r>
          </w:p>
          <w:p w:rsidR="002013FD" w:rsidRPr="0039736D" w:rsidRDefault="002013FD" w:rsidP="0039736D">
            <w:r w:rsidRPr="0039736D">
              <w:t>Составление планов   реабилитации пациентов различного возраста при:</w:t>
            </w:r>
          </w:p>
          <w:p w:rsidR="002013FD" w:rsidRPr="0039736D" w:rsidRDefault="002013FD" w:rsidP="0039736D">
            <w:pPr>
              <w:numPr>
                <w:ilvl w:val="0"/>
                <w:numId w:val="4"/>
              </w:numPr>
              <w:ind w:left="0"/>
            </w:pPr>
            <w:r w:rsidRPr="0039736D">
              <w:t xml:space="preserve">травмах и заболеваниях опорно-двигательной системы </w:t>
            </w:r>
          </w:p>
          <w:p w:rsidR="002013FD" w:rsidRPr="0039736D" w:rsidRDefault="002013FD" w:rsidP="0039736D">
            <w:pPr>
              <w:numPr>
                <w:ilvl w:val="0"/>
                <w:numId w:val="4"/>
              </w:numPr>
              <w:ind w:left="0"/>
            </w:pPr>
            <w:r w:rsidRPr="0039736D">
              <w:t>повреждениях и заболеваниях нервной системы</w:t>
            </w:r>
          </w:p>
          <w:p w:rsidR="002013FD" w:rsidRPr="0039736D" w:rsidRDefault="002013FD" w:rsidP="0039736D">
            <w:pPr>
              <w:numPr>
                <w:ilvl w:val="0"/>
                <w:numId w:val="4"/>
              </w:numPr>
              <w:ind w:left="0"/>
            </w:pPr>
            <w:r w:rsidRPr="0039736D">
              <w:t xml:space="preserve">заболеваниях внутренних органов      </w:t>
            </w:r>
          </w:p>
          <w:p w:rsidR="002013FD" w:rsidRPr="0039736D" w:rsidRDefault="002013FD" w:rsidP="0039736D">
            <w:pPr>
              <w:numPr>
                <w:ilvl w:val="0"/>
                <w:numId w:val="4"/>
              </w:numPr>
              <w:ind w:left="0"/>
            </w:pPr>
            <w:r w:rsidRPr="0039736D">
              <w:t>нарушениями и заболеваниями органов зрения и слуха</w:t>
            </w:r>
          </w:p>
          <w:p w:rsidR="002013FD" w:rsidRPr="0039736D" w:rsidRDefault="002013FD" w:rsidP="0039736D">
            <w:pPr>
              <w:rPr>
                <w:b/>
              </w:rPr>
            </w:pPr>
            <w:r w:rsidRPr="0039736D">
              <w:t>онкологических заболеваниях</w:t>
            </w:r>
          </w:p>
        </w:tc>
        <w:tc>
          <w:tcPr>
            <w:tcW w:w="785" w:type="pct"/>
            <w:gridSpan w:val="2"/>
            <w:vMerge/>
          </w:tcPr>
          <w:p w:rsidR="002013FD" w:rsidRPr="0039736D" w:rsidRDefault="002013FD" w:rsidP="0039736D"/>
        </w:tc>
        <w:tc>
          <w:tcPr>
            <w:tcW w:w="341" w:type="pct"/>
            <w:vMerge/>
          </w:tcPr>
          <w:p w:rsidR="002013FD" w:rsidRPr="0039736D" w:rsidRDefault="002013FD" w:rsidP="0039736D"/>
        </w:tc>
      </w:tr>
      <w:tr w:rsidR="002013FD" w:rsidRPr="0039736D" w:rsidTr="0039736D">
        <w:trPr>
          <w:gridAfter w:val="1"/>
          <w:wAfter w:w="407" w:type="pct"/>
          <w:trHeight w:val="20"/>
        </w:trPr>
        <w:tc>
          <w:tcPr>
            <w:tcW w:w="3467" w:type="pct"/>
            <w:gridSpan w:val="7"/>
          </w:tcPr>
          <w:p w:rsidR="002013FD" w:rsidRPr="0039736D" w:rsidRDefault="002013FD" w:rsidP="0039736D">
            <w:pPr>
              <w:rPr>
                <w:rFonts w:eastAsia="Calibri"/>
                <w:b/>
                <w:bCs/>
              </w:rPr>
            </w:pPr>
            <w:r w:rsidRPr="0039736D">
              <w:rPr>
                <w:rFonts w:eastAsia="Calibri"/>
                <w:b/>
                <w:bCs/>
              </w:rPr>
              <w:t>Учебная практика</w:t>
            </w:r>
            <w:r w:rsidR="00890D37">
              <w:rPr>
                <w:rFonts w:eastAsia="Calibri"/>
                <w:b/>
                <w:bCs/>
              </w:rPr>
              <w:t>.</w:t>
            </w:r>
            <w:r w:rsidRPr="0039736D">
              <w:rPr>
                <w:rFonts w:eastAsia="Calibri"/>
                <w:b/>
                <w:bCs/>
              </w:rPr>
              <w:t>Виды работ</w:t>
            </w:r>
          </w:p>
          <w:p w:rsidR="002013FD" w:rsidRPr="0039736D" w:rsidRDefault="002013FD" w:rsidP="0039736D">
            <w:r w:rsidRPr="0039736D">
              <w:rPr>
                <w:rFonts w:eastAsia="Calibri"/>
                <w:bCs/>
              </w:rPr>
              <w:t>Осуществление сестринского процесса</w:t>
            </w:r>
            <w:r w:rsidRPr="0039736D">
              <w:t xml:space="preserve"> при реабилитации пациентов различного возраста при:</w:t>
            </w:r>
          </w:p>
          <w:p w:rsidR="002013FD" w:rsidRPr="0039736D" w:rsidRDefault="002013FD" w:rsidP="0039736D">
            <w:pPr>
              <w:numPr>
                <w:ilvl w:val="0"/>
                <w:numId w:val="4"/>
              </w:numPr>
              <w:ind w:left="0"/>
            </w:pPr>
            <w:r w:rsidRPr="0039736D">
              <w:t xml:space="preserve">травмах и заболеваниях опорно-двигательной системы </w:t>
            </w:r>
          </w:p>
          <w:p w:rsidR="002013FD" w:rsidRPr="0039736D" w:rsidRDefault="002013FD" w:rsidP="0039736D">
            <w:pPr>
              <w:numPr>
                <w:ilvl w:val="0"/>
                <w:numId w:val="4"/>
              </w:numPr>
              <w:ind w:left="0"/>
            </w:pPr>
            <w:r w:rsidRPr="0039736D">
              <w:t>повреждениях и заболеваниях нервной системы</w:t>
            </w:r>
          </w:p>
          <w:p w:rsidR="002013FD" w:rsidRPr="0039736D" w:rsidRDefault="002013FD" w:rsidP="0039736D">
            <w:pPr>
              <w:numPr>
                <w:ilvl w:val="0"/>
                <w:numId w:val="4"/>
              </w:numPr>
              <w:ind w:left="0"/>
            </w:pPr>
            <w:r w:rsidRPr="0039736D">
              <w:t>заболеваниях внутренних органов</w:t>
            </w:r>
          </w:p>
          <w:p w:rsidR="002013FD" w:rsidRPr="0039736D" w:rsidRDefault="002013FD" w:rsidP="0039736D">
            <w:pPr>
              <w:numPr>
                <w:ilvl w:val="0"/>
                <w:numId w:val="4"/>
              </w:numPr>
              <w:ind w:left="0"/>
            </w:pPr>
            <w:r w:rsidRPr="0039736D">
              <w:t>нарушениями и заболеваниями органов зрения и слуха</w:t>
            </w:r>
          </w:p>
          <w:p w:rsidR="002013FD" w:rsidRPr="0039736D" w:rsidRDefault="002013FD" w:rsidP="0039736D">
            <w:pPr>
              <w:numPr>
                <w:ilvl w:val="0"/>
                <w:numId w:val="4"/>
              </w:numPr>
              <w:ind w:left="0"/>
            </w:pPr>
            <w:r w:rsidRPr="0039736D">
              <w:lastRenderedPageBreak/>
              <w:t>онкологических заболеваниях</w:t>
            </w:r>
          </w:p>
          <w:p w:rsidR="002013FD" w:rsidRPr="0039736D" w:rsidRDefault="002013FD" w:rsidP="0039736D">
            <w:pPr>
              <w:rPr>
                <w:bCs/>
              </w:rPr>
            </w:pPr>
            <w:r w:rsidRPr="0039736D">
              <w:rPr>
                <w:bCs/>
              </w:rPr>
              <w:t>Составление программы реабилитации при различных заболеваниях пищеварительной системы</w:t>
            </w:r>
          </w:p>
          <w:p w:rsidR="002013FD" w:rsidRPr="0039736D" w:rsidRDefault="002013FD" w:rsidP="0039736D">
            <w:pPr>
              <w:rPr>
                <w:bCs/>
              </w:rPr>
            </w:pPr>
            <w:r w:rsidRPr="0039736D">
              <w:rPr>
                <w:bCs/>
              </w:rPr>
              <w:t>Составление программы реабилитации при сахарном диабете</w:t>
            </w:r>
          </w:p>
          <w:p w:rsidR="002013FD" w:rsidRPr="0039736D" w:rsidRDefault="002013FD" w:rsidP="0039736D">
            <w:pPr>
              <w:rPr>
                <w:bCs/>
              </w:rPr>
            </w:pPr>
            <w:r w:rsidRPr="0039736D">
              <w:rPr>
                <w:bCs/>
              </w:rPr>
              <w:t>Составление программы реабилитации при ожирении, наследственных нарушениях обмена веществ</w:t>
            </w:r>
          </w:p>
          <w:p w:rsidR="002013FD" w:rsidRPr="0039736D" w:rsidRDefault="002013FD" w:rsidP="0039736D">
            <w:r w:rsidRPr="0039736D">
              <w:rPr>
                <w:rFonts w:eastAsia="Calibri"/>
                <w:bCs/>
              </w:rPr>
              <w:t>Разработка программы реабилитации пациента с нарушениями зрения и слуха</w:t>
            </w:r>
          </w:p>
          <w:p w:rsidR="002013FD" w:rsidRPr="0039736D" w:rsidRDefault="002013FD" w:rsidP="0039736D">
            <w:pPr>
              <w:rPr>
                <w:rFonts w:eastAsia="Calibri"/>
                <w:b/>
                <w:bCs/>
              </w:rPr>
            </w:pPr>
          </w:p>
        </w:tc>
        <w:tc>
          <w:tcPr>
            <w:tcW w:w="785" w:type="pct"/>
            <w:gridSpan w:val="2"/>
          </w:tcPr>
          <w:p w:rsidR="002013FD" w:rsidRPr="0039736D" w:rsidRDefault="002013FD" w:rsidP="0039736D">
            <w:r w:rsidRPr="0039736D">
              <w:lastRenderedPageBreak/>
              <w:t>36</w:t>
            </w:r>
          </w:p>
        </w:tc>
        <w:tc>
          <w:tcPr>
            <w:tcW w:w="341" w:type="pct"/>
            <w:vMerge/>
          </w:tcPr>
          <w:p w:rsidR="002013FD" w:rsidRPr="0039736D" w:rsidRDefault="002013FD" w:rsidP="0039736D"/>
        </w:tc>
      </w:tr>
      <w:tr w:rsidR="002013FD" w:rsidRPr="0039736D" w:rsidTr="0039736D">
        <w:trPr>
          <w:gridAfter w:val="1"/>
          <w:wAfter w:w="407" w:type="pct"/>
          <w:trHeight w:val="20"/>
        </w:trPr>
        <w:tc>
          <w:tcPr>
            <w:tcW w:w="3467" w:type="pct"/>
            <w:gridSpan w:val="7"/>
          </w:tcPr>
          <w:p w:rsidR="002013FD" w:rsidRPr="0039736D" w:rsidRDefault="002013FD" w:rsidP="0039736D">
            <w:pPr>
              <w:rPr>
                <w:i/>
              </w:rPr>
            </w:pPr>
            <w:r w:rsidRPr="0039736D">
              <w:rPr>
                <w:rFonts w:eastAsia="Calibri"/>
                <w:b/>
                <w:bCs/>
              </w:rPr>
              <w:lastRenderedPageBreak/>
              <w:t>Производственная практика</w:t>
            </w:r>
            <w:r w:rsidRPr="0039736D">
              <w:rPr>
                <w:b/>
              </w:rPr>
              <w:t>(по профилю специальности)</w:t>
            </w:r>
          </w:p>
          <w:p w:rsidR="002013FD" w:rsidRPr="0039736D" w:rsidRDefault="002013FD" w:rsidP="0039736D">
            <w:pPr>
              <w:rPr>
                <w:rFonts w:eastAsia="Calibri"/>
                <w:b/>
                <w:bCs/>
              </w:rPr>
            </w:pPr>
            <w:r w:rsidRPr="0039736D">
              <w:rPr>
                <w:rFonts w:eastAsia="Calibri"/>
                <w:b/>
                <w:bCs/>
              </w:rPr>
              <w:t>Виды работ</w:t>
            </w:r>
          </w:p>
          <w:p w:rsidR="002013FD" w:rsidRPr="0039736D" w:rsidRDefault="002013FD" w:rsidP="0039736D">
            <w:pPr>
              <w:rPr>
                <w:rFonts w:eastAsia="Calibri"/>
                <w:bCs/>
                <w:i/>
              </w:rPr>
            </w:pPr>
            <w:r w:rsidRPr="0039736D">
              <w:rPr>
                <w:rFonts w:eastAsia="Calibri"/>
                <w:bCs/>
              </w:rPr>
              <w:t>Составление рекомендаций для реабилитации пациентов на стационарном и амбулаторном этапах.</w:t>
            </w:r>
          </w:p>
          <w:p w:rsidR="002013FD" w:rsidRPr="0039736D" w:rsidRDefault="002013FD" w:rsidP="0039736D">
            <w:pPr>
              <w:rPr>
                <w:rFonts w:eastAsia="Calibri"/>
                <w:bCs/>
              </w:rPr>
            </w:pPr>
            <w:r w:rsidRPr="0039736D">
              <w:rPr>
                <w:rFonts w:eastAsia="Calibri"/>
                <w:bCs/>
              </w:rPr>
              <w:t>Составление планов  образовательных программ, касающихся вопросов здоровья.</w:t>
            </w:r>
          </w:p>
          <w:p w:rsidR="002013FD" w:rsidRPr="0039736D" w:rsidRDefault="002013FD" w:rsidP="0039736D">
            <w:pPr>
              <w:rPr>
                <w:rFonts w:eastAsia="Calibri"/>
                <w:bCs/>
                <w:i/>
              </w:rPr>
            </w:pPr>
            <w:r w:rsidRPr="0039736D">
              <w:rPr>
                <w:rFonts w:eastAsia="Calibri"/>
                <w:bCs/>
              </w:rPr>
              <w:t>Составление рекомендаций для реабилитации пациентов на стационарном и амбулаторном этапах.</w:t>
            </w:r>
          </w:p>
          <w:p w:rsidR="002013FD" w:rsidRPr="0039736D" w:rsidRDefault="002013FD" w:rsidP="0039736D">
            <w:pPr>
              <w:rPr>
                <w:rFonts w:eastAsia="Calibri"/>
                <w:bCs/>
              </w:rPr>
            </w:pPr>
            <w:r w:rsidRPr="0039736D">
              <w:rPr>
                <w:rFonts w:eastAsia="Calibri"/>
                <w:bCs/>
              </w:rPr>
              <w:t>Составление планов  образовательных программ, касающихся вопросов здоровья.</w:t>
            </w:r>
          </w:p>
          <w:p w:rsidR="002013FD" w:rsidRPr="0039736D" w:rsidRDefault="002013FD" w:rsidP="0039736D">
            <w:r w:rsidRPr="0039736D">
              <w:rPr>
                <w:rFonts w:eastAsia="Calibri"/>
                <w:bCs/>
              </w:rPr>
              <w:t>Осуществление сестринского процесса</w:t>
            </w:r>
            <w:r w:rsidRPr="0039736D">
              <w:t xml:space="preserve"> при реабилитации пациентов различного возраста при:</w:t>
            </w:r>
          </w:p>
          <w:p w:rsidR="002013FD" w:rsidRPr="0039736D" w:rsidRDefault="002013FD" w:rsidP="0039736D">
            <w:pPr>
              <w:numPr>
                <w:ilvl w:val="0"/>
                <w:numId w:val="4"/>
              </w:numPr>
              <w:ind w:left="0"/>
            </w:pPr>
            <w:r w:rsidRPr="0039736D">
              <w:t xml:space="preserve">травмах и заболеваниях опорно-двигательной системы </w:t>
            </w:r>
          </w:p>
          <w:p w:rsidR="002013FD" w:rsidRPr="0039736D" w:rsidRDefault="002013FD" w:rsidP="0039736D">
            <w:pPr>
              <w:numPr>
                <w:ilvl w:val="0"/>
                <w:numId w:val="4"/>
              </w:numPr>
              <w:ind w:left="0"/>
            </w:pPr>
            <w:r w:rsidRPr="0039736D">
              <w:t>повреждениях и заболеваниях нервной системы</w:t>
            </w:r>
          </w:p>
          <w:p w:rsidR="002013FD" w:rsidRPr="0039736D" w:rsidRDefault="002013FD" w:rsidP="0039736D">
            <w:pPr>
              <w:numPr>
                <w:ilvl w:val="0"/>
                <w:numId w:val="4"/>
              </w:numPr>
              <w:ind w:left="0"/>
            </w:pPr>
            <w:r w:rsidRPr="0039736D">
              <w:t>заболеваниях внутренних органов</w:t>
            </w:r>
          </w:p>
          <w:p w:rsidR="002013FD" w:rsidRPr="0039736D" w:rsidRDefault="002013FD" w:rsidP="0039736D">
            <w:pPr>
              <w:numPr>
                <w:ilvl w:val="0"/>
                <w:numId w:val="4"/>
              </w:numPr>
              <w:ind w:left="0"/>
            </w:pPr>
            <w:r w:rsidRPr="0039736D">
              <w:t>нарушениями и заболеваниями органов зрения и слуха</w:t>
            </w:r>
          </w:p>
          <w:p w:rsidR="002013FD" w:rsidRPr="0039736D" w:rsidRDefault="002013FD" w:rsidP="0039736D">
            <w:pPr>
              <w:rPr>
                <w:rFonts w:eastAsia="Calibri"/>
                <w:bCs/>
              </w:rPr>
            </w:pPr>
            <w:r w:rsidRPr="0039736D">
              <w:t>онкологических заболеваниях</w:t>
            </w:r>
          </w:p>
          <w:p w:rsidR="002013FD" w:rsidRPr="0039736D" w:rsidRDefault="002013FD" w:rsidP="0039736D">
            <w:pPr>
              <w:rPr>
                <w:rFonts w:eastAsia="Calibri"/>
                <w:bCs/>
                <w:i/>
              </w:rPr>
            </w:pPr>
          </w:p>
        </w:tc>
        <w:tc>
          <w:tcPr>
            <w:tcW w:w="785" w:type="pct"/>
            <w:gridSpan w:val="2"/>
          </w:tcPr>
          <w:p w:rsidR="002013FD" w:rsidRPr="0039736D" w:rsidRDefault="002013FD" w:rsidP="0039736D">
            <w:r w:rsidRPr="0039736D">
              <w:t>36</w:t>
            </w:r>
          </w:p>
        </w:tc>
        <w:tc>
          <w:tcPr>
            <w:tcW w:w="341" w:type="pct"/>
            <w:vMerge/>
          </w:tcPr>
          <w:p w:rsidR="002013FD" w:rsidRPr="0039736D" w:rsidRDefault="002013FD" w:rsidP="0039736D"/>
        </w:tc>
      </w:tr>
      <w:tr w:rsidR="002013FD" w:rsidRPr="0039736D" w:rsidTr="0039736D">
        <w:trPr>
          <w:gridAfter w:val="1"/>
          <w:wAfter w:w="407" w:type="pct"/>
          <w:trHeight w:val="20"/>
        </w:trPr>
        <w:tc>
          <w:tcPr>
            <w:tcW w:w="3467" w:type="pct"/>
            <w:gridSpan w:val="7"/>
          </w:tcPr>
          <w:p w:rsidR="002013FD" w:rsidRPr="0039736D" w:rsidRDefault="002013FD" w:rsidP="0039736D">
            <w:pPr>
              <w:rPr>
                <w:rFonts w:eastAsia="Calibri"/>
                <w:b/>
                <w:bCs/>
              </w:rPr>
            </w:pPr>
            <w:r w:rsidRPr="0039736D">
              <w:rPr>
                <w:rFonts w:eastAsia="Calibri"/>
                <w:b/>
                <w:bCs/>
              </w:rPr>
              <w:t xml:space="preserve">Обязательная аудиторная учебная нагрузка по курсовой работе (проекту) </w:t>
            </w:r>
          </w:p>
        </w:tc>
        <w:tc>
          <w:tcPr>
            <w:tcW w:w="785" w:type="pct"/>
            <w:gridSpan w:val="2"/>
          </w:tcPr>
          <w:p w:rsidR="002013FD" w:rsidRPr="0039736D" w:rsidRDefault="002013FD" w:rsidP="0039736D">
            <w:r w:rsidRPr="0039736D">
              <w:t>20</w:t>
            </w:r>
          </w:p>
        </w:tc>
        <w:tc>
          <w:tcPr>
            <w:tcW w:w="341" w:type="pct"/>
            <w:vMerge/>
          </w:tcPr>
          <w:p w:rsidR="002013FD" w:rsidRPr="0039736D" w:rsidRDefault="002013FD" w:rsidP="0039736D"/>
        </w:tc>
      </w:tr>
    </w:tbl>
    <w:p w:rsidR="004A2C84" w:rsidRDefault="004A2C84" w:rsidP="004A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4A2C84" w:rsidRDefault="004A2C84" w:rsidP="004A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4A2C84" w:rsidRDefault="004A2C84" w:rsidP="004A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4A2C84" w:rsidRDefault="004A2C84" w:rsidP="004A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4A2C84" w:rsidRDefault="004A2C84" w:rsidP="004A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4A2C84" w:rsidRDefault="004A2C84" w:rsidP="004A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4A2C84" w:rsidRDefault="004A2C84" w:rsidP="004A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DF085B" w:rsidRPr="00D1634B" w:rsidRDefault="00DF085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sectPr w:rsidR="00DF085B" w:rsidRPr="00D1634B">
          <w:pgSz w:w="16840" w:h="11907" w:orient="landscape"/>
          <w:pgMar w:top="851" w:right="1134" w:bottom="851" w:left="992" w:header="709" w:footer="709" w:gutter="0"/>
          <w:cols w:space="720"/>
        </w:sectPr>
      </w:pPr>
    </w:p>
    <w:p w:rsidR="000A2D47" w:rsidRPr="00D1634B"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D1634B">
        <w:rPr>
          <w:b/>
          <w:caps/>
          <w:sz w:val="28"/>
          <w:szCs w:val="28"/>
        </w:rPr>
        <w:lastRenderedPageBreak/>
        <w:t>4. условия реализации программы ПРОФЕССИОНАЛЬНОГО МОДУЛЯ</w:t>
      </w:r>
    </w:p>
    <w:p w:rsidR="000A2D47" w:rsidRPr="00D1634B" w:rsidRDefault="000A2D47" w:rsidP="000A2D47"/>
    <w:p w:rsidR="000A2D47" w:rsidRPr="00D1634B"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D1634B">
        <w:rPr>
          <w:b/>
          <w:sz w:val="28"/>
          <w:szCs w:val="28"/>
        </w:rPr>
        <w:t xml:space="preserve">4.1. </w:t>
      </w:r>
      <w:r w:rsidRPr="00D1634B">
        <w:rPr>
          <w:b/>
          <w:bCs/>
          <w:sz w:val="28"/>
          <w:szCs w:val="28"/>
        </w:rPr>
        <w:t>Требования к минимальному материально-техническому обеспечению</w:t>
      </w:r>
    </w:p>
    <w:p w:rsidR="000A2D47" w:rsidRPr="00D1634B"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sz w:val="20"/>
          <w:szCs w:val="20"/>
        </w:rPr>
      </w:pPr>
      <w:r w:rsidRPr="00D1634B">
        <w:rPr>
          <w:sz w:val="28"/>
          <w:szCs w:val="28"/>
        </w:rPr>
        <w:t xml:space="preserve">Реализация программы модуля предполагает наличие учебных кабинетов </w:t>
      </w:r>
      <w:r>
        <w:rPr>
          <w:sz w:val="28"/>
          <w:szCs w:val="28"/>
        </w:rPr>
        <w:t>«</w:t>
      </w:r>
      <w:r w:rsidR="008971C6">
        <w:rPr>
          <w:sz w:val="28"/>
          <w:szCs w:val="28"/>
        </w:rPr>
        <w:t>С</w:t>
      </w:r>
      <w:r>
        <w:rPr>
          <w:sz w:val="28"/>
          <w:szCs w:val="28"/>
        </w:rPr>
        <w:t>естринского дела»</w:t>
      </w:r>
      <w:r w:rsidR="008971C6">
        <w:rPr>
          <w:sz w:val="28"/>
          <w:szCs w:val="28"/>
        </w:rPr>
        <w:t xml:space="preserve"> и «Основ реабилитации».</w:t>
      </w:r>
    </w:p>
    <w:p w:rsidR="001F1E09" w:rsidRPr="001F1E09" w:rsidRDefault="001F1E09" w:rsidP="001F1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1F1E09">
        <w:rPr>
          <w:b/>
          <w:i/>
          <w:sz w:val="28"/>
          <w:szCs w:val="28"/>
        </w:rPr>
        <w:t xml:space="preserve">Примерный перечень оборудования и технологического оснащения </w:t>
      </w:r>
    </w:p>
    <w:p w:rsidR="000A2D47" w:rsidRPr="001F1E09"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1F1E09">
        <w:rPr>
          <w:b/>
          <w:bCs/>
          <w:i/>
          <w:sz w:val="28"/>
          <w:szCs w:val="28"/>
        </w:rPr>
        <w:t xml:space="preserve"> учебного кабинета </w:t>
      </w:r>
      <w:r w:rsidRPr="001F1E09">
        <w:rPr>
          <w:b/>
          <w:i/>
          <w:sz w:val="28"/>
          <w:szCs w:val="28"/>
        </w:rPr>
        <w:t>«</w:t>
      </w:r>
      <w:r w:rsidR="008971C6" w:rsidRPr="001F1E09">
        <w:rPr>
          <w:b/>
          <w:i/>
          <w:sz w:val="28"/>
          <w:szCs w:val="28"/>
        </w:rPr>
        <w:t>С</w:t>
      </w:r>
      <w:r w:rsidRPr="001F1E09">
        <w:rPr>
          <w:b/>
          <w:i/>
          <w:sz w:val="28"/>
          <w:szCs w:val="28"/>
        </w:rPr>
        <w:t>естринского дела»:</w:t>
      </w:r>
    </w:p>
    <w:p w:rsidR="001F1E09" w:rsidRDefault="001F1E09"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4E79F4" w:rsidRDefault="004E79F4"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рабочее место преподавателя</w:t>
      </w:r>
    </w:p>
    <w:p w:rsidR="004E79F4" w:rsidRDefault="004E79F4"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рабочее место обучающегося</w:t>
      </w:r>
    </w:p>
    <w:p w:rsidR="004E79F4" w:rsidRDefault="004E79F4"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шкафы для хранения оборудования и технологического оснащения и </w:t>
      </w:r>
    </w:p>
    <w:p w:rsidR="004E79F4" w:rsidRDefault="004E79F4" w:rsidP="004E7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Pr>
          <w:bCs/>
          <w:sz w:val="28"/>
          <w:szCs w:val="28"/>
        </w:rPr>
        <w:t xml:space="preserve">        хранения лекарственных препаратов</w:t>
      </w:r>
    </w:p>
    <w:p w:rsidR="004E79F4" w:rsidRDefault="004E79F4"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манипуляционные столики</w:t>
      </w:r>
    </w:p>
    <w:p w:rsidR="004E79F4" w:rsidRDefault="004E79F4"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процедурные столы</w:t>
      </w:r>
    </w:p>
    <w:p w:rsidR="004E79F4" w:rsidRDefault="004E79F4"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кушетка медицинская</w:t>
      </w:r>
    </w:p>
    <w:p w:rsidR="004E79F4" w:rsidRDefault="004E79F4"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ширма</w:t>
      </w:r>
    </w:p>
    <w:p w:rsidR="004E79F4" w:rsidRDefault="004E79F4"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функциональная кровать</w:t>
      </w:r>
    </w:p>
    <w:p w:rsidR="00B04A29" w:rsidRPr="000F76EC" w:rsidRDefault="00B04A29"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весы горизонтальные и напольные (для измерения массы тела детей и </w:t>
      </w:r>
    </w:p>
    <w:p w:rsidR="00B04A29" w:rsidRPr="000F76EC"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0F76EC">
        <w:rPr>
          <w:bCs/>
          <w:sz w:val="28"/>
          <w:szCs w:val="28"/>
        </w:rPr>
        <w:t>взрослых)</w:t>
      </w:r>
    </w:p>
    <w:p w:rsidR="00B04A29" w:rsidRDefault="00B04A29"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04A29">
        <w:rPr>
          <w:bCs/>
          <w:sz w:val="28"/>
          <w:szCs w:val="28"/>
        </w:rPr>
        <w:t xml:space="preserve">ростомеры горизонтальные и вертикальные (для измерения массы </w:t>
      </w:r>
    </w:p>
    <w:p w:rsidR="00B04A29" w:rsidRPr="00B04A29"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B04A29">
        <w:rPr>
          <w:bCs/>
          <w:sz w:val="28"/>
          <w:szCs w:val="28"/>
        </w:rPr>
        <w:t>тела детей и взрослых)</w:t>
      </w:r>
    </w:p>
    <w:p w:rsidR="00B04A29" w:rsidRPr="000F76EC" w:rsidRDefault="00B04A29"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пеленальный стол</w:t>
      </w:r>
    </w:p>
    <w:p w:rsidR="00B04A29" w:rsidRPr="000F76EC" w:rsidRDefault="00B04A29"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средства ухода и одежда для детей первого года жизни</w:t>
      </w:r>
    </w:p>
    <w:p w:rsidR="00B04A29" w:rsidRDefault="00B04A29"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сантиметровая лента</w:t>
      </w:r>
    </w:p>
    <w:p w:rsidR="00B04A29" w:rsidRDefault="00B04A29" w:rsidP="0075645F">
      <w:pPr>
        <w:numPr>
          <w:ilvl w:val="0"/>
          <w:numId w:val="7"/>
        </w:numPr>
        <w:tabs>
          <w:tab w:val="left" w:pos="142"/>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биксы разных размеров</w:t>
      </w:r>
    </w:p>
    <w:p w:rsidR="00B04A29" w:rsidRDefault="003772DD"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тонометры</w:t>
      </w:r>
    </w:p>
    <w:p w:rsidR="00B04A29" w:rsidRDefault="003772DD"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фонендоскопы</w:t>
      </w:r>
    </w:p>
    <w:p w:rsidR="00B04A29" w:rsidRDefault="003772DD"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секундомеры или часы</w:t>
      </w:r>
    </w:p>
    <w:p w:rsidR="00B04A29" w:rsidRDefault="003772DD"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пробирки разные</w:t>
      </w:r>
    </w:p>
    <w:p w:rsidR="00B04A29" w:rsidRDefault="003772DD"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чашки Петри</w:t>
      </w:r>
    </w:p>
    <w:p w:rsidR="00B04A29"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штативы дл</w:t>
      </w:r>
      <w:r w:rsidR="003772DD">
        <w:rPr>
          <w:bCs/>
          <w:sz w:val="28"/>
          <w:szCs w:val="28"/>
        </w:rPr>
        <w:t>я пробирок</w:t>
      </w:r>
    </w:p>
    <w:p w:rsidR="00B04A29" w:rsidRDefault="003772DD"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мерная посуда</w:t>
      </w:r>
    </w:p>
    <w:p w:rsidR="00B04A29"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емкости (разнообразные) </w:t>
      </w:r>
      <w:r w:rsidR="003772DD">
        <w:rPr>
          <w:bCs/>
          <w:sz w:val="28"/>
          <w:szCs w:val="28"/>
        </w:rPr>
        <w:t>для сбора лабораторных анализов</w:t>
      </w:r>
    </w:p>
    <w:p w:rsidR="00B04A29"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емкости для</w:t>
      </w:r>
      <w:r w:rsidR="003772DD">
        <w:rPr>
          <w:bCs/>
          <w:sz w:val="28"/>
          <w:szCs w:val="28"/>
        </w:rPr>
        <w:t xml:space="preserve"> дезинфицирующих средств разные</w:t>
      </w:r>
    </w:p>
    <w:p w:rsidR="00B04A29"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мешки </w:t>
      </w:r>
      <w:r w:rsidR="003772DD">
        <w:rPr>
          <w:bCs/>
          <w:sz w:val="28"/>
          <w:szCs w:val="28"/>
        </w:rPr>
        <w:t>для сбора обходов классов А и Б</w:t>
      </w:r>
    </w:p>
    <w:p w:rsidR="00B04A29" w:rsidRDefault="003772DD"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иглосъемники разнообразные</w:t>
      </w:r>
    </w:p>
    <w:p w:rsidR="00B04A29" w:rsidRPr="007A5ACF"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633"/>
        <w:jc w:val="both"/>
        <w:rPr>
          <w:bCs/>
          <w:sz w:val="28"/>
          <w:szCs w:val="28"/>
        </w:rPr>
      </w:pPr>
      <w:r w:rsidRPr="007A5ACF">
        <w:rPr>
          <w:sz w:val="28"/>
          <w:szCs w:val="28"/>
        </w:rPr>
        <w:t xml:space="preserve">стойки-тележки  </w:t>
      </w:r>
      <w:r>
        <w:rPr>
          <w:sz w:val="28"/>
          <w:szCs w:val="28"/>
        </w:rPr>
        <w:t>(или многоразовые емкости)  для сбора медицинских отхо</w:t>
      </w:r>
      <w:r w:rsidR="003772DD">
        <w:rPr>
          <w:sz w:val="28"/>
          <w:szCs w:val="28"/>
        </w:rPr>
        <w:t>дов в структурном подразделении</w:t>
      </w:r>
    </w:p>
    <w:p w:rsidR="00B04A29" w:rsidRPr="007A5ACF"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pple-style-span"/>
        </w:rPr>
      </w:pPr>
      <w:r w:rsidRPr="007A5ACF">
        <w:rPr>
          <w:rStyle w:val="apple-style-span"/>
          <w:sz w:val="28"/>
          <w:szCs w:val="28"/>
        </w:rPr>
        <w:t>комбинированные упаковки (</w:t>
      </w:r>
      <w:r>
        <w:rPr>
          <w:rStyle w:val="apple-style-span"/>
          <w:sz w:val="28"/>
          <w:szCs w:val="28"/>
        </w:rPr>
        <w:t>ламинат</w:t>
      </w:r>
      <w:r w:rsidRPr="007A5ACF">
        <w:rPr>
          <w:rStyle w:val="apple-style-span"/>
          <w:sz w:val="28"/>
          <w:szCs w:val="28"/>
        </w:rPr>
        <w:t xml:space="preserve"> + бумага) для стерилизации</w:t>
      </w:r>
    </w:p>
    <w:p w:rsidR="00B04A29" w:rsidRPr="007A5ACF"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pple-style-span"/>
          <w:bCs/>
          <w:sz w:val="28"/>
          <w:szCs w:val="28"/>
        </w:rPr>
      </w:pPr>
      <w:r w:rsidRPr="007A5ACF">
        <w:rPr>
          <w:rStyle w:val="apple-style-span"/>
          <w:sz w:val="28"/>
          <w:szCs w:val="28"/>
        </w:rPr>
        <w:t>п</w:t>
      </w:r>
      <w:r w:rsidR="003772DD">
        <w:rPr>
          <w:rStyle w:val="apple-style-span"/>
          <w:sz w:val="28"/>
          <w:szCs w:val="28"/>
        </w:rPr>
        <w:t>акеты бумажные для стерилизации</w:t>
      </w:r>
    </w:p>
    <w:p w:rsidR="00B04A29" w:rsidRPr="007A5ACF"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pple-style-span"/>
          <w:bCs/>
          <w:sz w:val="28"/>
          <w:szCs w:val="28"/>
        </w:rPr>
      </w:pPr>
      <w:r w:rsidRPr="007A5ACF">
        <w:rPr>
          <w:rStyle w:val="apple-style-span"/>
          <w:sz w:val="28"/>
          <w:szCs w:val="28"/>
        </w:rPr>
        <w:t>крафт-пакеты для стерилиза</w:t>
      </w:r>
      <w:r w:rsidR="003772DD">
        <w:rPr>
          <w:rStyle w:val="apple-style-span"/>
          <w:sz w:val="28"/>
          <w:szCs w:val="28"/>
        </w:rPr>
        <w:t>ции медицинского инструментария</w:t>
      </w:r>
    </w:p>
    <w:p w:rsidR="00B04A29" w:rsidRPr="007A5ACF"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pple-style-span"/>
          <w:bCs/>
          <w:sz w:val="28"/>
          <w:szCs w:val="28"/>
        </w:rPr>
      </w:pPr>
      <w:r w:rsidRPr="007A5ACF">
        <w:rPr>
          <w:rStyle w:val="apple-style-span"/>
          <w:sz w:val="28"/>
          <w:szCs w:val="28"/>
        </w:rPr>
        <w:t>дозатор для жидкого мыла</w:t>
      </w:r>
    </w:p>
    <w:p w:rsidR="00B04A29" w:rsidRPr="007A5ACF"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pple-style-span"/>
          <w:bCs/>
          <w:sz w:val="28"/>
          <w:szCs w:val="28"/>
        </w:rPr>
      </w:pPr>
      <w:r w:rsidRPr="007A5ACF">
        <w:rPr>
          <w:rStyle w:val="apple-style-span"/>
          <w:sz w:val="28"/>
          <w:szCs w:val="28"/>
        </w:rPr>
        <w:t>полотенцедержатель</w:t>
      </w:r>
    </w:p>
    <w:p w:rsidR="00B04A29" w:rsidRPr="007A5ACF"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633"/>
        <w:jc w:val="both"/>
        <w:rPr>
          <w:rStyle w:val="apple-style-span"/>
          <w:bCs/>
          <w:sz w:val="28"/>
          <w:szCs w:val="28"/>
        </w:rPr>
      </w:pPr>
      <w:r w:rsidRPr="007A5ACF">
        <w:rPr>
          <w:rStyle w:val="apple-style-span"/>
          <w:sz w:val="28"/>
          <w:szCs w:val="28"/>
        </w:rPr>
        <w:lastRenderedPageBreak/>
        <w:t>бумажное полотенце</w:t>
      </w:r>
    </w:p>
    <w:p w:rsidR="00B04A29" w:rsidRPr="007A5ACF"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633"/>
        <w:jc w:val="both"/>
      </w:pPr>
      <w:r w:rsidRPr="007A5ACF">
        <w:rPr>
          <w:sz w:val="28"/>
          <w:szCs w:val="28"/>
        </w:rPr>
        <w:t>аварийная аптечка</w:t>
      </w:r>
    </w:p>
    <w:p w:rsidR="00B04A29" w:rsidRDefault="003772DD"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штативы для капельниц</w:t>
      </w:r>
    </w:p>
    <w:p w:rsidR="00B04A29" w:rsidRDefault="003772DD"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маски медицинские</w:t>
      </w:r>
    </w:p>
    <w:p w:rsidR="00B04A29" w:rsidRDefault="003772DD"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венозные жгуты</w:t>
      </w:r>
    </w:p>
    <w:p w:rsidR="00B04A29" w:rsidRDefault="003772DD"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подушечки клеенчатые</w:t>
      </w:r>
    </w:p>
    <w:p w:rsidR="00B04A29" w:rsidRDefault="003772DD"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ведра</w:t>
      </w:r>
    </w:p>
    <w:p w:rsidR="00B04A29" w:rsidRDefault="003772DD"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мензурки</w:t>
      </w:r>
    </w:p>
    <w:p w:rsidR="00B04A29"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633"/>
        <w:jc w:val="both"/>
        <w:rPr>
          <w:bCs/>
          <w:sz w:val="28"/>
          <w:szCs w:val="28"/>
        </w:rPr>
      </w:pPr>
      <w:r>
        <w:rPr>
          <w:sz w:val="28"/>
          <w:szCs w:val="28"/>
        </w:rPr>
        <w:t>комплект маркированных контейнеров (</w:t>
      </w:r>
      <w:r w:rsidR="003772DD">
        <w:rPr>
          <w:sz w:val="28"/>
          <w:szCs w:val="28"/>
        </w:rPr>
        <w:t>емкостей) для проведения уборки</w:t>
      </w:r>
    </w:p>
    <w:p w:rsidR="00B04A29" w:rsidRDefault="00B04A29" w:rsidP="0075645F">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ерши</w:t>
      </w:r>
    </w:p>
    <w:p w:rsidR="00B04A29" w:rsidRDefault="00B04A29" w:rsidP="0075645F">
      <w:pPr>
        <w:numPr>
          <w:ilvl w:val="0"/>
          <w:numId w:val="5"/>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142"/>
        <w:jc w:val="both"/>
        <w:rPr>
          <w:bCs/>
          <w:sz w:val="28"/>
          <w:szCs w:val="28"/>
        </w:rPr>
      </w:pPr>
      <w:r>
        <w:rPr>
          <w:bCs/>
          <w:sz w:val="28"/>
          <w:szCs w:val="28"/>
        </w:rPr>
        <w:t>ветошь</w:t>
      </w:r>
    </w:p>
    <w:p w:rsidR="00DD1F37" w:rsidRDefault="00DD1F37" w:rsidP="0075645F">
      <w:pPr>
        <w:numPr>
          <w:ilvl w:val="0"/>
          <w:numId w:val="5"/>
        </w:numPr>
        <w:rPr>
          <w:sz w:val="28"/>
          <w:szCs w:val="28"/>
        </w:rPr>
      </w:pPr>
      <w:r>
        <w:rPr>
          <w:sz w:val="28"/>
          <w:szCs w:val="28"/>
        </w:rPr>
        <w:t>од</w:t>
      </w:r>
      <w:r w:rsidR="003772DD">
        <w:rPr>
          <w:sz w:val="28"/>
          <w:szCs w:val="28"/>
        </w:rPr>
        <w:t>норазовые шприцы разного объема</w:t>
      </w:r>
    </w:p>
    <w:p w:rsidR="00DD1F37" w:rsidRDefault="00DD1F37" w:rsidP="0075645F">
      <w:pPr>
        <w:numPr>
          <w:ilvl w:val="0"/>
          <w:numId w:val="5"/>
        </w:numPr>
        <w:rPr>
          <w:sz w:val="28"/>
          <w:szCs w:val="28"/>
        </w:rPr>
      </w:pPr>
      <w:r>
        <w:rPr>
          <w:sz w:val="28"/>
          <w:szCs w:val="28"/>
        </w:rPr>
        <w:t>системы для внутривенного капельного вливания</w:t>
      </w:r>
    </w:p>
    <w:p w:rsidR="00DD1F37" w:rsidRDefault="00DD1F37" w:rsidP="0075645F">
      <w:pPr>
        <w:numPr>
          <w:ilvl w:val="0"/>
          <w:numId w:val="5"/>
        </w:numPr>
        <w:rPr>
          <w:sz w:val="28"/>
          <w:szCs w:val="28"/>
        </w:rPr>
      </w:pPr>
      <w:r>
        <w:rPr>
          <w:sz w:val="28"/>
          <w:szCs w:val="28"/>
        </w:rPr>
        <w:t>иглы для различных видов инъекций</w:t>
      </w:r>
    </w:p>
    <w:p w:rsidR="00DD1F37" w:rsidRDefault="00DD1F37" w:rsidP="0075645F">
      <w:pPr>
        <w:numPr>
          <w:ilvl w:val="0"/>
          <w:numId w:val="5"/>
        </w:numPr>
        <w:rPr>
          <w:sz w:val="28"/>
          <w:szCs w:val="28"/>
        </w:rPr>
      </w:pPr>
      <w:r>
        <w:rPr>
          <w:sz w:val="28"/>
          <w:szCs w:val="28"/>
        </w:rPr>
        <w:t>корнцанги</w:t>
      </w:r>
    </w:p>
    <w:p w:rsidR="003772DD" w:rsidRDefault="003772DD" w:rsidP="0075645F">
      <w:pPr>
        <w:numPr>
          <w:ilvl w:val="0"/>
          <w:numId w:val="5"/>
        </w:numPr>
        <w:rPr>
          <w:sz w:val="28"/>
          <w:szCs w:val="28"/>
        </w:rPr>
      </w:pPr>
      <w:r>
        <w:rPr>
          <w:sz w:val="28"/>
          <w:szCs w:val="28"/>
        </w:rPr>
        <w:t>ножницы</w:t>
      </w:r>
    </w:p>
    <w:p w:rsidR="00DD1F37" w:rsidRPr="003772DD" w:rsidRDefault="003772DD" w:rsidP="0075645F">
      <w:pPr>
        <w:numPr>
          <w:ilvl w:val="0"/>
          <w:numId w:val="5"/>
        </w:numPr>
        <w:rPr>
          <w:sz w:val="28"/>
          <w:szCs w:val="28"/>
        </w:rPr>
      </w:pPr>
      <w:r>
        <w:rPr>
          <w:sz w:val="28"/>
          <w:szCs w:val="28"/>
        </w:rPr>
        <w:t>пинцеты</w:t>
      </w:r>
    </w:p>
    <w:p w:rsidR="00DD1F37" w:rsidRDefault="003772DD" w:rsidP="0075645F">
      <w:pPr>
        <w:numPr>
          <w:ilvl w:val="0"/>
          <w:numId w:val="5"/>
        </w:numPr>
        <w:rPr>
          <w:sz w:val="28"/>
          <w:szCs w:val="28"/>
        </w:rPr>
      </w:pPr>
      <w:r>
        <w:rPr>
          <w:sz w:val="28"/>
          <w:szCs w:val="28"/>
        </w:rPr>
        <w:t>шпатели</w:t>
      </w:r>
    </w:p>
    <w:p w:rsidR="00DD1F37" w:rsidRDefault="003772DD" w:rsidP="0075645F">
      <w:pPr>
        <w:numPr>
          <w:ilvl w:val="0"/>
          <w:numId w:val="5"/>
        </w:numPr>
        <w:rPr>
          <w:sz w:val="28"/>
          <w:szCs w:val="28"/>
        </w:rPr>
      </w:pPr>
      <w:r>
        <w:rPr>
          <w:sz w:val="28"/>
          <w:szCs w:val="28"/>
        </w:rPr>
        <w:t>лотки разные</w:t>
      </w:r>
    </w:p>
    <w:p w:rsidR="00DD1F37" w:rsidRDefault="003772DD" w:rsidP="0075645F">
      <w:pPr>
        <w:numPr>
          <w:ilvl w:val="0"/>
          <w:numId w:val="5"/>
        </w:numPr>
        <w:rPr>
          <w:sz w:val="28"/>
          <w:szCs w:val="28"/>
        </w:rPr>
      </w:pPr>
      <w:r>
        <w:rPr>
          <w:sz w:val="28"/>
          <w:szCs w:val="28"/>
        </w:rPr>
        <w:t>пипетки глазные</w:t>
      </w:r>
    </w:p>
    <w:p w:rsidR="00DD1F37" w:rsidRDefault="003772DD" w:rsidP="0075645F">
      <w:pPr>
        <w:numPr>
          <w:ilvl w:val="0"/>
          <w:numId w:val="5"/>
        </w:numPr>
        <w:rPr>
          <w:sz w:val="28"/>
          <w:szCs w:val="28"/>
        </w:rPr>
      </w:pPr>
      <w:r>
        <w:rPr>
          <w:sz w:val="28"/>
          <w:szCs w:val="28"/>
        </w:rPr>
        <w:t>стеклянные глазные палочки</w:t>
      </w:r>
    </w:p>
    <w:p w:rsidR="00DD1F37" w:rsidRDefault="003772DD" w:rsidP="0075645F">
      <w:pPr>
        <w:numPr>
          <w:ilvl w:val="0"/>
          <w:numId w:val="5"/>
        </w:numPr>
        <w:rPr>
          <w:sz w:val="28"/>
          <w:szCs w:val="28"/>
        </w:rPr>
      </w:pPr>
      <w:r>
        <w:rPr>
          <w:sz w:val="28"/>
          <w:szCs w:val="28"/>
        </w:rPr>
        <w:t>маски кислородные</w:t>
      </w:r>
    </w:p>
    <w:p w:rsidR="00DD1F37" w:rsidRDefault="003B5AD6" w:rsidP="0075645F">
      <w:pPr>
        <w:numPr>
          <w:ilvl w:val="0"/>
          <w:numId w:val="5"/>
        </w:numPr>
        <w:rPr>
          <w:sz w:val="28"/>
          <w:szCs w:val="28"/>
        </w:rPr>
      </w:pPr>
      <w:r>
        <w:rPr>
          <w:sz w:val="28"/>
          <w:szCs w:val="28"/>
        </w:rPr>
        <w:t>ка</w:t>
      </w:r>
      <w:r w:rsidR="003772DD">
        <w:rPr>
          <w:sz w:val="28"/>
          <w:szCs w:val="28"/>
        </w:rPr>
        <w:t>нюли носовые</w:t>
      </w:r>
    </w:p>
    <w:p w:rsidR="00DD1F37" w:rsidRDefault="003772DD" w:rsidP="0075645F">
      <w:pPr>
        <w:numPr>
          <w:ilvl w:val="0"/>
          <w:numId w:val="5"/>
        </w:numPr>
        <w:rPr>
          <w:sz w:val="28"/>
          <w:szCs w:val="28"/>
        </w:rPr>
      </w:pPr>
      <w:r>
        <w:rPr>
          <w:sz w:val="28"/>
          <w:szCs w:val="28"/>
        </w:rPr>
        <w:t>газоотводные трубки разные</w:t>
      </w:r>
    </w:p>
    <w:p w:rsidR="00DD1F37" w:rsidRDefault="003772DD" w:rsidP="0075645F">
      <w:pPr>
        <w:numPr>
          <w:ilvl w:val="0"/>
          <w:numId w:val="5"/>
        </w:numPr>
        <w:rPr>
          <w:sz w:val="28"/>
          <w:szCs w:val="28"/>
        </w:rPr>
      </w:pPr>
      <w:r>
        <w:rPr>
          <w:sz w:val="28"/>
          <w:szCs w:val="28"/>
        </w:rPr>
        <w:t>грушевидные баллоны разные</w:t>
      </w:r>
    </w:p>
    <w:p w:rsidR="00DD1F37" w:rsidRDefault="003772DD" w:rsidP="0075645F">
      <w:pPr>
        <w:numPr>
          <w:ilvl w:val="0"/>
          <w:numId w:val="5"/>
        </w:numPr>
        <w:rPr>
          <w:sz w:val="28"/>
          <w:szCs w:val="28"/>
        </w:rPr>
      </w:pPr>
      <w:r>
        <w:rPr>
          <w:sz w:val="28"/>
          <w:szCs w:val="28"/>
        </w:rPr>
        <w:t>грелки</w:t>
      </w:r>
    </w:p>
    <w:p w:rsidR="00DD1F37" w:rsidRDefault="003772DD" w:rsidP="0075645F">
      <w:pPr>
        <w:numPr>
          <w:ilvl w:val="0"/>
          <w:numId w:val="5"/>
        </w:numPr>
        <w:rPr>
          <w:sz w:val="28"/>
          <w:szCs w:val="28"/>
        </w:rPr>
      </w:pPr>
      <w:r>
        <w:rPr>
          <w:sz w:val="28"/>
          <w:szCs w:val="28"/>
        </w:rPr>
        <w:t>системы для промывания желудка</w:t>
      </w:r>
    </w:p>
    <w:p w:rsidR="00DD1F37" w:rsidRDefault="003772DD" w:rsidP="0075645F">
      <w:pPr>
        <w:numPr>
          <w:ilvl w:val="0"/>
          <w:numId w:val="5"/>
        </w:numPr>
        <w:rPr>
          <w:sz w:val="28"/>
          <w:szCs w:val="28"/>
        </w:rPr>
      </w:pPr>
      <w:r>
        <w:rPr>
          <w:sz w:val="28"/>
          <w:szCs w:val="28"/>
        </w:rPr>
        <w:t>кружки Эсмарха</w:t>
      </w:r>
    </w:p>
    <w:p w:rsidR="00DD1F37" w:rsidRDefault="003772DD" w:rsidP="0075645F">
      <w:pPr>
        <w:numPr>
          <w:ilvl w:val="0"/>
          <w:numId w:val="5"/>
        </w:numPr>
        <w:rPr>
          <w:sz w:val="28"/>
          <w:szCs w:val="28"/>
        </w:rPr>
      </w:pPr>
      <w:r>
        <w:rPr>
          <w:sz w:val="28"/>
          <w:szCs w:val="28"/>
        </w:rPr>
        <w:t>клизменные наконечники</w:t>
      </w:r>
    </w:p>
    <w:p w:rsidR="00DD1F37" w:rsidRDefault="003772DD" w:rsidP="0075645F">
      <w:pPr>
        <w:numPr>
          <w:ilvl w:val="0"/>
          <w:numId w:val="5"/>
        </w:numPr>
        <w:rPr>
          <w:sz w:val="28"/>
          <w:szCs w:val="28"/>
        </w:rPr>
      </w:pPr>
      <w:r>
        <w:rPr>
          <w:sz w:val="28"/>
          <w:szCs w:val="28"/>
        </w:rPr>
        <w:t>мочевые катетеры разные</w:t>
      </w:r>
    </w:p>
    <w:p w:rsidR="00DD1F37" w:rsidRDefault="003772DD" w:rsidP="0075645F">
      <w:pPr>
        <w:numPr>
          <w:ilvl w:val="0"/>
          <w:numId w:val="5"/>
        </w:numPr>
        <w:rPr>
          <w:sz w:val="28"/>
          <w:szCs w:val="28"/>
        </w:rPr>
      </w:pPr>
      <w:r>
        <w:rPr>
          <w:sz w:val="28"/>
          <w:szCs w:val="28"/>
        </w:rPr>
        <w:t>назогастральные зонды</w:t>
      </w:r>
    </w:p>
    <w:p w:rsidR="00DD1F37" w:rsidRDefault="003772DD" w:rsidP="0075645F">
      <w:pPr>
        <w:numPr>
          <w:ilvl w:val="0"/>
          <w:numId w:val="5"/>
        </w:numPr>
        <w:rPr>
          <w:sz w:val="28"/>
          <w:szCs w:val="28"/>
        </w:rPr>
      </w:pPr>
      <w:r>
        <w:rPr>
          <w:sz w:val="28"/>
          <w:szCs w:val="28"/>
        </w:rPr>
        <w:t>пузыри для льда</w:t>
      </w:r>
    </w:p>
    <w:p w:rsidR="00DD1F37" w:rsidRDefault="00DD1F37" w:rsidP="0075645F">
      <w:pPr>
        <w:numPr>
          <w:ilvl w:val="0"/>
          <w:numId w:val="5"/>
        </w:numPr>
        <w:rPr>
          <w:sz w:val="28"/>
          <w:szCs w:val="28"/>
        </w:rPr>
      </w:pPr>
      <w:r>
        <w:rPr>
          <w:sz w:val="28"/>
          <w:szCs w:val="28"/>
        </w:rPr>
        <w:t>перчатки ме</w:t>
      </w:r>
      <w:r w:rsidR="003772DD">
        <w:rPr>
          <w:sz w:val="28"/>
          <w:szCs w:val="28"/>
        </w:rPr>
        <w:t>дицинские (чистые и стерильные)</w:t>
      </w:r>
    </w:p>
    <w:p w:rsidR="00DD1F37" w:rsidRDefault="003772DD" w:rsidP="0075645F">
      <w:pPr>
        <w:numPr>
          <w:ilvl w:val="0"/>
          <w:numId w:val="5"/>
        </w:numPr>
        <w:rPr>
          <w:sz w:val="28"/>
          <w:szCs w:val="28"/>
        </w:rPr>
      </w:pPr>
      <w:r>
        <w:rPr>
          <w:sz w:val="28"/>
          <w:szCs w:val="28"/>
        </w:rPr>
        <w:t>бумага компрессная</w:t>
      </w:r>
    </w:p>
    <w:p w:rsidR="00DD1F37" w:rsidRDefault="003772DD" w:rsidP="0075645F">
      <w:pPr>
        <w:numPr>
          <w:ilvl w:val="0"/>
          <w:numId w:val="5"/>
        </w:numPr>
        <w:rPr>
          <w:sz w:val="28"/>
          <w:szCs w:val="28"/>
        </w:rPr>
      </w:pPr>
      <w:r>
        <w:rPr>
          <w:sz w:val="28"/>
          <w:szCs w:val="28"/>
        </w:rPr>
        <w:t>термометры медицинские</w:t>
      </w:r>
    </w:p>
    <w:p w:rsidR="00DD1F37" w:rsidRDefault="003772DD" w:rsidP="0075645F">
      <w:pPr>
        <w:numPr>
          <w:ilvl w:val="0"/>
          <w:numId w:val="5"/>
        </w:numPr>
        <w:rPr>
          <w:sz w:val="28"/>
          <w:szCs w:val="28"/>
        </w:rPr>
      </w:pPr>
      <w:r>
        <w:rPr>
          <w:sz w:val="28"/>
          <w:szCs w:val="28"/>
        </w:rPr>
        <w:t>термометры водяные</w:t>
      </w:r>
    </w:p>
    <w:p w:rsidR="00DD1F37" w:rsidRDefault="003772DD" w:rsidP="0075645F">
      <w:pPr>
        <w:numPr>
          <w:ilvl w:val="0"/>
          <w:numId w:val="5"/>
        </w:numPr>
        <w:rPr>
          <w:sz w:val="28"/>
          <w:szCs w:val="28"/>
        </w:rPr>
      </w:pPr>
      <w:r>
        <w:rPr>
          <w:sz w:val="28"/>
          <w:szCs w:val="28"/>
        </w:rPr>
        <w:t>бинты</w:t>
      </w:r>
    </w:p>
    <w:p w:rsidR="00DD1F37" w:rsidRDefault="003772DD" w:rsidP="0075645F">
      <w:pPr>
        <w:numPr>
          <w:ilvl w:val="0"/>
          <w:numId w:val="5"/>
        </w:numPr>
        <w:rPr>
          <w:sz w:val="28"/>
          <w:szCs w:val="28"/>
        </w:rPr>
      </w:pPr>
      <w:r>
        <w:rPr>
          <w:sz w:val="28"/>
          <w:szCs w:val="28"/>
        </w:rPr>
        <w:t>вата</w:t>
      </w:r>
    </w:p>
    <w:p w:rsidR="00DD1F37" w:rsidRDefault="003772DD" w:rsidP="0075645F">
      <w:pPr>
        <w:numPr>
          <w:ilvl w:val="0"/>
          <w:numId w:val="5"/>
        </w:numPr>
        <w:rPr>
          <w:sz w:val="28"/>
          <w:szCs w:val="28"/>
        </w:rPr>
      </w:pPr>
      <w:r>
        <w:rPr>
          <w:sz w:val="28"/>
          <w:szCs w:val="28"/>
        </w:rPr>
        <w:t>клеенки</w:t>
      </w:r>
    </w:p>
    <w:p w:rsidR="00DD1F37" w:rsidRDefault="003772DD" w:rsidP="0075645F">
      <w:pPr>
        <w:numPr>
          <w:ilvl w:val="0"/>
          <w:numId w:val="5"/>
        </w:numPr>
        <w:rPr>
          <w:sz w:val="28"/>
          <w:szCs w:val="28"/>
        </w:rPr>
      </w:pPr>
      <w:r>
        <w:rPr>
          <w:sz w:val="28"/>
          <w:szCs w:val="28"/>
        </w:rPr>
        <w:t>впитывающие пеленки</w:t>
      </w:r>
    </w:p>
    <w:p w:rsidR="00DD1F37" w:rsidRDefault="003772DD" w:rsidP="0075645F">
      <w:pPr>
        <w:numPr>
          <w:ilvl w:val="0"/>
          <w:numId w:val="5"/>
        </w:numPr>
        <w:rPr>
          <w:sz w:val="28"/>
          <w:szCs w:val="28"/>
        </w:rPr>
      </w:pPr>
      <w:r>
        <w:rPr>
          <w:sz w:val="28"/>
          <w:szCs w:val="28"/>
        </w:rPr>
        <w:t>противопролежневый матрац</w:t>
      </w:r>
    </w:p>
    <w:p w:rsidR="00DD1F37" w:rsidRDefault="003772DD" w:rsidP="0075645F">
      <w:pPr>
        <w:numPr>
          <w:ilvl w:val="0"/>
          <w:numId w:val="5"/>
        </w:numPr>
        <w:rPr>
          <w:sz w:val="28"/>
          <w:szCs w:val="28"/>
        </w:rPr>
      </w:pPr>
      <w:r>
        <w:rPr>
          <w:sz w:val="28"/>
          <w:szCs w:val="28"/>
        </w:rPr>
        <w:t>мочеприемники разные</w:t>
      </w:r>
    </w:p>
    <w:p w:rsidR="00DD1F37" w:rsidRDefault="003772DD" w:rsidP="0075645F">
      <w:pPr>
        <w:numPr>
          <w:ilvl w:val="0"/>
          <w:numId w:val="5"/>
        </w:numPr>
        <w:rPr>
          <w:sz w:val="28"/>
          <w:szCs w:val="28"/>
        </w:rPr>
      </w:pPr>
      <w:r>
        <w:rPr>
          <w:sz w:val="28"/>
          <w:szCs w:val="28"/>
        </w:rPr>
        <w:t>комплекты постельного белья</w:t>
      </w:r>
    </w:p>
    <w:p w:rsidR="00DD1F37" w:rsidRDefault="003772DD" w:rsidP="0075645F">
      <w:pPr>
        <w:numPr>
          <w:ilvl w:val="0"/>
          <w:numId w:val="5"/>
        </w:numPr>
        <w:rPr>
          <w:sz w:val="28"/>
          <w:szCs w:val="28"/>
        </w:rPr>
      </w:pPr>
      <w:r>
        <w:rPr>
          <w:sz w:val="28"/>
          <w:szCs w:val="28"/>
        </w:rPr>
        <w:lastRenderedPageBreak/>
        <w:t>комплекты нательного белья</w:t>
      </w:r>
    </w:p>
    <w:p w:rsidR="00DD1F37" w:rsidRDefault="003772DD" w:rsidP="0075645F">
      <w:pPr>
        <w:numPr>
          <w:ilvl w:val="0"/>
          <w:numId w:val="5"/>
        </w:numPr>
        <w:rPr>
          <w:sz w:val="28"/>
          <w:szCs w:val="28"/>
        </w:rPr>
      </w:pPr>
      <w:r>
        <w:rPr>
          <w:sz w:val="28"/>
          <w:szCs w:val="28"/>
        </w:rPr>
        <w:t>простыни</w:t>
      </w:r>
    </w:p>
    <w:p w:rsidR="00DD1F37" w:rsidRDefault="003772DD" w:rsidP="0075645F">
      <w:pPr>
        <w:numPr>
          <w:ilvl w:val="0"/>
          <w:numId w:val="5"/>
        </w:numPr>
        <w:rPr>
          <w:sz w:val="28"/>
          <w:szCs w:val="28"/>
        </w:rPr>
      </w:pPr>
      <w:r>
        <w:rPr>
          <w:sz w:val="28"/>
          <w:szCs w:val="28"/>
        </w:rPr>
        <w:t>пеленки</w:t>
      </w:r>
    </w:p>
    <w:p w:rsidR="00DD1F37" w:rsidRDefault="00DD1F37" w:rsidP="0075645F">
      <w:pPr>
        <w:numPr>
          <w:ilvl w:val="0"/>
          <w:numId w:val="5"/>
        </w:numPr>
        <w:rPr>
          <w:sz w:val="28"/>
          <w:szCs w:val="28"/>
        </w:rPr>
      </w:pPr>
      <w:r>
        <w:rPr>
          <w:sz w:val="28"/>
          <w:szCs w:val="28"/>
        </w:rPr>
        <w:t>полотенца</w:t>
      </w:r>
    </w:p>
    <w:p w:rsidR="00DD1F37" w:rsidRDefault="00DD1F37" w:rsidP="0075645F">
      <w:pPr>
        <w:numPr>
          <w:ilvl w:val="0"/>
          <w:numId w:val="5"/>
        </w:numPr>
        <w:rPr>
          <w:sz w:val="28"/>
          <w:szCs w:val="28"/>
        </w:rPr>
      </w:pPr>
      <w:r>
        <w:rPr>
          <w:sz w:val="28"/>
          <w:szCs w:val="28"/>
        </w:rPr>
        <w:t>комплект столовой посуды для кормления тяжелобольного пациента</w:t>
      </w:r>
    </w:p>
    <w:p w:rsidR="00DD1F37" w:rsidRDefault="00DD1F37" w:rsidP="0075645F">
      <w:pPr>
        <w:numPr>
          <w:ilvl w:val="0"/>
          <w:numId w:val="5"/>
        </w:numPr>
        <w:rPr>
          <w:sz w:val="28"/>
          <w:szCs w:val="28"/>
        </w:rPr>
      </w:pPr>
      <w:r>
        <w:rPr>
          <w:sz w:val="28"/>
          <w:szCs w:val="28"/>
        </w:rPr>
        <w:t>салфет</w:t>
      </w:r>
      <w:r w:rsidR="003772DD">
        <w:rPr>
          <w:sz w:val="28"/>
          <w:szCs w:val="28"/>
        </w:rPr>
        <w:t>ки марлевые разные</w:t>
      </w:r>
    </w:p>
    <w:p w:rsidR="00DD1F37" w:rsidRDefault="003772DD" w:rsidP="0075645F">
      <w:pPr>
        <w:numPr>
          <w:ilvl w:val="0"/>
          <w:numId w:val="5"/>
        </w:numPr>
        <w:rPr>
          <w:sz w:val="28"/>
          <w:szCs w:val="28"/>
        </w:rPr>
      </w:pPr>
      <w:r>
        <w:rPr>
          <w:sz w:val="28"/>
          <w:szCs w:val="28"/>
        </w:rPr>
        <w:t>марля</w:t>
      </w:r>
    </w:p>
    <w:p w:rsidR="00DD1F37" w:rsidRDefault="003772DD" w:rsidP="0075645F">
      <w:pPr>
        <w:numPr>
          <w:ilvl w:val="0"/>
          <w:numId w:val="5"/>
        </w:numPr>
        <w:rPr>
          <w:sz w:val="28"/>
          <w:szCs w:val="28"/>
        </w:rPr>
      </w:pPr>
      <w:r>
        <w:rPr>
          <w:sz w:val="28"/>
          <w:szCs w:val="28"/>
        </w:rPr>
        <w:t>судна подкладные</w:t>
      </w:r>
    </w:p>
    <w:p w:rsidR="00DD1F37" w:rsidRDefault="003772DD" w:rsidP="0075645F">
      <w:pPr>
        <w:numPr>
          <w:ilvl w:val="0"/>
          <w:numId w:val="5"/>
        </w:numPr>
        <w:rPr>
          <w:sz w:val="28"/>
          <w:szCs w:val="28"/>
        </w:rPr>
      </w:pPr>
      <w:r>
        <w:rPr>
          <w:sz w:val="28"/>
          <w:szCs w:val="28"/>
        </w:rPr>
        <w:t>фартуки клеенчатые</w:t>
      </w:r>
    </w:p>
    <w:p w:rsidR="00DD1F37" w:rsidRDefault="003772DD" w:rsidP="0075645F">
      <w:pPr>
        <w:numPr>
          <w:ilvl w:val="0"/>
          <w:numId w:val="5"/>
        </w:numPr>
        <w:rPr>
          <w:sz w:val="28"/>
          <w:szCs w:val="28"/>
        </w:rPr>
      </w:pPr>
      <w:r>
        <w:rPr>
          <w:sz w:val="28"/>
          <w:szCs w:val="28"/>
        </w:rPr>
        <w:t>подгузники</w:t>
      </w:r>
    </w:p>
    <w:p w:rsidR="00DD1F37" w:rsidRDefault="003772DD" w:rsidP="0075645F">
      <w:pPr>
        <w:numPr>
          <w:ilvl w:val="0"/>
          <w:numId w:val="5"/>
        </w:numPr>
        <w:rPr>
          <w:sz w:val="28"/>
          <w:szCs w:val="28"/>
        </w:rPr>
      </w:pPr>
      <w:r>
        <w:rPr>
          <w:sz w:val="28"/>
          <w:szCs w:val="28"/>
        </w:rPr>
        <w:t>кувшины</w:t>
      </w:r>
    </w:p>
    <w:p w:rsidR="003B5AD6" w:rsidRPr="003B5AD6" w:rsidRDefault="003772DD" w:rsidP="0075645F">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тазы</w:t>
      </w:r>
    </w:p>
    <w:p w:rsidR="003772DD" w:rsidRDefault="003B5AD6" w:rsidP="0075645F">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284"/>
        <w:jc w:val="both"/>
        <w:rPr>
          <w:bCs/>
          <w:sz w:val="28"/>
          <w:szCs w:val="28"/>
        </w:rPr>
      </w:pPr>
      <w:r>
        <w:rPr>
          <w:bCs/>
          <w:sz w:val="28"/>
          <w:szCs w:val="28"/>
        </w:rPr>
        <w:t>н</w:t>
      </w:r>
      <w:r w:rsidR="00B04A29" w:rsidRPr="003B5AD6">
        <w:rPr>
          <w:bCs/>
          <w:sz w:val="28"/>
          <w:szCs w:val="28"/>
        </w:rPr>
        <w:t xml:space="preserve">аглядные пособия (таблицы, схемы, структуры, диаграммы, </w:t>
      </w:r>
    </w:p>
    <w:p w:rsidR="00B04A29" w:rsidRDefault="00B04A29" w:rsidP="003772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sz w:val="28"/>
          <w:szCs w:val="28"/>
        </w:rPr>
      </w:pPr>
      <w:r w:rsidRPr="003B5AD6">
        <w:rPr>
          <w:bCs/>
          <w:sz w:val="28"/>
          <w:szCs w:val="28"/>
        </w:rPr>
        <w:t>презентации)</w:t>
      </w:r>
    </w:p>
    <w:p w:rsidR="00B04A29" w:rsidRPr="000F76EC" w:rsidRDefault="00B04A29" w:rsidP="0075645F">
      <w:pPr>
        <w:numPr>
          <w:ilvl w:val="0"/>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283"/>
        <w:jc w:val="both"/>
        <w:rPr>
          <w:bCs/>
          <w:sz w:val="28"/>
          <w:szCs w:val="28"/>
        </w:rPr>
      </w:pPr>
      <w:r w:rsidRPr="000F76EC">
        <w:rPr>
          <w:bCs/>
          <w:sz w:val="28"/>
          <w:szCs w:val="28"/>
        </w:rPr>
        <w:t>медицинская документация</w:t>
      </w:r>
    </w:p>
    <w:p w:rsidR="00B04A29" w:rsidRDefault="00B04A29" w:rsidP="0075645F">
      <w:pPr>
        <w:numPr>
          <w:ilvl w:val="0"/>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25"/>
        <w:jc w:val="both"/>
        <w:rPr>
          <w:bCs/>
          <w:sz w:val="28"/>
          <w:szCs w:val="28"/>
        </w:rPr>
      </w:pPr>
      <w:r w:rsidRPr="00B10BC6">
        <w:rPr>
          <w:bCs/>
          <w:sz w:val="28"/>
          <w:szCs w:val="28"/>
        </w:rPr>
        <w:t>комплект учебно-методической документации</w:t>
      </w:r>
      <w:r>
        <w:rPr>
          <w:bCs/>
          <w:sz w:val="28"/>
          <w:szCs w:val="28"/>
        </w:rPr>
        <w:t>(</w:t>
      </w:r>
      <w:r w:rsidRPr="000F76EC">
        <w:rPr>
          <w:bCs/>
          <w:sz w:val="28"/>
          <w:szCs w:val="28"/>
        </w:rPr>
        <w:t xml:space="preserve">методические пособия, </w:t>
      </w:r>
    </w:p>
    <w:p w:rsidR="00B04A29" w:rsidRPr="000F76EC"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рекомендации для обучающихся</w:t>
      </w:r>
      <w:r>
        <w:rPr>
          <w:bCs/>
          <w:sz w:val="28"/>
          <w:szCs w:val="28"/>
        </w:rPr>
        <w:t>)</w:t>
      </w:r>
    </w:p>
    <w:p w:rsidR="00B04A29" w:rsidRDefault="00B04A29" w:rsidP="0075645F">
      <w:pPr>
        <w:numPr>
          <w:ilvl w:val="0"/>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Cs/>
          <w:sz w:val="28"/>
          <w:szCs w:val="28"/>
        </w:rPr>
      </w:pPr>
      <w:r w:rsidRPr="000F76EC">
        <w:rPr>
          <w:bCs/>
          <w:sz w:val="28"/>
          <w:szCs w:val="28"/>
        </w:rPr>
        <w:t>муляжи, фантомы</w:t>
      </w:r>
    </w:p>
    <w:p w:rsidR="00DD1F37" w:rsidRPr="001C0B26" w:rsidRDefault="00DD1F37" w:rsidP="0075645F">
      <w:pPr>
        <w:numPr>
          <w:ilvl w:val="0"/>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DD1F37">
        <w:rPr>
          <w:sz w:val="28"/>
          <w:szCs w:val="28"/>
        </w:rPr>
        <w:t>лекарственные средства и другие вещества</w:t>
      </w:r>
    </w:p>
    <w:p w:rsidR="001C0B26" w:rsidRPr="001C0B26" w:rsidRDefault="001C0B26" w:rsidP="0075645F">
      <w:pPr>
        <w:numPr>
          <w:ilvl w:val="0"/>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электрокардиограф портативный</w:t>
      </w:r>
    </w:p>
    <w:p w:rsidR="001C0B26" w:rsidRPr="001C0B26" w:rsidRDefault="001C0B26" w:rsidP="0075645F">
      <w:pPr>
        <w:numPr>
          <w:ilvl w:val="0"/>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глюкометр</w:t>
      </w:r>
    </w:p>
    <w:p w:rsidR="001C0B26" w:rsidRPr="001C0B26" w:rsidRDefault="001C0B26" w:rsidP="0075645F">
      <w:pPr>
        <w:numPr>
          <w:ilvl w:val="0"/>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пикфлоуметр</w:t>
      </w:r>
    </w:p>
    <w:p w:rsidR="001C0B26" w:rsidRDefault="001C0B26" w:rsidP="0075645F">
      <w:pPr>
        <w:numPr>
          <w:ilvl w:val="0"/>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небулайзер</w:t>
      </w:r>
    </w:p>
    <w:p w:rsidR="00B04A29" w:rsidRPr="000F76EC"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B04A29" w:rsidRPr="000F76EC"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Технические средства обучения: </w:t>
      </w:r>
    </w:p>
    <w:p w:rsidR="00B04A29" w:rsidRPr="000F76EC"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компьютер </w:t>
      </w:r>
    </w:p>
    <w:p w:rsidR="00B04A29" w:rsidRPr="000F76EC"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мультимедийный проектор или интерактивная доска</w:t>
      </w:r>
    </w:p>
    <w:p w:rsidR="00B04A29" w:rsidRPr="000F76EC"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интерактивная или классная доска (меловая или маркерная), мел или </w:t>
      </w:r>
    </w:p>
    <w:p w:rsidR="00B04A29"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м</w:t>
      </w:r>
      <w:r w:rsidRPr="000F76EC">
        <w:rPr>
          <w:bCs/>
          <w:sz w:val="28"/>
          <w:szCs w:val="28"/>
        </w:rPr>
        <w:t>аркеры</w:t>
      </w:r>
    </w:p>
    <w:p w:rsidR="00B04A29"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телевизор (при отсутствии мультимедийного проектора и интерактивной </w:t>
      </w:r>
    </w:p>
    <w:p w:rsidR="00B04A29" w:rsidRPr="000F76EC"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доски)</w:t>
      </w:r>
    </w:p>
    <w:p w:rsidR="00B04A29" w:rsidRPr="000F76EC"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экран (при отсутствии интерактивной доски)</w:t>
      </w:r>
    </w:p>
    <w:p w:rsidR="00B04A29" w:rsidRPr="000F76EC"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1F1E09" w:rsidRDefault="001F1E09"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0A2D47" w:rsidRPr="008971C6"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8971C6">
        <w:rPr>
          <w:b/>
          <w:bCs/>
          <w:sz w:val="28"/>
          <w:szCs w:val="28"/>
        </w:rPr>
        <w:t>Оборудование рабочих мест практики:</w:t>
      </w: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рабочее место медицинской сестры </w:t>
      </w:r>
      <w:r w:rsidR="008971C6">
        <w:rPr>
          <w:bCs/>
          <w:sz w:val="28"/>
          <w:szCs w:val="28"/>
        </w:rPr>
        <w:t>стационара</w:t>
      </w:r>
      <w:r w:rsidRPr="000F76EC">
        <w:rPr>
          <w:bCs/>
          <w:sz w:val="28"/>
          <w:szCs w:val="28"/>
        </w:rPr>
        <w:t xml:space="preserve">, поликлиники,  </w:t>
      </w:r>
      <w:r w:rsidR="008971C6">
        <w:rPr>
          <w:bCs/>
          <w:sz w:val="28"/>
          <w:szCs w:val="28"/>
        </w:rPr>
        <w:t>диспансера,</w:t>
      </w: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детской поликлиники</w:t>
      </w: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компьютер </w:t>
      </w: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классная доска (меловая или маркерная), мел или </w:t>
      </w: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маркеры</w:t>
      </w: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1C0B26" w:rsidRPr="001F1E09" w:rsidRDefault="000116AC" w:rsidP="001C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Pr>
          <w:b/>
          <w:i/>
          <w:sz w:val="28"/>
          <w:szCs w:val="28"/>
        </w:rPr>
        <w:t>П</w:t>
      </w:r>
      <w:r w:rsidR="001C0B26" w:rsidRPr="001F1E09">
        <w:rPr>
          <w:b/>
          <w:i/>
          <w:sz w:val="28"/>
          <w:szCs w:val="28"/>
        </w:rPr>
        <w:t xml:space="preserve">еречень оборудования и технологического оснащения </w:t>
      </w:r>
    </w:p>
    <w:p w:rsidR="001C0B26" w:rsidRDefault="001C0B26" w:rsidP="001C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1F1E09">
        <w:rPr>
          <w:b/>
          <w:bCs/>
          <w:i/>
          <w:sz w:val="28"/>
          <w:szCs w:val="28"/>
        </w:rPr>
        <w:t xml:space="preserve"> учебного кабинета </w:t>
      </w:r>
      <w:r w:rsidRPr="001F1E09">
        <w:rPr>
          <w:b/>
          <w:i/>
          <w:sz w:val="28"/>
          <w:szCs w:val="28"/>
        </w:rPr>
        <w:t>«</w:t>
      </w:r>
      <w:r>
        <w:rPr>
          <w:b/>
          <w:i/>
          <w:sz w:val="28"/>
          <w:szCs w:val="28"/>
        </w:rPr>
        <w:t>Основ реабилитации</w:t>
      </w:r>
      <w:r w:rsidRPr="001F1E09">
        <w:rPr>
          <w:b/>
          <w:i/>
          <w:sz w:val="28"/>
          <w:szCs w:val="28"/>
        </w:rPr>
        <w:t>»:</w:t>
      </w:r>
    </w:p>
    <w:p w:rsidR="001C0B26" w:rsidRDefault="001C0B26"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lastRenderedPageBreak/>
        <w:t>рабочее место преподавателя</w:t>
      </w:r>
    </w:p>
    <w:p w:rsidR="001C0B26" w:rsidRDefault="001C0B26"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рабочее место обучающегося</w:t>
      </w:r>
    </w:p>
    <w:p w:rsidR="00C135A9" w:rsidRDefault="00BA140C"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приспособления для реабилитации</w:t>
      </w:r>
    </w:p>
    <w:p w:rsidR="001C0B26" w:rsidRPr="001F1E09" w:rsidRDefault="001C0B26" w:rsidP="001C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p>
    <w:p w:rsidR="008971C6" w:rsidRPr="008971C6" w:rsidRDefault="008971C6" w:rsidP="00897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
          <w:bCs/>
          <w:i/>
          <w:sz w:val="28"/>
          <w:szCs w:val="28"/>
        </w:rPr>
      </w:pPr>
      <w:r w:rsidRPr="008971C6">
        <w:rPr>
          <w:b/>
          <w:bCs/>
          <w:i/>
          <w:sz w:val="28"/>
          <w:szCs w:val="28"/>
        </w:rPr>
        <w:t xml:space="preserve">Технические средства обучения: </w:t>
      </w:r>
    </w:p>
    <w:p w:rsidR="008971C6" w:rsidRPr="000F76EC" w:rsidRDefault="008971C6" w:rsidP="007564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компьютер </w:t>
      </w:r>
    </w:p>
    <w:p w:rsidR="008971C6" w:rsidRPr="000F76EC" w:rsidRDefault="008971C6" w:rsidP="007564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мультимедийный проектор или интерактивная доска</w:t>
      </w:r>
    </w:p>
    <w:p w:rsidR="008971C6" w:rsidRPr="000F76EC" w:rsidRDefault="008971C6" w:rsidP="007564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интерактивная или классная доска (меловая или маркерная), мел или </w:t>
      </w:r>
    </w:p>
    <w:p w:rsidR="008971C6" w:rsidRDefault="008971C6" w:rsidP="007564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м</w:t>
      </w:r>
      <w:r w:rsidRPr="000F76EC">
        <w:rPr>
          <w:bCs/>
          <w:sz w:val="28"/>
          <w:szCs w:val="28"/>
        </w:rPr>
        <w:t>аркеры</w:t>
      </w:r>
    </w:p>
    <w:p w:rsidR="008971C6" w:rsidRPr="008971C6" w:rsidRDefault="008971C6" w:rsidP="007564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8971C6">
        <w:rPr>
          <w:bCs/>
          <w:sz w:val="28"/>
          <w:szCs w:val="28"/>
        </w:rPr>
        <w:t xml:space="preserve"> телевизор (при отсутствии мультимедийного проектора и интерактивной    доски)</w:t>
      </w:r>
    </w:p>
    <w:p w:rsidR="008971C6" w:rsidRPr="000F76EC" w:rsidRDefault="008971C6" w:rsidP="007564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экран (при отсутствии интерактивной доски)</w:t>
      </w:r>
    </w:p>
    <w:p w:rsidR="008971C6" w:rsidRPr="008971C6" w:rsidRDefault="008971C6" w:rsidP="00897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
          <w:bCs/>
          <w:i/>
          <w:sz w:val="28"/>
          <w:szCs w:val="28"/>
        </w:rPr>
      </w:pPr>
      <w:r w:rsidRPr="008971C6">
        <w:rPr>
          <w:b/>
          <w:bCs/>
          <w:i/>
          <w:sz w:val="28"/>
          <w:szCs w:val="28"/>
        </w:rPr>
        <w:t>Оборудование рабочих мест практики:</w:t>
      </w:r>
    </w:p>
    <w:p w:rsidR="008971C6" w:rsidRPr="000F76EC" w:rsidRDefault="008971C6" w:rsidP="007564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рабочее место медицинской сестры </w:t>
      </w:r>
    </w:p>
    <w:p w:rsidR="008971C6" w:rsidRPr="000F76EC" w:rsidRDefault="008971C6" w:rsidP="007564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мультимедийный проектор или интерактивная доска</w:t>
      </w:r>
    </w:p>
    <w:p w:rsidR="008971C6" w:rsidRPr="000F76EC" w:rsidRDefault="008971C6" w:rsidP="007564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интерактивная или классная доска (меловая или маркерная), мел или </w:t>
      </w:r>
    </w:p>
    <w:p w:rsidR="008971C6" w:rsidRPr="000F76EC" w:rsidRDefault="008971C6" w:rsidP="001C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0F76EC">
        <w:rPr>
          <w:bCs/>
          <w:sz w:val="28"/>
          <w:szCs w:val="28"/>
        </w:rPr>
        <w:t xml:space="preserve"> маркеры</w:t>
      </w:r>
    </w:p>
    <w:p w:rsidR="008971C6" w:rsidRPr="000F76EC" w:rsidRDefault="008971C6" w:rsidP="007564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экран (при отсутствии интерактивной доски)</w:t>
      </w:r>
    </w:p>
    <w:p w:rsidR="008971C6" w:rsidRPr="000F76EC" w:rsidRDefault="008971C6" w:rsidP="00E91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p>
    <w:p w:rsidR="000A2D47" w:rsidRDefault="000A2D47" w:rsidP="000A2D47">
      <w:pPr>
        <w:ind w:left="720"/>
        <w:rPr>
          <w:sz w:val="28"/>
          <w:szCs w:val="28"/>
        </w:rPr>
      </w:pPr>
    </w:p>
    <w:p w:rsidR="000A2D47" w:rsidRPr="00D1634B"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0A2D47" w:rsidRPr="00D1634B"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D1634B">
        <w:rPr>
          <w:b/>
          <w:sz w:val="28"/>
          <w:szCs w:val="28"/>
        </w:rPr>
        <w:t>4.2. Информационное обеспечение обучения</w:t>
      </w:r>
    </w:p>
    <w:p w:rsidR="000A2D47" w:rsidRPr="00D1634B"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D1634B">
        <w:rPr>
          <w:b/>
          <w:bCs/>
          <w:sz w:val="28"/>
          <w:szCs w:val="28"/>
        </w:rPr>
        <w:t>Перечень рекомендуемых учебных изданий, Интернет-ресурсов, дополнительной литературы</w:t>
      </w:r>
    </w:p>
    <w:p w:rsidR="000A2D47" w:rsidRDefault="000A2D47" w:rsidP="000A2D47">
      <w:pPr>
        <w:jc w:val="both"/>
        <w:rPr>
          <w:b/>
          <w:bCs/>
        </w:rPr>
      </w:pPr>
    </w:p>
    <w:p w:rsidR="000A2D47" w:rsidRDefault="000A2D47" w:rsidP="00693E22">
      <w:pPr>
        <w:pStyle w:val="bkmisc"/>
        <w:spacing w:before="0" w:beforeAutospacing="0" w:after="0" w:afterAutospacing="0"/>
        <w:jc w:val="both"/>
        <w:rPr>
          <w:b/>
          <w:bCs/>
          <w:i/>
          <w:sz w:val="28"/>
          <w:szCs w:val="28"/>
        </w:rPr>
      </w:pPr>
      <w:r w:rsidRPr="00693E22">
        <w:rPr>
          <w:b/>
          <w:bCs/>
          <w:i/>
          <w:sz w:val="28"/>
          <w:szCs w:val="28"/>
        </w:rPr>
        <w:t>Основные:</w:t>
      </w:r>
    </w:p>
    <w:p w:rsidR="006F3182" w:rsidRPr="00693E22" w:rsidRDefault="006F3182" w:rsidP="00693E22">
      <w:pPr>
        <w:pStyle w:val="bkmisc"/>
        <w:spacing w:before="0" w:beforeAutospacing="0" w:after="0" w:afterAutospacing="0"/>
        <w:jc w:val="both"/>
        <w:rPr>
          <w:b/>
          <w:bCs/>
          <w:i/>
          <w:sz w:val="28"/>
          <w:szCs w:val="28"/>
        </w:rPr>
      </w:pPr>
    </w:p>
    <w:p w:rsidR="006F3182" w:rsidRPr="006F3182" w:rsidRDefault="006F3182" w:rsidP="00693E22">
      <w:pPr>
        <w:pStyle w:val="bkmisc"/>
        <w:numPr>
          <w:ilvl w:val="0"/>
          <w:numId w:val="19"/>
        </w:numPr>
        <w:tabs>
          <w:tab w:val="left" w:pos="0"/>
        </w:tabs>
        <w:spacing w:before="0" w:beforeAutospacing="0" w:after="0" w:afterAutospacing="0"/>
        <w:ind w:left="0"/>
        <w:jc w:val="both"/>
        <w:rPr>
          <w:b/>
          <w:bCs/>
          <w:i/>
          <w:sz w:val="28"/>
          <w:szCs w:val="28"/>
        </w:rPr>
      </w:pPr>
      <w:r w:rsidRPr="00693E22">
        <w:rPr>
          <w:sz w:val="28"/>
          <w:szCs w:val="28"/>
        </w:rPr>
        <w:t>Смолева Э.В. Сестринское дело в терапии с курсом первичной мед.помощи:учебное пособие.- Ростов — на — Дону: Феникс, 20</w:t>
      </w:r>
      <w:r>
        <w:rPr>
          <w:sz w:val="28"/>
          <w:szCs w:val="28"/>
        </w:rPr>
        <w:t>14</w:t>
      </w:r>
    </w:p>
    <w:p w:rsidR="003E7EB2" w:rsidRPr="00693E22" w:rsidRDefault="003E7EB2" w:rsidP="00693E22">
      <w:pPr>
        <w:pStyle w:val="bkmisc"/>
        <w:numPr>
          <w:ilvl w:val="0"/>
          <w:numId w:val="19"/>
        </w:numPr>
        <w:tabs>
          <w:tab w:val="left" w:pos="0"/>
        </w:tabs>
        <w:spacing w:before="0" w:beforeAutospacing="0" w:after="0" w:afterAutospacing="0"/>
        <w:ind w:left="0"/>
        <w:jc w:val="both"/>
        <w:rPr>
          <w:b/>
          <w:bCs/>
          <w:i/>
          <w:sz w:val="28"/>
          <w:szCs w:val="28"/>
        </w:rPr>
      </w:pPr>
      <w:r w:rsidRPr="00693E22">
        <w:rPr>
          <w:bCs/>
          <w:spacing w:val="9"/>
          <w:sz w:val="28"/>
          <w:szCs w:val="28"/>
        </w:rPr>
        <w:t xml:space="preserve">Акушерство – гинекология. </w:t>
      </w:r>
      <w:r w:rsidRPr="00693E22">
        <w:rPr>
          <w:spacing w:val="9"/>
          <w:sz w:val="28"/>
          <w:szCs w:val="28"/>
        </w:rPr>
        <w:t>Учебник / под ред. И.К.</w:t>
      </w:r>
      <w:r w:rsidRPr="00693E22">
        <w:rPr>
          <w:spacing w:val="-4"/>
          <w:sz w:val="28"/>
          <w:szCs w:val="28"/>
        </w:rPr>
        <w:t xml:space="preserve">  Славяновой  - М., 2014. - 495 с.</w:t>
      </w:r>
    </w:p>
    <w:p w:rsidR="003E7EB2" w:rsidRPr="00693E22" w:rsidRDefault="003E7EB2" w:rsidP="00693E22">
      <w:pPr>
        <w:pStyle w:val="bkmisc"/>
        <w:numPr>
          <w:ilvl w:val="0"/>
          <w:numId w:val="19"/>
        </w:numPr>
        <w:tabs>
          <w:tab w:val="left" w:pos="0"/>
        </w:tabs>
        <w:spacing w:before="0" w:beforeAutospacing="0" w:after="0" w:afterAutospacing="0"/>
        <w:ind w:left="0"/>
        <w:jc w:val="both"/>
        <w:rPr>
          <w:b/>
          <w:bCs/>
          <w:i/>
          <w:sz w:val="28"/>
          <w:szCs w:val="28"/>
        </w:rPr>
      </w:pPr>
      <w:r w:rsidRPr="00693E22">
        <w:rPr>
          <w:bCs/>
          <w:spacing w:val="9"/>
          <w:sz w:val="28"/>
          <w:szCs w:val="28"/>
        </w:rPr>
        <w:t xml:space="preserve">Акушерство. Руководство  к  практическим  занятиям. </w:t>
      </w:r>
      <w:r w:rsidRPr="00693E22">
        <w:rPr>
          <w:spacing w:val="9"/>
          <w:sz w:val="28"/>
          <w:szCs w:val="28"/>
        </w:rPr>
        <w:t>Учебное  пособие  для  медицинских училищ / под ред. М.В.</w:t>
      </w:r>
      <w:r w:rsidRPr="00693E22">
        <w:rPr>
          <w:spacing w:val="-4"/>
          <w:sz w:val="28"/>
          <w:szCs w:val="28"/>
        </w:rPr>
        <w:t>Дзигуа - М., 2014. — 656 с.</w:t>
      </w:r>
    </w:p>
    <w:p w:rsidR="003E7EB2" w:rsidRPr="00693E22" w:rsidRDefault="003E7EB2" w:rsidP="00693E22">
      <w:pPr>
        <w:pStyle w:val="bkmisc"/>
        <w:numPr>
          <w:ilvl w:val="0"/>
          <w:numId w:val="19"/>
        </w:numPr>
        <w:tabs>
          <w:tab w:val="left" w:pos="0"/>
        </w:tabs>
        <w:spacing w:before="0" w:beforeAutospacing="0" w:after="0" w:afterAutospacing="0"/>
        <w:ind w:left="0"/>
        <w:jc w:val="both"/>
        <w:rPr>
          <w:b/>
          <w:bCs/>
          <w:i/>
          <w:sz w:val="28"/>
          <w:szCs w:val="28"/>
        </w:rPr>
      </w:pPr>
      <w:r w:rsidRPr="00693E22">
        <w:rPr>
          <w:bCs/>
          <w:spacing w:val="-3"/>
          <w:sz w:val="28"/>
          <w:szCs w:val="28"/>
        </w:rPr>
        <w:t xml:space="preserve">Сестринское  дело  в  акушерстве  и  гинекологии. Учебное  пособие </w:t>
      </w:r>
      <w:r w:rsidRPr="00693E22">
        <w:rPr>
          <w:spacing w:val="-3"/>
          <w:sz w:val="28"/>
          <w:szCs w:val="28"/>
        </w:rPr>
        <w:t>/ под ред. Л. А. Лысак  - М., 2013.  - 348 с.</w:t>
      </w:r>
    </w:p>
    <w:p w:rsidR="004661F9" w:rsidRPr="00693E22" w:rsidRDefault="004661F9" w:rsidP="00693E22">
      <w:pPr>
        <w:numPr>
          <w:ilvl w:val="0"/>
          <w:numId w:val="19"/>
        </w:numPr>
        <w:tabs>
          <w:tab w:val="left" w:pos="0"/>
        </w:tabs>
        <w:ind w:left="0"/>
        <w:jc w:val="both"/>
        <w:rPr>
          <w:sz w:val="28"/>
          <w:szCs w:val="28"/>
        </w:rPr>
      </w:pPr>
      <w:r w:rsidRPr="00693E22">
        <w:rPr>
          <w:sz w:val="28"/>
          <w:szCs w:val="28"/>
        </w:rPr>
        <w:t xml:space="preserve">Барыкина Н.В. Сестринское дело в хирургии:практикум. </w:t>
      </w:r>
      <w:r w:rsidRPr="00693E22">
        <w:rPr>
          <w:rFonts w:eastAsia="Calibri"/>
          <w:sz w:val="28"/>
          <w:szCs w:val="28"/>
          <w:lang w:eastAsia="en-US"/>
        </w:rPr>
        <w:t>- Ростов — на — Дону: Феникс, 2014.</w:t>
      </w:r>
    </w:p>
    <w:p w:rsidR="004661F9" w:rsidRPr="00693E22" w:rsidRDefault="004661F9" w:rsidP="00693E22">
      <w:pPr>
        <w:numPr>
          <w:ilvl w:val="0"/>
          <w:numId w:val="19"/>
        </w:numPr>
        <w:tabs>
          <w:tab w:val="left" w:pos="0"/>
        </w:tabs>
        <w:ind w:left="0"/>
        <w:jc w:val="both"/>
        <w:rPr>
          <w:sz w:val="28"/>
          <w:szCs w:val="28"/>
        </w:rPr>
      </w:pPr>
      <w:r w:rsidRPr="00693E22">
        <w:rPr>
          <w:sz w:val="28"/>
          <w:szCs w:val="28"/>
        </w:rPr>
        <w:t xml:space="preserve">Барыкина Н.В. Сестринское дело в хирургии:учебник. </w:t>
      </w:r>
      <w:r w:rsidRPr="00693E22">
        <w:rPr>
          <w:rFonts w:eastAsia="Calibri"/>
          <w:sz w:val="28"/>
          <w:szCs w:val="28"/>
          <w:lang w:eastAsia="en-US"/>
        </w:rPr>
        <w:t>- Ростов — на — Дону: Феникс, 2014.</w:t>
      </w:r>
    </w:p>
    <w:p w:rsidR="004661F9" w:rsidRPr="00693E22" w:rsidRDefault="004661F9" w:rsidP="00693E22">
      <w:pPr>
        <w:numPr>
          <w:ilvl w:val="0"/>
          <w:numId w:val="19"/>
        </w:numPr>
        <w:tabs>
          <w:tab w:val="left" w:pos="0"/>
        </w:tabs>
        <w:ind w:left="0"/>
        <w:jc w:val="both"/>
        <w:rPr>
          <w:sz w:val="28"/>
          <w:szCs w:val="28"/>
        </w:rPr>
      </w:pPr>
      <w:r w:rsidRPr="00693E22">
        <w:rPr>
          <w:sz w:val="28"/>
          <w:szCs w:val="28"/>
        </w:rPr>
        <w:t>Тульчинская В.Д. Сестринское дело в педиатрии:учебное пособие</w:t>
      </w:r>
      <w:r w:rsidRPr="00693E22">
        <w:rPr>
          <w:rFonts w:eastAsia="Calibri"/>
          <w:sz w:val="28"/>
          <w:szCs w:val="28"/>
          <w:lang w:eastAsia="en-US"/>
        </w:rPr>
        <w:t>- Ростов — на — Дону: Феникс, 2014.</w:t>
      </w:r>
    </w:p>
    <w:p w:rsidR="004661F9" w:rsidRPr="00693E22" w:rsidRDefault="004661F9" w:rsidP="00693E22">
      <w:pPr>
        <w:pStyle w:val="af2"/>
        <w:numPr>
          <w:ilvl w:val="0"/>
          <w:numId w:val="19"/>
        </w:numPr>
        <w:tabs>
          <w:tab w:val="left" w:pos="0"/>
        </w:tabs>
        <w:spacing w:after="0" w:line="240" w:lineRule="auto"/>
        <w:ind w:left="0" w:hanging="283"/>
        <w:jc w:val="both"/>
        <w:rPr>
          <w:rFonts w:ascii="Times New Roman" w:hAnsi="Times New Roman"/>
          <w:sz w:val="28"/>
          <w:szCs w:val="28"/>
        </w:rPr>
      </w:pPr>
      <w:r w:rsidRPr="00693E22">
        <w:rPr>
          <w:rFonts w:ascii="Times New Roman" w:hAnsi="Times New Roman"/>
          <w:sz w:val="28"/>
          <w:szCs w:val="28"/>
        </w:rPr>
        <w:t>Качаровская Е.В. Сестринское дело в педиатрии:практическое руководство</w:t>
      </w:r>
      <w:r w:rsidR="00C81063" w:rsidRPr="00693E22">
        <w:rPr>
          <w:rFonts w:ascii="Times New Roman" w:hAnsi="Times New Roman"/>
          <w:sz w:val="28"/>
          <w:szCs w:val="28"/>
        </w:rPr>
        <w:t>. – Москва: ГЭОТАР-Медиа, 2011</w:t>
      </w:r>
    </w:p>
    <w:p w:rsidR="00C81063" w:rsidRPr="00693E22" w:rsidRDefault="00C81063" w:rsidP="00693E22">
      <w:pPr>
        <w:numPr>
          <w:ilvl w:val="0"/>
          <w:numId w:val="19"/>
        </w:numPr>
        <w:tabs>
          <w:tab w:val="left" w:pos="0"/>
        </w:tabs>
        <w:ind w:left="0"/>
        <w:jc w:val="both"/>
        <w:rPr>
          <w:sz w:val="28"/>
          <w:szCs w:val="28"/>
        </w:rPr>
      </w:pPr>
      <w:r w:rsidRPr="00693E22">
        <w:rPr>
          <w:sz w:val="28"/>
          <w:szCs w:val="28"/>
        </w:rPr>
        <w:t>Соколова Н.Г. Сестринское дело в педиатрии:практикум</w:t>
      </w:r>
      <w:r w:rsidR="000E266A" w:rsidRPr="00693E22">
        <w:rPr>
          <w:sz w:val="28"/>
          <w:szCs w:val="28"/>
        </w:rPr>
        <w:t>.</w:t>
      </w:r>
      <w:r w:rsidRPr="00693E22">
        <w:rPr>
          <w:rFonts w:eastAsia="Calibri"/>
          <w:sz w:val="28"/>
          <w:szCs w:val="28"/>
          <w:lang w:eastAsia="en-US"/>
        </w:rPr>
        <w:t>- Ростов — на — Дону: Феникс, 2014.</w:t>
      </w:r>
    </w:p>
    <w:p w:rsidR="000E266A" w:rsidRPr="00693E22" w:rsidRDefault="000E266A" w:rsidP="00693E22">
      <w:pPr>
        <w:pStyle w:val="af2"/>
        <w:numPr>
          <w:ilvl w:val="0"/>
          <w:numId w:val="19"/>
        </w:numPr>
        <w:tabs>
          <w:tab w:val="left" w:pos="0"/>
        </w:tabs>
        <w:spacing w:after="0" w:line="240" w:lineRule="auto"/>
        <w:ind w:left="0" w:hanging="283"/>
        <w:jc w:val="both"/>
        <w:rPr>
          <w:rFonts w:ascii="Times New Roman" w:hAnsi="Times New Roman"/>
          <w:sz w:val="28"/>
          <w:szCs w:val="28"/>
        </w:rPr>
      </w:pPr>
      <w:r w:rsidRPr="00693E22">
        <w:rPr>
          <w:rFonts w:ascii="Times New Roman" w:hAnsi="Times New Roman"/>
          <w:sz w:val="28"/>
          <w:szCs w:val="28"/>
        </w:rPr>
        <w:lastRenderedPageBreak/>
        <w:t>Запруднов А.М. Педиатрия с детскими инфекциями. – Москва: ГЭОТАР-Медиа, 2011</w:t>
      </w:r>
    </w:p>
    <w:p w:rsidR="000E266A" w:rsidRPr="00693E22" w:rsidRDefault="00014B64" w:rsidP="00693E22">
      <w:pPr>
        <w:pStyle w:val="af2"/>
        <w:numPr>
          <w:ilvl w:val="0"/>
          <w:numId w:val="19"/>
        </w:numPr>
        <w:tabs>
          <w:tab w:val="left" w:pos="0"/>
        </w:tabs>
        <w:spacing w:after="0" w:line="240" w:lineRule="auto"/>
        <w:ind w:left="0"/>
        <w:jc w:val="both"/>
        <w:rPr>
          <w:rFonts w:ascii="Times New Roman" w:hAnsi="Times New Roman"/>
          <w:sz w:val="28"/>
          <w:szCs w:val="28"/>
        </w:rPr>
      </w:pPr>
      <w:r w:rsidRPr="00693E22">
        <w:rPr>
          <w:rFonts w:ascii="Times New Roman" w:hAnsi="Times New Roman"/>
          <w:color w:val="000000"/>
          <w:sz w:val="28"/>
          <w:szCs w:val="28"/>
        </w:rPr>
        <w:t>Педиатрия</w:t>
      </w:r>
      <w:r w:rsidRPr="00693E22">
        <w:rPr>
          <w:rStyle w:val="apple-converted-space"/>
          <w:rFonts w:ascii="Times New Roman" w:hAnsi="Times New Roman"/>
          <w:color w:val="000000"/>
          <w:sz w:val="28"/>
          <w:szCs w:val="28"/>
        </w:rPr>
        <w:t> </w:t>
      </w:r>
      <w:r w:rsidRPr="00693E22">
        <w:rPr>
          <w:rFonts w:ascii="Times New Roman" w:hAnsi="Times New Roman"/>
          <w:color w:val="000000"/>
          <w:sz w:val="28"/>
          <w:szCs w:val="28"/>
        </w:rPr>
        <w:t>с детскими инфекциями: учебник. Запруднов А.М., Григорьев К.И. 2011. - 560 с.: ил. (Серия "СПО")</w:t>
      </w:r>
    </w:p>
    <w:p w:rsidR="00C81063" w:rsidRPr="00693E22" w:rsidRDefault="00014B64" w:rsidP="00693E22">
      <w:pPr>
        <w:pStyle w:val="af2"/>
        <w:numPr>
          <w:ilvl w:val="0"/>
          <w:numId w:val="19"/>
        </w:numPr>
        <w:tabs>
          <w:tab w:val="left" w:pos="0"/>
        </w:tabs>
        <w:spacing w:after="0" w:line="240" w:lineRule="auto"/>
        <w:ind w:left="0"/>
        <w:jc w:val="both"/>
        <w:rPr>
          <w:rFonts w:ascii="Times New Roman" w:hAnsi="Times New Roman"/>
          <w:sz w:val="28"/>
          <w:szCs w:val="28"/>
        </w:rPr>
      </w:pPr>
      <w:r w:rsidRPr="00693E22">
        <w:rPr>
          <w:rFonts w:ascii="Times New Roman" w:hAnsi="Times New Roman"/>
          <w:color w:val="000000"/>
          <w:sz w:val="28"/>
          <w:szCs w:val="28"/>
        </w:rPr>
        <w:t>Сестринское дело в</w:t>
      </w:r>
      <w:r w:rsidRPr="00693E22">
        <w:rPr>
          <w:rStyle w:val="apple-converted-space"/>
          <w:rFonts w:ascii="Times New Roman" w:hAnsi="Times New Roman"/>
          <w:color w:val="000000"/>
          <w:sz w:val="28"/>
          <w:szCs w:val="28"/>
        </w:rPr>
        <w:t> </w:t>
      </w:r>
      <w:r w:rsidRPr="00693E22">
        <w:rPr>
          <w:rFonts w:ascii="Times New Roman" w:hAnsi="Times New Roman"/>
          <w:color w:val="000000"/>
          <w:sz w:val="28"/>
          <w:szCs w:val="28"/>
        </w:rPr>
        <w:t>педиатрии: руководство. Качаровская Е.В., Лютикова О.К. 2013. - 128 с.</w:t>
      </w:r>
    </w:p>
    <w:p w:rsidR="003D63AA" w:rsidRPr="00693E22" w:rsidRDefault="003D63AA" w:rsidP="00693E22">
      <w:pPr>
        <w:pStyle w:val="af2"/>
        <w:numPr>
          <w:ilvl w:val="0"/>
          <w:numId w:val="19"/>
        </w:numPr>
        <w:tabs>
          <w:tab w:val="left" w:pos="0"/>
          <w:tab w:val="left" w:pos="142"/>
        </w:tabs>
        <w:spacing w:after="0" w:line="240" w:lineRule="auto"/>
        <w:ind w:left="0" w:hanging="283"/>
        <w:jc w:val="both"/>
        <w:rPr>
          <w:rFonts w:ascii="Times New Roman" w:hAnsi="Times New Roman"/>
          <w:sz w:val="28"/>
          <w:szCs w:val="28"/>
        </w:rPr>
      </w:pPr>
      <w:r w:rsidRPr="00693E22">
        <w:rPr>
          <w:rFonts w:ascii="Times New Roman" w:hAnsi="Times New Roman"/>
          <w:sz w:val="28"/>
          <w:szCs w:val="28"/>
        </w:rPr>
        <w:t>Сединкина Р.Г. Сестринское дело в терапии.Раздел "Кардиология". – Москва: ГЭОТАР-Медиа, 2011</w:t>
      </w:r>
    </w:p>
    <w:p w:rsidR="00A4445A" w:rsidRPr="00693E22" w:rsidRDefault="003D63AA" w:rsidP="00693E22">
      <w:pPr>
        <w:pStyle w:val="af2"/>
        <w:numPr>
          <w:ilvl w:val="0"/>
          <w:numId w:val="19"/>
        </w:numPr>
        <w:tabs>
          <w:tab w:val="left" w:pos="0"/>
          <w:tab w:val="left" w:pos="142"/>
        </w:tabs>
        <w:spacing w:after="0" w:line="240" w:lineRule="auto"/>
        <w:ind w:left="0" w:hanging="283"/>
        <w:jc w:val="both"/>
        <w:rPr>
          <w:rFonts w:ascii="Times New Roman" w:hAnsi="Times New Roman"/>
          <w:sz w:val="28"/>
          <w:szCs w:val="28"/>
        </w:rPr>
      </w:pPr>
      <w:r w:rsidRPr="00693E22">
        <w:rPr>
          <w:rFonts w:ascii="Times New Roman" w:hAnsi="Times New Roman"/>
          <w:sz w:val="28"/>
          <w:szCs w:val="28"/>
        </w:rPr>
        <w:t>Антонова Т.В. Сестринское дело при инфекц.болезнях с курсом ВИЧ-инфекции и эпидемиологии</w:t>
      </w:r>
      <w:r w:rsidR="00A4445A" w:rsidRPr="00693E22">
        <w:rPr>
          <w:rFonts w:ascii="Times New Roman" w:hAnsi="Times New Roman"/>
          <w:sz w:val="28"/>
          <w:szCs w:val="28"/>
        </w:rPr>
        <w:t>. – Москва: ГЭОТАР-Медиа, 2011</w:t>
      </w:r>
    </w:p>
    <w:p w:rsidR="00A4445A" w:rsidRPr="00693E22" w:rsidRDefault="00A4445A" w:rsidP="00693E22">
      <w:pPr>
        <w:numPr>
          <w:ilvl w:val="0"/>
          <w:numId w:val="19"/>
        </w:numPr>
        <w:tabs>
          <w:tab w:val="left" w:pos="0"/>
          <w:tab w:val="left" w:pos="142"/>
        </w:tabs>
        <w:ind w:left="0"/>
        <w:jc w:val="both"/>
        <w:rPr>
          <w:sz w:val="28"/>
          <w:szCs w:val="28"/>
        </w:rPr>
      </w:pPr>
      <w:r w:rsidRPr="00693E22">
        <w:rPr>
          <w:sz w:val="28"/>
          <w:szCs w:val="28"/>
        </w:rPr>
        <w:t>Белоусова А.К. Сестринское дело при инф.болезнях с курсом ВИЧ-инфекции и эпидемиологии.</w:t>
      </w:r>
      <w:r w:rsidRPr="00693E22">
        <w:rPr>
          <w:rFonts w:eastAsia="Calibri"/>
          <w:sz w:val="28"/>
          <w:szCs w:val="28"/>
          <w:lang w:eastAsia="en-US"/>
        </w:rPr>
        <w:t>- Ростов — на — Дону: Феникс, 2014.</w:t>
      </w:r>
    </w:p>
    <w:p w:rsidR="00A4445A" w:rsidRPr="00693E22" w:rsidRDefault="00A4445A" w:rsidP="00693E22">
      <w:pPr>
        <w:pStyle w:val="af2"/>
        <w:numPr>
          <w:ilvl w:val="0"/>
          <w:numId w:val="19"/>
        </w:numPr>
        <w:tabs>
          <w:tab w:val="left" w:pos="0"/>
          <w:tab w:val="left" w:pos="142"/>
        </w:tabs>
        <w:spacing w:after="0" w:line="240" w:lineRule="auto"/>
        <w:ind w:left="0" w:hanging="283"/>
        <w:jc w:val="both"/>
        <w:rPr>
          <w:rFonts w:ascii="Times New Roman" w:hAnsi="Times New Roman"/>
          <w:sz w:val="28"/>
          <w:szCs w:val="28"/>
        </w:rPr>
      </w:pPr>
      <w:r w:rsidRPr="00693E22">
        <w:rPr>
          <w:rFonts w:ascii="Times New Roman" w:hAnsi="Times New Roman"/>
          <w:sz w:val="28"/>
          <w:szCs w:val="28"/>
        </w:rPr>
        <w:t xml:space="preserve">Корнакова Е.Е. Медицинская паразитология:учебник. – Москва: </w:t>
      </w:r>
      <w:r w:rsidR="00693E22">
        <w:rPr>
          <w:rFonts w:ascii="Times New Roman" w:hAnsi="Times New Roman"/>
          <w:sz w:val="28"/>
          <w:szCs w:val="28"/>
        </w:rPr>
        <w:t>А</w:t>
      </w:r>
      <w:r w:rsidR="00693E22" w:rsidRPr="00693E22">
        <w:rPr>
          <w:rFonts w:ascii="Times New Roman" w:hAnsi="Times New Roman"/>
          <w:sz w:val="28"/>
          <w:szCs w:val="28"/>
        </w:rPr>
        <w:t>кадемия</w:t>
      </w:r>
      <w:r w:rsidRPr="00693E22">
        <w:rPr>
          <w:rFonts w:ascii="Times New Roman" w:hAnsi="Times New Roman"/>
          <w:sz w:val="28"/>
          <w:szCs w:val="28"/>
        </w:rPr>
        <w:t>, 2010</w:t>
      </w:r>
    </w:p>
    <w:p w:rsidR="00A4445A" w:rsidRPr="00693E22" w:rsidRDefault="00A4445A" w:rsidP="00693E22">
      <w:pPr>
        <w:pStyle w:val="af2"/>
        <w:numPr>
          <w:ilvl w:val="0"/>
          <w:numId w:val="19"/>
        </w:numPr>
        <w:tabs>
          <w:tab w:val="left" w:pos="0"/>
        </w:tabs>
        <w:spacing w:after="0" w:line="240" w:lineRule="auto"/>
        <w:ind w:left="0"/>
        <w:jc w:val="both"/>
        <w:rPr>
          <w:rFonts w:ascii="Times New Roman" w:hAnsi="Times New Roman"/>
          <w:sz w:val="28"/>
          <w:szCs w:val="28"/>
        </w:rPr>
      </w:pPr>
      <w:r w:rsidRPr="00693E22">
        <w:rPr>
          <w:rFonts w:ascii="Times New Roman" w:hAnsi="Times New Roman"/>
          <w:sz w:val="28"/>
          <w:szCs w:val="28"/>
        </w:rPr>
        <w:t>Рубан Э.Д. Сестринское дело в офтальмологии:учебное пособие.- Ростов — на — Дону: Феникс, 2013.</w:t>
      </w:r>
    </w:p>
    <w:p w:rsidR="00492426" w:rsidRPr="00693E22" w:rsidRDefault="00492426" w:rsidP="00693E22">
      <w:pPr>
        <w:pStyle w:val="af2"/>
        <w:numPr>
          <w:ilvl w:val="0"/>
          <w:numId w:val="19"/>
        </w:numPr>
        <w:tabs>
          <w:tab w:val="left" w:pos="0"/>
        </w:tabs>
        <w:spacing w:after="0" w:line="240" w:lineRule="auto"/>
        <w:ind w:left="0"/>
        <w:jc w:val="both"/>
        <w:rPr>
          <w:rFonts w:ascii="Times New Roman" w:hAnsi="Times New Roman"/>
          <w:sz w:val="28"/>
          <w:szCs w:val="28"/>
        </w:rPr>
      </w:pPr>
      <w:r w:rsidRPr="00693E22">
        <w:rPr>
          <w:rFonts w:ascii="Times New Roman" w:hAnsi="Times New Roman"/>
          <w:sz w:val="28"/>
          <w:szCs w:val="28"/>
        </w:rPr>
        <w:t>Рубан Э.Д. Глазные болезни:учебник.- Ростов — на — Дону: Феникс, 2014.</w:t>
      </w:r>
    </w:p>
    <w:p w:rsidR="00492426" w:rsidRPr="00693E22" w:rsidRDefault="00492426" w:rsidP="00693E22">
      <w:pPr>
        <w:pStyle w:val="af2"/>
        <w:numPr>
          <w:ilvl w:val="0"/>
          <w:numId w:val="19"/>
        </w:numPr>
        <w:tabs>
          <w:tab w:val="left" w:pos="0"/>
        </w:tabs>
        <w:spacing w:after="0" w:line="240" w:lineRule="auto"/>
        <w:ind w:left="0"/>
        <w:jc w:val="both"/>
        <w:rPr>
          <w:rFonts w:ascii="Times New Roman" w:hAnsi="Times New Roman"/>
          <w:sz w:val="28"/>
          <w:szCs w:val="28"/>
        </w:rPr>
      </w:pPr>
      <w:r w:rsidRPr="00693E22">
        <w:rPr>
          <w:rFonts w:ascii="Times New Roman" w:hAnsi="Times New Roman"/>
          <w:sz w:val="28"/>
          <w:szCs w:val="28"/>
        </w:rPr>
        <w:t>Егоров Е.Н. Глазные болезни: учебник. – Москва: ГЭОТАР-Медиа, 2010</w:t>
      </w:r>
    </w:p>
    <w:p w:rsidR="00492426" w:rsidRPr="00693E22" w:rsidRDefault="00492426" w:rsidP="00693E22">
      <w:pPr>
        <w:pStyle w:val="af2"/>
        <w:numPr>
          <w:ilvl w:val="0"/>
          <w:numId w:val="19"/>
        </w:numPr>
        <w:tabs>
          <w:tab w:val="left" w:pos="0"/>
        </w:tabs>
        <w:spacing w:after="0" w:line="240" w:lineRule="auto"/>
        <w:ind w:left="0"/>
        <w:jc w:val="both"/>
        <w:rPr>
          <w:rFonts w:ascii="Times New Roman" w:hAnsi="Times New Roman"/>
          <w:sz w:val="28"/>
          <w:szCs w:val="28"/>
        </w:rPr>
      </w:pPr>
      <w:r w:rsidRPr="00693E22">
        <w:rPr>
          <w:rFonts w:ascii="Times New Roman" w:hAnsi="Times New Roman"/>
          <w:sz w:val="28"/>
          <w:szCs w:val="28"/>
        </w:rPr>
        <w:t>Зудин В.И. Кожные и венерические болезни:учебник. – Москва: ГЭОТАР-Медиа, 2011</w:t>
      </w:r>
    </w:p>
    <w:p w:rsidR="00492426" w:rsidRPr="00693E22" w:rsidRDefault="00492426" w:rsidP="00693E22">
      <w:pPr>
        <w:pStyle w:val="af2"/>
        <w:numPr>
          <w:ilvl w:val="0"/>
          <w:numId w:val="19"/>
        </w:numPr>
        <w:tabs>
          <w:tab w:val="left" w:pos="0"/>
        </w:tabs>
        <w:spacing w:after="0" w:line="240" w:lineRule="auto"/>
        <w:ind w:left="0"/>
        <w:jc w:val="both"/>
        <w:rPr>
          <w:rFonts w:ascii="Times New Roman" w:hAnsi="Times New Roman"/>
          <w:sz w:val="28"/>
          <w:szCs w:val="28"/>
        </w:rPr>
      </w:pPr>
      <w:r w:rsidRPr="00693E22">
        <w:rPr>
          <w:rFonts w:ascii="Times New Roman" w:hAnsi="Times New Roman"/>
          <w:sz w:val="28"/>
          <w:szCs w:val="28"/>
        </w:rPr>
        <w:t>Стуканова Н.П. Кожные и венерические болезни.- Ростов — на — Дону: Феникс, 2014.</w:t>
      </w:r>
    </w:p>
    <w:p w:rsidR="00492426" w:rsidRPr="00693E22" w:rsidRDefault="00492426" w:rsidP="00693E22">
      <w:pPr>
        <w:pStyle w:val="af2"/>
        <w:numPr>
          <w:ilvl w:val="0"/>
          <w:numId w:val="19"/>
        </w:numPr>
        <w:tabs>
          <w:tab w:val="left" w:pos="0"/>
        </w:tabs>
        <w:spacing w:after="0" w:line="240" w:lineRule="auto"/>
        <w:ind w:left="0"/>
        <w:jc w:val="both"/>
        <w:rPr>
          <w:rFonts w:ascii="Times New Roman" w:hAnsi="Times New Roman"/>
          <w:sz w:val="28"/>
          <w:szCs w:val="28"/>
        </w:rPr>
      </w:pPr>
      <w:r w:rsidRPr="00693E22">
        <w:rPr>
          <w:rFonts w:ascii="Times New Roman" w:hAnsi="Times New Roman"/>
          <w:sz w:val="28"/>
          <w:szCs w:val="28"/>
        </w:rPr>
        <w:t>Пальчун В.Т. Болезни уха,горла,носа:учебник. – Москва: ГЭОТАР-Медиа, 2010</w:t>
      </w:r>
    </w:p>
    <w:p w:rsidR="00492426" w:rsidRPr="00693E22" w:rsidRDefault="00492426" w:rsidP="00693E22">
      <w:pPr>
        <w:pStyle w:val="af2"/>
        <w:numPr>
          <w:ilvl w:val="0"/>
          <w:numId w:val="19"/>
        </w:numPr>
        <w:tabs>
          <w:tab w:val="left" w:pos="0"/>
        </w:tabs>
        <w:spacing w:after="0" w:line="240" w:lineRule="auto"/>
        <w:ind w:left="0"/>
        <w:jc w:val="both"/>
        <w:rPr>
          <w:rFonts w:ascii="Times New Roman" w:hAnsi="Times New Roman"/>
          <w:sz w:val="28"/>
          <w:szCs w:val="28"/>
        </w:rPr>
      </w:pPr>
      <w:r w:rsidRPr="00693E22">
        <w:rPr>
          <w:rFonts w:ascii="Times New Roman" w:hAnsi="Times New Roman"/>
          <w:sz w:val="28"/>
          <w:szCs w:val="28"/>
        </w:rPr>
        <w:t>Ананьев С.В. Болезни уха,горла,носа:учебное пособие.- Ростов — на — Дону: Феникс, 2014.</w:t>
      </w:r>
    </w:p>
    <w:p w:rsidR="00492426" w:rsidRPr="00693E22" w:rsidRDefault="00492426" w:rsidP="00693E22">
      <w:pPr>
        <w:pStyle w:val="af2"/>
        <w:numPr>
          <w:ilvl w:val="0"/>
          <w:numId w:val="19"/>
        </w:numPr>
        <w:tabs>
          <w:tab w:val="left" w:pos="0"/>
        </w:tabs>
        <w:spacing w:after="0" w:line="240" w:lineRule="auto"/>
        <w:ind w:left="0"/>
        <w:jc w:val="both"/>
        <w:rPr>
          <w:rFonts w:ascii="Times New Roman" w:hAnsi="Times New Roman"/>
          <w:sz w:val="28"/>
          <w:szCs w:val="28"/>
        </w:rPr>
      </w:pPr>
      <w:r w:rsidRPr="00693E22">
        <w:rPr>
          <w:rFonts w:ascii="Times New Roman" w:hAnsi="Times New Roman"/>
          <w:sz w:val="28"/>
          <w:szCs w:val="28"/>
        </w:rPr>
        <w:t>Митрофанова Н.А. Сестринское дело во фтизиатрии:учебник. – Москва: ГЭОТАР-Медиа, 2010</w:t>
      </w:r>
    </w:p>
    <w:p w:rsidR="00693E22" w:rsidRDefault="00693E22" w:rsidP="00693E22">
      <w:pPr>
        <w:pStyle w:val="af2"/>
        <w:numPr>
          <w:ilvl w:val="0"/>
          <w:numId w:val="19"/>
        </w:numPr>
        <w:tabs>
          <w:tab w:val="left" w:pos="0"/>
        </w:tabs>
        <w:spacing w:after="0" w:line="240" w:lineRule="auto"/>
        <w:ind w:left="0"/>
        <w:jc w:val="both"/>
        <w:rPr>
          <w:rFonts w:ascii="Times New Roman" w:hAnsi="Times New Roman"/>
          <w:sz w:val="28"/>
          <w:szCs w:val="28"/>
        </w:rPr>
      </w:pPr>
      <w:r w:rsidRPr="00693E22">
        <w:rPr>
          <w:rFonts w:ascii="Times New Roman" w:hAnsi="Times New Roman"/>
          <w:sz w:val="28"/>
          <w:szCs w:val="28"/>
        </w:rPr>
        <w:t>Козлова Л.В. Основы реабилитации для мед.колледжей.- Ростов — на — Дону: Феникс, 2014.</w:t>
      </w:r>
    </w:p>
    <w:p w:rsidR="00F73A80" w:rsidRPr="00F73A80" w:rsidRDefault="00F73A80" w:rsidP="00F73A80">
      <w:pPr>
        <w:pStyle w:val="af2"/>
        <w:numPr>
          <w:ilvl w:val="0"/>
          <w:numId w:val="19"/>
        </w:numPr>
        <w:tabs>
          <w:tab w:val="left" w:pos="0"/>
        </w:tabs>
        <w:spacing w:after="0" w:line="240" w:lineRule="auto"/>
        <w:ind w:left="0"/>
        <w:jc w:val="both"/>
        <w:rPr>
          <w:rFonts w:ascii="Times New Roman" w:hAnsi="Times New Roman"/>
          <w:sz w:val="28"/>
          <w:szCs w:val="28"/>
        </w:rPr>
      </w:pPr>
      <w:r w:rsidRPr="00F73A80">
        <w:rPr>
          <w:rFonts w:ascii="Times New Roman" w:hAnsi="Times New Roman"/>
          <w:sz w:val="28"/>
          <w:szCs w:val="28"/>
        </w:rPr>
        <w:t>Кузнецова Н.В. Клиническая фармакология:учебник. – Москва: ГЭОТАР-Медиа, 2011</w:t>
      </w:r>
    </w:p>
    <w:p w:rsidR="00F73A80" w:rsidRPr="00F73A80" w:rsidRDefault="00F73A80" w:rsidP="00F73A80">
      <w:pPr>
        <w:pStyle w:val="af2"/>
        <w:numPr>
          <w:ilvl w:val="0"/>
          <w:numId w:val="19"/>
        </w:numPr>
        <w:tabs>
          <w:tab w:val="left" w:pos="0"/>
        </w:tabs>
        <w:spacing w:after="0" w:line="240" w:lineRule="auto"/>
        <w:ind w:left="0"/>
        <w:jc w:val="both"/>
        <w:rPr>
          <w:rFonts w:ascii="Times New Roman" w:hAnsi="Times New Roman"/>
          <w:sz w:val="28"/>
          <w:szCs w:val="28"/>
        </w:rPr>
      </w:pPr>
      <w:r w:rsidRPr="00F73A80">
        <w:rPr>
          <w:rFonts w:ascii="Times New Roman" w:hAnsi="Times New Roman"/>
          <w:color w:val="000000"/>
          <w:sz w:val="28"/>
          <w:szCs w:val="28"/>
        </w:rPr>
        <w:t>Клиническая</w:t>
      </w:r>
      <w:r w:rsidRPr="00F73A80">
        <w:rPr>
          <w:rStyle w:val="apple-converted-space"/>
          <w:rFonts w:ascii="Times New Roman" w:hAnsi="Times New Roman"/>
          <w:color w:val="000000"/>
          <w:sz w:val="28"/>
          <w:szCs w:val="28"/>
        </w:rPr>
        <w:t> </w:t>
      </w:r>
      <w:r w:rsidRPr="00F73A80">
        <w:rPr>
          <w:rFonts w:ascii="Times New Roman" w:hAnsi="Times New Roman"/>
          <w:color w:val="000000"/>
          <w:sz w:val="28"/>
          <w:szCs w:val="28"/>
        </w:rPr>
        <w:t>фармакология: учебник / Н.В. Кузнецова. - 2-е изд., перераб. и доп. - М.: ГЭОТАР-Медиа, 2013. - 272 с. Серия "СПО"</w:t>
      </w:r>
    </w:p>
    <w:p w:rsidR="00F73A80" w:rsidRDefault="00F73A80" w:rsidP="00F73A80">
      <w:pPr>
        <w:jc w:val="both"/>
        <w:rPr>
          <w:rFonts w:ascii="Arial" w:hAnsi="Arial" w:cs="Arial"/>
          <w:sz w:val="20"/>
          <w:szCs w:val="20"/>
        </w:rPr>
      </w:pPr>
    </w:p>
    <w:p w:rsidR="000A2D47" w:rsidRPr="00693E22" w:rsidRDefault="000A2D47" w:rsidP="000A2D47">
      <w:pPr>
        <w:outlineLvl w:val="0"/>
        <w:rPr>
          <w:b/>
          <w:bCs/>
          <w:i/>
          <w:kern w:val="36"/>
          <w:sz w:val="28"/>
          <w:szCs w:val="28"/>
        </w:rPr>
      </w:pPr>
      <w:r w:rsidRPr="00693E22">
        <w:rPr>
          <w:b/>
          <w:bCs/>
          <w:i/>
          <w:kern w:val="36"/>
          <w:sz w:val="28"/>
          <w:szCs w:val="28"/>
        </w:rPr>
        <w:t>Дополнительные:</w:t>
      </w:r>
    </w:p>
    <w:p w:rsidR="00C81063" w:rsidRPr="00693E22" w:rsidRDefault="00C81063" w:rsidP="00693E22">
      <w:pPr>
        <w:pStyle w:val="af2"/>
        <w:numPr>
          <w:ilvl w:val="0"/>
          <w:numId w:val="21"/>
        </w:numPr>
        <w:spacing w:after="0" w:line="240" w:lineRule="auto"/>
        <w:ind w:left="0"/>
        <w:jc w:val="both"/>
        <w:rPr>
          <w:rFonts w:ascii="Times New Roman" w:hAnsi="Times New Roman"/>
          <w:sz w:val="28"/>
          <w:szCs w:val="28"/>
        </w:rPr>
      </w:pPr>
      <w:r w:rsidRPr="00693E22">
        <w:rPr>
          <w:rFonts w:ascii="Times New Roman" w:hAnsi="Times New Roman"/>
          <w:sz w:val="28"/>
          <w:szCs w:val="28"/>
        </w:rPr>
        <w:t>Курс лекций по вирусологии.Краевая патология по педиатрии. – Махачкала: ИПЦ ДГМА, 2012</w:t>
      </w:r>
    </w:p>
    <w:p w:rsidR="00A4445A" w:rsidRPr="00693E22" w:rsidRDefault="00A4445A" w:rsidP="00693E22">
      <w:pPr>
        <w:pStyle w:val="af2"/>
        <w:numPr>
          <w:ilvl w:val="0"/>
          <w:numId w:val="21"/>
        </w:numPr>
        <w:spacing w:after="0" w:line="240" w:lineRule="auto"/>
        <w:ind w:left="0"/>
        <w:jc w:val="both"/>
        <w:rPr>
          <w:rFonts w:ascii="Times New Roman" w:hAnsi="Times New Roman"/>
          <w:sz w:val="28"/>
          <w:szCs w:val="28"/>
        </w:rPr>
      </w:pPr>
      <w:r w:rsidRPr="00693E22">
        <w:rPr>
          <w:rFonts w:ascii="Times New Roman" w:hAnsi="Times New Roman"/>
          <w:sz w:val="28"/>
          <w:szCs w:val="28"/>
        </w:rPr>
        <w:t>Курс лекций по дисциплине"Психические болезни" Махачкала: ИПЦ ДГМА, 2011</w:t>
      </w:r>
    </w:p>
    <w:p w:rsidR="00492426" w:rsidRPr="0042009C" w:rsidRDefault="00693E22" w:rsidP="00693E22">
      <w:pPr>
        <w:pStyle w:val="af2"/>
        <w:numPr>
          <w:ilvl w:val="0"/>
          <w:numId w:val="22"/>
        </w:numPr>
        <w:spacing w:after="0" w:line="240" w:lineRule="auto"/>
        <w:ind w:left="0"/>
        <w:jc w:val="both"/>
        <w:rPr>
          <w:rFonts w:ascii="Times New Roman" w:hAnsi="Times New Roman"/>
          <w:sz w:val="28"/>
          <w:szCs w:val="28"/>
        </w:rPr>
      </w:pPr>
      <w:r w:rsidRPr="00693E22">
        <w:rPr>
          <w:rFonts w:ascii="Times New Roman" w:hAnsi="Times New Roman"/>
          <w:color w:val="000000"/>
          <w:sz w:val="28"/>
          <w:szCs w:val="28"/>
        </w:rPr>
        <w:t>Акушерско-гинекологический</w:t>
      </w:r>
      <w:r w:rsidRPr="00693E22">
        <w:rPr>
          <w:rStyle w:val="apple-converted-space"/>
          <w:rFonts w:ascii="Times New Roman" w:hAnsi="Times New Roman"/>
          <w:color w:val="000000"/>
          <w:sz w:val="28"/>
          <w:szCs w:val="28"/>
        </w:rPr>
        <w:t> </w:t>
      </w:r>
      <w:r w:rsidRPr="00693E22">
        <w:rPr>
          <w:rFonts w:ascii="Times New Roman" w:hAnsi="Times New Roman"/>
          <w:color w:val="000000"/>
          <w:sz w:val="28"/>
          <w:szCs w:val="28"/>
        </w:rPr>
        <w:t>массаж</w:t>
      </w:r>
      <w:r w:rsidRPr="00693E22">
        <w:rPr>
          <w:rStyle w:val="apple-converted-space"/>
          <w:rFonts w:ascii="Times New Roman" w:hAnsi="Times New Roman"/>
          <w:color w:val="000000"/>
          <w:sz w:val="28"/>
          <w:szCs w:val="28"/>
        </w:rPr>
        <w:t> </w:t>
      </w:r>
      <w:r w:rsidRPr="00693E22">
        <w:rPr>
          <w:rFonts w:ascii="Times New Roman" w:hAnsi="Times New Roman"/>
          <w:color w:val="000000"/>
          <w:sz w:val="28"/>
          <w:szCs w:val="28"/>
        </w:rPr>
        <w:t>: руководство / М. Г. Шнейдерман . - М. : ГЭОТАР-Медиа, 2014. - 80 с. : ил.</w:t>
      </w:r>
    </w:p>
    <w:p w:rsidR="0042009C" w:rsidRPr="0042009C" w:rsidRDefault="0042009C" w:rsidP="0042009C">
      <w:pPr>
        <w:pStyle w:val="af2"/>
        <w:numPr>
          <w:ilvl w:val="0"/>
          <w:numId w:val="22"/>
        </w:numPr>
        <w:ind w:left="142" w:hanging="568"/>
        <w:jc w:val="both"/>
        <w:rPr>
          <w:rFonts w:ascii="Times New Roman" w:hAnsi="Times New Roman"/>
          <w:color w:val="000000"/>
          <w:sz w:val="28"/>
          <w:szCs w:val="28"/>
        </w:rPr>
      </w:pPr>
      <w:r w:rsidRPr="0042009C">
        <w:rPr>
          <w:color w:val="000000"/>
          <w:sz w:val="14"/>
          <w:szCs w:val="14"/>
        </w:rPr>
        <w:t xml:space="preserve">  </w:t>
      </w:r>
      <w:r w:rsidRPr="0042009C">
        <w:rPr>
          <w:rFonts w:ascii="Times New Roman" w:hAnsi="Times New Roman"/>
          <w:sz w:val="28"/>
          <w:szCs w:val="28"/>
        </w:rPr>
        <w:t>ЭБС «Консультант студента» (СПО) medcollegelib.ru</w:t>
      </w:r>
    </w:p>
    <w:p w:rsidR="004661F9" w:rsidRPr="00693E22" w:rsidRDefault="004661F9" w:rsidP="00693E22">
      <w:pPr>
        <w:jc w:val="both"/>
        <w:rPr>
          <w:smallCaps/>
          <w:sz w:val="28"/>
          <w:szCs w:val="28"/>
        </w:rPr>
      </w:pPr>
    </w:p>
    <w:p w:rsidR="000A2D47" w:rsidRPr="00191545" w:rsidRDefault="000A2D47" w:rsidP="000A2D47">
      <w:pPr>
        <w:jc w:val="both"/>
        <w:rPr>
          <w:b/>
          <w:bCs/>
          <w:sz w:val="28"/>
          <w:szCs w:val="28"/>
        </w:rPr>
      </w:pPr>
      <w:r w:rsidRPr="00191545">
        <w:rPr>
          <w:b/>
          <w:bCs/>
          <w:sz w:val="28"/>
          <w:szCs w:val="28"/>
        </w:rPr>
        <w:lastRenderedPageBreak/>
        <w:t>Нормативно-правовая документация:</w:t>
      </w:r>
    </w:p>
    <w:p w:rsidR="000A2D47" w:rsidRPr="00191545" w:rsidRDefault="000A2D47" w:rsidP="000A2D47">
      <w:pPr>
        <w:jc w:val="both"/>
        <w:rPr>
          <w:sz w:val="28"/>
          <w:szCs w:val="28"/>
        </w:rPr>
      </w:pPr>
      <w:r w:rsidRPr="00191545">
        <w:rPr>
          <w:sz w:val="28"/>
          <w:szCs w:val="28"/>
        </w:rPr>
        <w:t>Нормативно-правовые акты, регламентирующие диагностическую деятельность в РФ.</w:t>
      </w:r>
    </w:p>
    <w:p w:rsidR="000A2D47" w:rsidRPr="00191545" w:rsidRDefault="000A2D47" w:rsidP="000A2D47">
      <w:pPr>
        <w:pStyle w:val="1"/>
        <w:tabs>
          <w:tab w:val="num" w:pos="0"/>
        </w:tabs>
        <w:jc w:val="both"/>
        <w:rPr>
          <w:b/>
          <w:bCs/>
          <w:caps/>
          <w:sz w:val="28"/>
          <w:szCs w:val="28"/>
        </w:rPr>
      </w:pPr>
    </w:p>
    <w:p w:rsidR="000A2D47" w:rsidRPr="00191545" w:rsidRDefault="000A2D47" w:rsidP="000A2D47">
      <w:pPr>
        <w:rPr>
          <w:b/>
          <w:bCs/>
          <w:sz w:val="28"/>
          <w:szCs w:val="28"/>
        </w:rPr>
      </w:pPr>
      <w:r w:rsidRPr="00191545">
        <w:rPr>
          <w:b/>
          <w:bCs/>
          <w:sz w:val="28"/>
          <w:szCs w:val="28"/>
        </w:rPr>
        <w:t>Ссылки на электронные источник информации:</w:t>
      </w:r>
    </w:p>
    <w:p w:rsidR="000A2D47" w:rsidRPr="00191545" w:rsidRDefault="000A2D47" w:rsidP="000A2D47">
      <w:pPr>
        <w:rPr>
          <w:sz w:val="28"/>
          <w:szCs w:val="28"/>
        </w:rPr>
      </w:pPr>
      <w:r w:rsidRPr="00191545">
        <w:rPr>
          <w:sz w:val="28"/>
          <w:szCs w:val="28"/>
        </w:rPr>
        <w:t>Информационно-правовое обеспечение:</w:t>
      </w:r>
    </w:p>
    <w:p w:rsidR="000A2D47" w:rsidRPr="00191545" w:rsidRDefault="000A2D47" w:rsidP="000A2D47">
      <w:pPr>
        <w:rPr>
          <w:sz w:val="28"/>
          <w:szCs w:val="28"/>
        </w:rPr>
      </w:pPr>
      <w:r w:rsidRPr="00191545">
        <w:rPr>
          <w:sz w:val="28"/>
          <w:szCs w:val="28"/>
        </w:rPr>
        <w:t>1. Система «Консультант».</w:t>
      </w:r>
    </w:p>
    <w:p w:rsidR="000A2D47" w:rsidRPr="00191545" w:rsidRDefault="000A2D47" w:rsidP="000A2D47">
      <w:pPr>
        <w:rPr>
          <w:sz w:val="28"/>
          <w:szCs w:val="28"/>
        </w:rPr>
      </w:pPr>
      <w:r w:rsidRPr="00191545">
        <w:rPr>
          <w:sz w:val="28"/>
          <w:szCs w:val="28"/>
        </w:rPr>
        <w:t>2. Система «Гарант».</w:t>
      </w:r>
    </w:p>
    <w:p w:rsidR="000A2D47" w:rsidRPr="00191545"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sz w:val="28"/>
          <w:szCs w:val="28"/>
        </w:rPr>
      </w:pPr>
    </w:p>
    <w:p w:rsidR="000A2D47" w:rsidRPr="00191545"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sz w:val="28"/>
          <w:szCs w:val="28"/>
        </w:rPr>
      </w:pPr>
      <w:r w:rsidRPr="00191545">
        <w:rPr>
          <w:b/>
          <w:bCs/>
          <w:sz w:val="28"/>
          <w:szCs w:val="28"/>
        </w:rPr>
        <w:t>Профильныеweb-сайты Интернета:</w:t>
      </w:r>
    </w:p>
    <w:p w:rsidR="000A2D47" w:rsidRPr="0086353C"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themeColor="text1"/>
          <w:sz w:val="28"/>
          <w:szCs w:val="28"/>
        </w:rPr>
      </w:pPr>
      <w:r w:rsidRPr="0086353C">
        <w:rPr>
          <w:color w:val="000000" w:themeColor="text1"/>
          <w:sz w:val="28"/>
          <w:szCs w:val="28"/>
        </w:rPr>
        <w:t>1. Министерство здравоохранения и социального развития РФ (</w:t>
      </w:r>
      <w:r w:rsidRPr="0086353C">
        <w:rPr>
          <w:color w:val="000000" w:themeColor="text1"/>
          <w:sz w:val="28"/>
          <w:szCs w:val="28"/>
          <w:lang w:val="en-US"/>
        </w:rPr>
        <w:t>http</w:t>
      </w:r>
      <w:r w:rsidRPr="0086353C">
        <w:rPr>
          <w:color w:val="000000" w:themeColor="text1"/>
          <w:sz w:val="28"/>
          <w:szCs w:val="28"/>
        </w:rPr>
        <w:t>/</w:t>
      </w:r>
      <w:r w:rsidRPr="0086353C">
        <w:rPr>
          <w:color w:val="000000" w:themeColor="text1"/>
          <w:sz w:val="28"/>
          <w:szCs w:val="28"/>
          <w:lang w:val="en-US"/>
        </w:rPr>
        <w:t>www</w:t>
      </w:r>
      <w:r w:rsidRPr="0086353C">
        <w:rPr>
          <w:color w:val="000000" w:themeColor="text1"/>
          <w:sz w:val="28"/>
          <w:szCs w:val="28"/>
        </w:rPr>
        <w:t>.</w:t>
      </w:r>
      <w:r w:rsidR="008A372C" w:rsidRPr="0086353C">
        <w:rPr>
          <w:color w:val="000000" w:themeColor="text1"/>
          <w:sz w:val="28"/>
          <w:szCs w:val="28"/>
          <w:shd w:val="clear" w:color="auto" w:fill="FFFFFF"/>
        </w:rPr>
        <w:t xml:space="preserve"> www.ros</w:t>
      </w:r>
      <w:r w:rsidR="008A372C" w:rsidRPr="0086353C">
        <w:rPr>
          <w:b/>
          <w:bCs/>
          <w:color w:val="000000" w:themeColor="text1"/>
          <w:sz w:val="28"/>
          <w:szCs w:val="28"/>
          <w:shd w:val="clear" w:color="auto" w:fill="FFFFFF"/>
        </w:rPr>
        <w:t>minzdrav</w:t>
      </w:r>
      <w:r w:rsidR="008A372C" w:rsidRPr="0086353C">
        <w:rPr>
          <w:color w:val="000000" w:themeColor="text1"/>
          <w:sz w:val="28"/>
          <w:szCs w:val="28"/>
          <w:shd w:val="clear" w:color="auto" w:fill="FFFFFF"/>
        </w:rPr>
        <w:t>.ru)</w:t>
      </w:r>
    </w:p>
    <w:p w:rsidR="000A2D47" w:rsidRPr="0086353C"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themeColor="text1"/>
          <w:sz w:val="28"/>
          <w:szCs w:val="28"/>
        </w:rPr>
      </w:pPr>
      <w:r w:rsidRPr="0086353C">
        <w:rPr>
          <w:color w:val="000000" w:themeColor="text1"/>
          <w:sz w:val="28"/>
          <w:szCs w:val="28"/>
        </w:rPr>
        <w:t>2. Федеральная служба по надзору в сфере защиты прав потребителей и благополучия человека (</w:t>
      </w:r>
      <w:r w:rsidRPr="0086353C">
        <w:rPr>
          <w:color w:val="000000" w:themeColor="text1"/>
          <w:sz w:val="28"/>
          <w:szCs w:val="28"/>
          <w:lang w:val="en-US"/>
        </w:rPr>
        <w:t>http</w:t>
      </w:r>
      <w:r w:rsidRPr="0086353C">
        <w:rPr>
          <w:color w:val="000000" w:themeColor="text1"/>
          <w:sz w:val="28"/>
          <w:szCs w:val="28"/>
        </w:rPr>
        <w:t>/</w:t>
      </w:r>
      <w:r w:rsidRPr="0086353C">
        <w:rPr>
          <w:color w:val="000000" w:themeColor="text1"/>
          <w:sz w:val="28"/>
          <w:szCs w:val="28"/>
          <w:lang w:val="en-US"/>
        </w:rPr>
        <w:t>www</w:t>
      </w:r>
      <w:r w:rsidRPr="0086353C">
        <w:rPr>
          <w:color w:val="000000" w:themeColor="text1"/>
          <w:sz w:val="28"/>
          <w:szCs w:val="28"/>
        </w:rPr>
        <w:t>.</w:t>
      </w:r>
      <w:r w:rsidRPr="0086353C">
        <w:rPr>
          <w:color w:val="000000" w:themeColor="text1"/>
          <w:sz w:val="28"/>
          <w:szCs w:val="28"/>
          <w:lang w:val="en-US"/>
        </w:rPr>
        <w:t>rospotrebnadzor</w:t>
      </w:r>
      <w:r w:rsidRPr="0086353C">
        <w:rPr>
          <w:color w:val="000000" w:themeColor="text1"/>
          <w:sz w:val="28"/>
          <w:szCs w:val="28"/>
        </w:rPr>
        <w:t>.</w:t>
      </w:r>
      <w:r w:rsidRPr="0086353C">
        <w:rPr>
          <w:color w:val="000000" w:themeColor="text1"/>
          <w:sz w:val="28"/>
          <w:szCs w:val="28"/>
          <w:lang w:val="en-US"/>
        </w:rPr>
        <w:t>ru</w:t>
      </w:r>
      <w:r w:rsidRPr="0086353C">
        <w:rPr>
          <w:color w:val="000000" w:themeColor="text1"/>
          <w:sz w:val="28"/>
          <w:szCs w:val="28"/>
        </w:rPr>
        <w:t>)</w:t>
      </w:r>
    </w:p>
    <w:p w:rsidR="000A2D47" w:rsidRPr="0086353C"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themeColor="text1"/>
          <w:sz w:val="28"/>
          <w:szCs w:val="28"/>
        </w:rPr>
      </w:pPr>
      <w:r w:rsidRPr="0086353C">
        <w:rPr>
          <w:color w:val="000000" w:themeColor="text1"/>
          <w:sz w:val="28"/>
          <w:szCs w:val="28"/>
        </w:rPr>
        <w:t>3. ФГУЗ Федеральный центр гигиены и эпидемиологии Федеральной службы по надзору в сфере защиты прав потребителей и благополучия человека (</w:t>
      </w:r>
      <w:r w:rsidRPr="0086353C">
        <w:rPr>
          <w:color w:val="000000" w:themeColor="text1"/>
          <w:sz w:val="28"/>
          <w:szCs w:val="28"/>
          <w:lang w:val="en-US"/>
        </w:rPr>
        <w:t>http</w:t>
      </w:r>
      <w:r w:rsidRPr="0086353C">
        <w:rPr>
          <w:color w:val="000000" w:themeColor="text1"/>
          <w:sz w:val="28"/>
          <w:szCs w:val="28"/>
        </w:rPr>
        <w:t>/</w:t>
      </w:r>
      <w:r w:rsidRPr="0086353C">
        <w:rPr>
          <w:color w:val="000000" w:themeColor="text1"/>
          <w:sz w:val="28"/>
          <w:szCs w:val="28"/>
          <w:lang w:val="en-US"/>
        </w:rPr>
        <w:t>www</w:t>
      </w:r>
      <w:r w:rsidRPr="0086353C">
        <w:rPr>
          <w:color w:val="000000" w:themeColor="text1"/>
          <w:sz w:val="28"/>
          <w:szCs w:val="28"/>
        </w:rPr>
        <w:t>.</w:t>
      </w:r>
      <w:r w:rsidRPr="0086353C">
        <w:rPr>
          <w:color w:val="000000" w:themeColor="text1"/>
          <w:sz w:val="28"/>
          <w:szCs w:val="28"/>
          <w:lang w:val="en-US"/>
        </w:rPr>
        <w:t>fcgsen</w:t>
      </w:r>
      <w:r w:rsidRPr="0086353C">
        <w:rPr>
          <w:color w:val="000000" w:themeColor="text1"/>
          <w:sz w:val="28"/>
          <w:szCs w:val="28"/>
        </w:rPr>
        <w:t>.</w:t>
      </w:r>
      <w:r w:rsidRPr="0086353C">
        <w:rPr>
          <w:color w:val="000000" w:themeColor="text1"/>
          <w:sz w:val="28"/>
          <w:szCs w:val="28"/>
          <w:lang w:val="en-US"/>
        </w:rPr>
        <w:t>ru</w:t>
      </w:r>
      <w:r w:rsidRPr="0086353C">
        <w:rPr>
          <w:color w:val="000000" w:themeColor="text1"/>
          <w:sz w:val="28"/>
          <w:szCs w:val="28"/>
        </w:rPr>
        <w:t>)</w:t>
      </w:r>
    </w:p>
    <w:p w:rsidR="000A2D47" w:rsidRPr="0086353C"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themeColor="text1"/>
          <w:sz w:val="28"/>
          <w:szCs w:val="28"/>
        </w:rPr>
      </w:pPr>
      <w:r w:rsidRPr="0086353C">
        <w:rPr>
          <w:color w:val="000000" w:themeColor="text1"/>
          <w:sz w:val="28"/>
          <w:szCs w:val="28"/>
        </w:rPr>
        <w:t>4. Информационно-методический центр «»Экспертиза» (</w:t>
      </w:r>
      <w:r w:rsidRPr="0086353C">
        <w:rPr>
          <w:color w:val="000000" w:themeColor="text1"/>
          <w:sz w:val="28"/>
          <w:szCs w:val="28"/>
          <w:lang w:val="en-US"/>
        </w:rPr>
        <w:t>http</w:t>
      </w:r>
      <w:r w:rsidRPr="0086353C">
        <w:rPr>
          <w:color w:val="000000" w:themeColor="text1"/>
          <w:sz w:val="28"/>
          <w:szCs w:val="28"/>
        </w:rPr>
        <w:t>/</w:t>
      </w:r>
      <w:r w:rsidRPr="0086353C">
        <w:rPr>
          <w:color w:val="000000" w:themeColor="text1"/>
          <w:sz w:val="28"/>
          <w:szCs w:val="28"/>
          <w:lang w:val="en-US"/>
        </w:rPr>
        <w:t>www</w:t>
      </w:r>
      <w:r w:rsidRPr="0086353C">
        <w:rPr>
          <w:color w:val="000000" w:themeColor="text1"/>
          <w:sz w:val="28"/>
          <w:szCs w:val="28"/>
        </w:rPr>
        <w:t>.</w:t>
      </w:r>
      <w:r w:rsidRPr="0086353C">
        <w:rPr>
          <w:color w:val="000000" w:themeColor="text1"/>
          <w:sz w:val="28"/>
          <w:szCs w:val="28"/>
          <w:lang w:val="en-US"/>
        </w:rPr>
        <w:t>crc</w:t>
      </w:r>
      <w:r w:rsidRPr="0086353C">
        <w:rPr>
          <w:color w:val="000000" w:themeColor="text1"/>
          <w:sz w:val="28"/>
          <w:szCs w:val="28"/>
        </w:rPr>
        <w:t>.</w:t>
      </w:r>
      <w:r w:rsidRPr="0086353C">
        <w:rPr>
          <w:color w:val="000000" w:themeColor="text1"/>
          <w:sz w:val="28"/>
          <w:szCs w:val="28"/>
          <w:lang w:val="en-US"/>
        </w:rPr>
        <w:t>ru</w:t>
      </w:r>
      <w:r w:rsidRPr="0086353C">
        <w:rPr>
          <w:color w:val="000000" w:themeColor="text1"/>
          <w:sz w:val="28"/>
          <w:szCs w:val="28"/>
        </w:rPr>
        <w:t>)</w:t>
      </w:r>
    </w:p>
    <w:p w:rsidR="000A2D47" w:rsidRPr="0086353C"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themeColor="text1"/>
          <w:sz w:val="28"/>
          <w:szCs w:val="28"/>
        </w:rPr>
      </w:pPr>
      <w:r w:rsidRPr="0086353C">
        <w:rPr>
          <w:color w:val="000000" w:themeColor="text1"/>
          <w:sz w:val="28"/>
          <w:szCs w:val="28"/>
        </w:rPr>
        <w:t>5. Центральный НИИ организации и информатизации здравоохранения ((</w:t>
      </w:r>
      <w:r w:rsidRPr="0086353C">
        <w:rPr>
          <w:color w:val="000000" w:themeColor="text1"/>
          <w:sz w:val="28"/>
          <w:szCs w:val="28"/>
          <w:lang w:val="en-US"/>
        </w:rPr>
        <w:t>http</w:t>
      </w:r>
      <w:r w:rsidRPr="0086353C">
        <w:rPr>
          <w:color w:val="000000" w:themeColor="text1"/>
          <w:sz w:val="28"/>
          <w:szCs w:val="28"/>
        </w:rPr>
        <w:t>/</w:t>
      </w:r>
      <w:r w:rsidRPr="0086353C">
        <w:rPr>
          <w:color w:val="000000" w:themeColor="text1"/>
          <w:sz w:val="28"/>
          <w:szCs w:val="28"/>
          <w:lang w:val="en-US"/>
        </w:rPr>
        <w:t>www</w:t>
      </w:r>
      <w:r w:rsidRPr="0086353C">
        <w:rPr>
          <w:color w:val="000000" w:themeColor="text1"/>
          <w:sz w:val="28"/>
          <w:szCs w:val="28"/>
        </w:rPr>
        <w:t>.</w:t>
      </w:r>
      <w:r w:rsidRPr="0086353C">
        <w:rPr>
          <w:color w:val="000000" w:themeColor="text1"/>
          <w:sz w:val="28"/>
          <w:szCs w:val="28"/>
          <w:lang w:val="en-US"/>
        </w:rPr>
        <w:t>mednet</w:t>
      </w:r>
      <w:r w:rsidRPr="0086353C">
        <w:rPr>
          <w:color w:val="000000" w:themeColor="text1"/>
          <w:sz w:val="28"/>
          <w:szCs w:val="28"/>
        </w:rPr>
        <w:t>.</w:t>
      </w:r>
      <w:r w:rsidRPr="0086353C">
        <w:rPr>
          <w:color w:val="000000" w:themeColor="text1"/>
          <w:sz w:val="28"/>
          <w:szCs w:val="28"/>
          <w:lang w:val="en-US"/>
        </w:rPr>
        <w:t>ru</w:t>
      </w:r>
      <w:r w:rsidRPr="0086353C">
        <w:rPr>
          <w:color w:val="000000" w:themeColor="text1"/>
          <w:sz w:val="28"/>
          <w:szCs w:val="28"/>
        </w:rPr>
        <w:t>)</w:t>
      </w:r>
    </w:p>
    <w:p w:rsidR="0042009C" w:rsidRPr="0086353C" w:rsidRDefault="0042009C" w:rsidP="0042009C">
      <w:pPr>
        <w:rPr>
          <w:color w:val="000000" w:themeColor="text1"/>
          <w:sz w:val="28"/>
          <w:szCs w:val="28"/>
        </w:rPr>
      </w:pPr>
      <w:r w:rsidRPr="0086353C">
        <w:rPr>
          <w:color w:val="000000" w:themeColor="text1"/>
          <w:sz w:val="28"/>
          <w:szCs w:val="28"/>
        </w:rPr>
        <w:t>http://con-med.ru/</w:t>
      </w:r>
    </w:p>
    <w:p w:rsidR="000A2D47" w:rsidRPr="0086353C" w:rsidRDefault="00F35C2F"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themeColor="text1"/>
          <w:sz w:val="28"/>
          <w:szCs w:val="28"/>
        </w:rPr>
      </w:pPr>
      <w:hyperlink r:id="rId10" w:tgtFrame="blank" w:history="1">
        <w:r w:rsidR="0042009C" w:rsidRPr="0086353C">
          <w:rPr>
            <w:rStyle w:val="af5"/>
            <w:color w:val="000000" w:themeColor="text1"/>
            <w:sz w:val="28"/>
            <w:szCs w:val="28"/>
            <w:shd w:val="clear" w:color="auto" w:fill="FFFFFF"/>
          </w:rPr>
          <w:t>Med-edu.ru</w:t>
        </w:r>
      </w:hyperlink>
    </w:p>
    <w:p w:rsidR="000A2D47" w:rsidRPr="0086353C" w:rsidRDefault="00F35C2F" w:rsidP="000A2D47">
      <w:pPr>
        <w:pStyle w:val="1"/>
        <w:tabs>
          <w:tab w:val="num" w:pos="0"/>
        </w:tabs>
        <w:ind w:left="284" w:firstLine="0"/>
        <w:jc w:val="both"/>
        <w:rPr>
          <w:color w:val="000000" w:themeColor="text1"/>
          <w:sz w:val="28"/>
          <w:szCs w:val="28"/>
          <w:shd w:val="clear" w:color="auto" w:fill="FFFFFF"/>
        </w:rPr>
      </w:pPr>
      <w:hyperlink r:id="rId11" w:history="1">
        <w:r w:rsidR="0042009C" w:rsidRPr="0086353C">
          <w:rPr>
            <w:rStyle w:val="af5"/>
            <w:color w:val="000000" w:themeColor="text1"/>
            <w:sz w:val="28"/>
            <w:szCs w:val="28"/>
            <w:shd w:val="clear" w:color="auto" w:fill="FFFFFF"/>
          </w:rPr>
          <w:t>www.mirvracha.ru</w:t>
        </w:r>
      </w:hyperlink>
    </w:p>
    <w:p w:rsidR="0042009C" w:rsidRPr="0086353C" w:rsidRDefault="00F35C2F" w:rsidP="0042009C">
      <w:pPr>
        <w:rPr>
          <w:color w:val="000000" w:themeColor="text1"/>
          <w:sz w:val="28"/>
          <w:szCs w:val="28"/>
          <w:shd w:val="clear" w:color="auto" w:fill="FFFFFF"/>
        </w:rPr>
      </w:pPr>
      <w:hyperlink r:id="rId12" w:history="1">
        <w:r w:rsidR="0042009C" w:rsidRPr="0086353C">
          <w:rPr>
            <w:rStyle w:val="af5"/>
            <w:color w:val="000000" w:themeColor="text1"/>
            <w:sz w:val="28"/>
            <w:szCs w:val="28"/>
            <w:shd w:val="clear" w:color="auto" w:fill="FFFFFF"/>
          </w:rPr>
          <w:t>www.evrika.ru/</w:t>
        </w:r>
      </w:hyperlink>
    </w:p>
    <w:p w:rsidR="0042009C" w:rsidRPr="0086353C" w:rsidRDefault="0042009C" w:rsidP="0042009C">
      <w:pPr>
        <w:rPr>
          <w:color w:val="000000" w:themeColor="text1"/>
          <w:sz w:val="28"/>
          <w:szCs w:val="28"/>
          <w:shd w:val="clear" w:color="auto" w:fill="FFFFFF"/>
          <w:lang w:val="en-US"/>
        </w:rPr>
      </w:pPr>
      <w:r w:rsidRPr="0086353C">
        <w:rPr>
          <w:color w:val="000000" w:themeColor="text1"/>
          <w:sz w:val="28"/>
          <w:szCs w:val="28"/>
          <w:shd w:val="clear" w:color="auto" w:fill="FFFFFF"/>
          <w:lang w:val="en-US"/>
        </w:rPr>
        <w:t>med-info.ru/</w:t>
      </w:r>
    </w:p>
    <w:p w:rsidR="0042009C" w:rsidRPr="0086353C" w:rsidRDefault="0042009C" w:rsidP="0042009C">
      <w:pPr>
        <w:rPr>
          <w:color w:val="000000" w:themeColor="text1"/>
          <w:sz w:val="28"/>
          <w:szCs w:val="28"/>
          <w:shd w:val="clear" w:color="auto" w:fill="FFFFFF"/>
          <w:lang w:val="en-US"/>
        </w:rPr>
      </w:pPr>
      <w:r w:rsidRPr="0086353C">
        <w:rPr>
          <w:color w:val="000000" w:themeColor="text1"/>
          <w:sz w:val="28"/>
          <w:szCs w:val="28"/>
          <w:shd w:val="clear" w:color="auto" w:fill="FFFFFF"/>
          <w:lang w:val="en-US"/>
        </w:rPr>
        <w:t>top.medlinks.ru</w:t>
      </w:r>
    </w:p>
    <w:p w:rsidR="0042009C" w:rsidRPr="0086353C" w:rsidRDefault="00F35C2F" w:rsidP="0042009C">
      <w:pPr>
        <w:rPr>
          <w:color w:val="000000" w:themeColor="text1"/>
          <w:sz w:val="28"/>
          <w:szCs w:val="28"/>
          <w:lang w:val="en-US"/>
        </w:rPr>
      </w:pPr>
      <w:hyperlink r:id="rId13" w:history="1">
        <w:r w:rsidR="0042009C" w:rsidRPr="0086353C">
          <w:rPr>
            <w:rStyle w:val="af5"/>
            <w:color w:val="000000" w:themeColor="text1"/>
            <w:sz w:val="28"/>
            <w:szCs w:val="28"/>
            <w:lang w:val="en-US"/>
          </w:rPr>
          <w:t>http://www.pharm-med.ru/</w:t>
        </w:r>
      </w:hyperlink>
    </w:p>
    <w:p w:rsidR="0042009C" w:rsidRPr="0086353C" w:rsidRDefault="00F35C2F" w:rsidP="0042009C">
      <w:pPr>
        <w:rPr>
          <w:color w:val="000000" w:themeColor="text1"/>
          <w:sz w:val="28"/>
          <w:szCs w:val="28"/>
          <w:lang w:val="en-US"/>
        </w:rPr>
      </w:pPr>
      <w:hyperlink r:id="rId14" w:history="1">
        <w:r w:rsidR="0042009C" w:rsidRPr="0086353C">
          <w:rPr>
            <w:rStyle w:val="af5"/>
            <w:color w:val="000000" w:themeColor="text1"/>
            <w:sz w:val="28"/>
            <w:szCs w:val="28"/>
            <w:lang w:val="en-US"/>
          </w:rPr>
          <w:t>http://www.antibiotic.ru/</w:t>
        </w:r>
      </w:hyperlink>
    </w:p>
    <w:p w:rsidR="0042009C" w:rsidRPr="0086353C" w:rsidRDefault="00F35C2F" w:rsidP="0042009C">
      <w:pPr>
        <w:rPr>
          <w:color w:val="000000" w:themeColor="text1"/>
          <w:sz w:val="28"/>
          <w:szCs w:val="28"/>
          <w:lang w:val="en-US"/>
        </w:rPr>
      </w:pPr>
      <w:hyperlink r:id="rId15" w:history="1">
        <w:r w:rsidR="0042009C" w:rsidRPr="0086353C">
          <w:rPr>
            <w:rStyle w:val="af5"/>
            <w:color w:val="000000" w:themeColor="text1"/>
            <w:sz w:val="28"/>
            <w:szCs w:val="28"/>
            <w:lang w:val="en-US"/>
          </w:rPr>
          <w:t>http://www.medkrug.ru/</w:t>
        </w:r>
      </w:hyperlink>
    </w:p>
    <w:p w:rsidR="0042009C" w:rsidRPr="0086353C" w:rsidRDefault="00F35C2F" w:rsidP="0042009C">
      <w:pPr>
        <w:rPr>
          <w:color w:val="000000" w:themeColor="text1"/>
          <w:sz w:val="28"/>
          <w:szCs w:val="28"/>
          <w:lang w:val="en-US"/>
        </w:rPr>
      </w:pPr>
      <w:hyperlink r:id="rId16" w:history="1">
        <w:r w:rsidR="0042009C" w:rsidRPr="0086353C">
          <w:rPr>
            <w:rStyle w:val="af5"/>
            <w:color w:val="000000" w:themeColor="text1"/>
            <w:sz w:val="28"/>
            <w:szCs w:val="28"/>
            <w:lang w:val="en-US"/>
          </w:rPr>
          <w:t>http://www.medico.ru/</w:t>
        </w:r>
      </w:hyperlink>
    </w:p>
    <w:p w:rsidR="0042009C" w:rsidRPr="0086353C" w:rsidRDefault="00F35C2F" w:rsidP="0042009C">
      <w:pPr>
        <w:rPr>
          <w:color w:val="000000" w:themeColor="text1"/>
          <w:sz w:val="28"/>
          <w:szCs w:val="28"/>
          <w:lang w:val="en-US"/>
        </w:rPr>
      </w:pPr>
      <w:hyperlink r:id="rId17" w:history="1">
        <w:r w:rsidR="008A372C" w:rsidRPr="0086353C">
          <w:rPr>
            <w:rStyle w:val="af5"/>
            <w:color w:val="000000" w:themeColor="text1"/>
            <w:sz w:val="28"/>
            <w:szCs w:val="28"/>
            <w:lang w:val="en-US"/>
          </w:rPr>
          <w:t>http://www.pharmindex.ru/</w:t>
        </w:r>
      </w:hyperlink>
    </w:p>
    <w:p w:rsidR="008A372C" w:rsidRPr="0086353C" w:rsidRDefault="00F35C2F" w:rsidP="0042009C">
      <w:pPr>
        <w:rPr>
          <w:color w:val="000000" w:themeColor="text1"/>
          <w:sz w:val="28"/>
          <w:szCs w:val="28"/>
          <w:lang w:val="en-US"/>
        </w:rPr>
      </w:pPr>
      <w:hyperlink r:id="rId18" w:history="1">
        <w:r w:rsidR="008A372C" w:rsidRPr="0086353C">
          <w:rPr>
            <w:rStyle w:val="af5"/>
            <w:color w:val="000000" w:themeColor="text1"/>
            <w:sz w:val="28"/>
            <w:szCs w:val="28"/>
            <w:lang w:val="en-US"/>
          </w:rPr>
          <w:t>http://www.medvestnik.ru/</w:t>
        </w:r>
      </w:hyperlink>
    </w:p>
    <w:p w:rsidR="008A372C" w:rsidRPr="0086353C" w:rsidRDefault="00F35C2F" w:rsidP="0042009C">
      <w:pPr>
        <w:rPr>
          <w:color w:val="000000" w:themeColor="text1"/>
          <w:sz w:val="28"/>
          <w:szCs w:val="28"/>
          <w:lang w:val="en-US"/>
        </w:rPr>
      </w:pPr>
      <w:hyperlink r:id="rId19" w:history="1">
        <w:r w:rsidR="008A372C" w:rsidRPr="0086353C">
          <w:rPr>
            <w:rStyle w:val="af5"/>
            <w:color w:val="000000" w:themeColor="text1"/>
            <w:sz w:val="28"/>
            <w:szCs w:val="28"/>
            <w:lang w:val="en-US"/>
          </w:rPr>
          <w:t>http://www.med-pravo.ru/</w:t>
        </w:r>
      </w:hyperlink>
    </w:p>
    <w:p w:rsidR="008A372C" w:rsidRPr="0086353C" w:rsidRDefault="00F35C2F" w:rsidP="0042009C">
      <w:pPr>
        <w:rPr>
          <w:color w:val="000000" w:themeColor="text1"/>
          <w:sz w:val="28"/>
          <w:szCs w:val="28"/>
          <w:lang w:val="en-US"/>
        </w:rPr>
      </w:pPr>
      <w:hyperlink r:id="rId20" w:history="1">
        <w:r w:rsidR="008A372C" w:rsidRPr="0086353C">
          <w:rPr>
            <w:rStyle w:val="af5"/>
            <w:color w:val="000000" w:themeColor="text1"/>
            <w:sz w:val="28"/>
            <w:szCs w:val="28"/>
            <w:lang w:val="en-US"/>
          </w:rPr>
          <w:t>http://www.mosgorzdrav.ru/</w:t>
        </w:r>
      </w:hyperlink>
    </w:p>
    <w:p w:rsidR="008A372C" w:rsidRPr="0086353C" w:rsidRDefault="00F35C2F" w:rsidP="008A372C">
      <w:pPr>
        <w:shd w:val="clear" w:color="auto" w:fill="FFFFFF"/>
        <w:spacing w:line="268" w:lineRule="atLeast"/>
        <w:rPr>
          <w:color w:val="000000" w:themeColor="text1"/>
          <w:sz w:val="28"/>
          <w:szCs w:val="28"/>
          <w:lang w:val="en-US"/>
        </w:rPr>
      </w:pPr>
      <w:hyperlink r:id="rId21" w:history="1">
        <w:r w:rsidR="008A372C" w:rsidRPr="0086353C">
          <w:rPr>
            <w:rStyle w:val="af5"/>
            <w:color w:val="000000" w:themeColor="text1"/>
            <w:sz w:val="28"/>
            <w:szCs w:val="28"/>
            <w:lang w:val="en-US"/>
          </w:rPr>
          <w:t>www.evrika.ru/</w:t>
        </w:r>
      </w:hyperlink>
    </w:p>
    <w:p w:rsidR="008A372C" w:rsidRPr="0086353C" w:rsidRDefault="008A372C" w:rsidP="008A372C">
      <w:pPr>
        <w:shd w:val="clear" w:color="auto" w:fill="FFFFFF"/>
        <w:spacing w:line="268" w:lineRule="atLeast"/>
        <w:rPr>
          <w:rStyle w:val="HTML"/>
          <w:i w:val="0"/>
          <w:iCs w:val="0"/>
          <w:color w:val="000000" w:themeColor="text1"/>
          <w:sz w:val="28"/>
          <w:szCs w:val="28"/>
          <w:lang w:val="en-US"/>
        </w:rPr>
      </w:pPr>
      <w:r w:rsidRPr="0086353C">
        <w:rPr>
          <w:rStyle w:val="HTML"/>
          <w:i w:val="0"/>
          <w:iCs w:val="0"/>
          <w:color w:val="000000" w:themeColor="text1"/>
          <w:sz w:val="28"/>
          <w:szCs w:val="28"/>
          <w:lang w:val="en-US"/>
        </w:rPr>
        <w:t>top.medlinks.ru/</w:t>
      </w:r>
    </w:p>
    <w:p w:rsidR="008A372C" w:rsidRPr="0086353C" w:rsidRDefault="008A372C" w:rsidP="008A372C">
      <w:pPr>
        <w:shd w:val="clear" w:color="auto" w:fill="FFFFFF"/>
        <w:spacing w:line="268" w:lineRule="atLeast"/>
        <w:rPr>
          <w:color w:val="000000" w:themeColor="text1"/>
          <w:sz w:val="28"/>
          <w:szCs w:val="28"/>
          <w:lang w:val="en-US"/>
        </w:rPr>
      </w:pPr>
      <w:r w:rsidRPr="0086353C">
        <w:rPr>
          <w:rStyle w:val="HTML"/>
          <w:i w:val="0"/>
          <w:iCs w:val="0"/>
          <w:color w:val="000000" w:themeColor="text1"/>
          <w:sz w:val="28"/>
          <w:szCs w:val="28"/>
          <w:lang w:val="en-US"/>
        </w:rPr>
        <w:t>www.zdrav.ru/</w:t>
      </w:r>
    </w:p>
    <w:p w:rsidR="0086353C" w:rsidRPr="0039736D" w:rsidRDefault="008A372C" w:rsidP="0086353C">
      <w:pPr>
        <w:shd w:val="clear" w:color="auto" w:fill="FFFFFF"/>
        <w:spacing w:line="268" w:lineRule="atLeast"/>
        <w:rPr>
          <w:b/>
          <w:sz w:val="28"/>
          <w:szCs w:val="28"/>
          <w:lang w:val="en-US"/>
        </w:rPr>
      </w:pPr>
      <w:r w:rsidRPr="00191545">
        <w:rPr>
          <w:color w:val="545454"/>
          <w:sz w:val="28"/>
          <w:szCs w:val="28"/>
          <w:shd w:val="clear" w:color="auto" w:fill="FFFFFF"/>
          <w:lang w:val="en-US"/>
        </w:rPr>
        <w:br/>
      </w:r>
    </w:p>
    <w:p w:rsidR="0086353C" w:rsidRPr="0039736D" w:rsidRDefault="0086353C" w:rsidP="0086353C">
      <w:pPr>
        <w:shd w:val="clear" w:color="auto" w:fill="FFFFFF"/>
        <w:spacing w:line="268" w:lineRule="atLeast"/>
        <w:rPr>
          <w:b/>
          <w:sz w:val="28"/>
          <w:szCs w:val="28"/>
          <w:lang w:val="en-US"/>
        </w:rPr>
      </w:pPr>
    </w:p>
    <w:p w:rsidR="0086353C" w:rsidRPr="0039736D" w:rsidRDefault="0086353C" w:rsidP="0086353C">
      <w:pPr>
        <w:shd w:val="clear" w:color="auto" w:fill="FFFFFF"/>
        <w:spacing w:line="268" w:lineRule="atLeast"/>
        <w:rPr>
          <w:b/>
          <w:sz w:val="28"/>
          <w:szCs w:val="28"/>
          <w:lang w:val="en-US"/>
        </w:rPr>
      </w:pPr>
    </w:p>
    <w:p w:rsidR="0086353C" w:rsidRPr="0039736D" w:rsidRDefault="0086353C" w:rsidP="0086353C">
      <w:pPr>
        <w:shd w:val="clear" w:color="auto" w:fill="FFFFFF"/>
        <w:spacing w:line="268" w:lineRule="atLeast"/>
        <w:rPr>
          <w:b/>
          <w:sz w:val="28"/>
          <w:szCs w:val="28"/>
          <w:lang w:val="en-US"/>
        </w:rPr>
      </w:pPr>
    </w:p>
    <w:p w:rsidR="0086353C" w:rsidRPr="0039736D" w:rsidRDefault="0086353C" w:rsidP="0086353C">
      <w:pPr>
        <w:shd w:val="clear" w:color="auto" w:fill="FFFFFF"/>
        <w:spacing w:line="268" w:lineRule="atLeast"/>
        <w:rPr>
          <w:b/>
          <w:sz w:val="28"/>
          <w:szCs w:val="28"/>
          <w:lang w:val="en-US"/>
        </w:rPr>
      </w:pPr>
    </w:p>
    <w:p w:rsidR="0086353C" w:rsidRPr="0039736D" w:rsidRDefault="0086353C" w:rsidP="0086353C">
      <w:pPr>
        <w:shd w:val="clear" w:color="auto" w:fill="FFFFFF"/>
        <w:spacing w:line="268" w:lineRule="atLeast"/>
        <w:rPr>
          <w:b/>
          <w:sz w:val="28"/>
          <w:szCs w:val="28"/>
          <w:lang w:val="en-US"/>
        </w:rPr>
      </w:pPr>
    </w:p>
    <w:p w:rsidR="0086353C" w:rsidRPr="0039736D" w:rsidRDefault="0086353C" w:rsidP="0086353C">
      <w:pPr>
        <w:shd w:val="clear" w:color="auto" w:fill="FFFFFF"/>
        <w:spacing w:line="268" w:lineRule="atLeast"/>
        <w:rPr>
          <w:b/>
          <w:sz w:val="28"/>
          <w:szCs w:val="28"/>
          <w:lang w:val="en-US"/>
        </w:rPr>
      </w:pPr>
    </w:p>
    <w:p w:rsidR="000A2D47" w:rsidRPr="00D1634B" w:rsidRDefault="000A2D47" w:rsidP="0086353C">
      <w:pPr>
        <w:shd w:val="clear" w:color="auto" w:fill="FFFFFF"/>
        <w:spacing w:line="268" w:lineRule="atLeast"/>
        <w:rPr>
          <w:b/>
          <w:sz w:val="28"/>
          <w:szCs w:val="28"/>
        </w:rPr>
      </w:pPr>
      <w:r w:rsidRPr="00D1634B">
        <w:rPr>
          <w:b/>
          <w:sz w:val="28"/>
          <w:szCs w:val="28"/>
        </w:rPr>
        <w:t>4.3. Общие требования к организации образовательного процесса</w:t>
      </w:r>
    </w:p>
    <w:p w:rsidR="000A2D47" w:rsidRDefault="000A2D47" w:rsidP="000A2D47">
      <w:pPr>
        <w:pBdr>
          <w:bottom w:val="single" w:sz="12" w:space="3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bCs/>
          <w:sz w:val="28"/>
          <w:szCs w:val="28"/>
        </w:rPr>
      </w:pPr>
      <w:r>
        <w:rPr>
          <w:bCs/>
          <w:sz w:val="28"/>
          <w:szCs w:val="28"/>
        </w:rPr>
        <w:t xml:space="preserve">Предшествовать освоению данного профессионального модуля должно освоение  дисциплин </w:t>
      </w:r>
      <w:r w:rsidRPr="00124354">
        <w:rPr>
          <w:sz w:val="28"/>
          <w:szCs w:val="28"/>
        </w:rPr>
        <w:t>анатомия и физиология человека, психология, генетика человека с основами медицинской генетики, гигиена и экология человека, основы патологии, основы микробиологии и иммунологии, математика</w:t>
      </w:r>
      <w:r>
        <w:rPr>
          <w:sz w:val="28"/>
          <w:szCs w:val="28"/>
        </w:rPr>
        <w:t xml:space="preserve">, </w:t>
      </w:r>
      <w:r>
        <w:rPr>
          <w:bCs/>
          <w:sz w:val="28"/>
          <w:szCs w:val="28"/>
        </w:rPr>
        <w:t>ПМ 04. (06.)«Выполнение работ по профессии Младшая медицинская сестра по уходу за больным (Решение проблем пациента путем сестринского ухода)» и раздела 1. «Здоровый человек и его окружение» ПМ 01. «Проведение профилактических мероприятий».</w:t>
      </w:r>
    </w:p>
    <w:p w:rsidR="000A2D47" w:rsidRPr="00D1634B" w:rsidRDefault="000A2D47" w:rsidP="000A2D47">
      <w:pPr>
        <w:pBdr>
          <w:bottom w:val="single" w:sz="12" w:space="3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b/>
          <w:caps/>
          <w:sz w:val="28"/>
          <w:szCs w:val="28"/>
        </w:rPr>
      </w:pPr>
      <w:r>
        <w:rPr>
          <w:bCs/>
          <w:sz w:val="28"/>
          <w:szCs w:val="28"/>
        </w:rPr>
        <w:t xml:space="preserve">Учебная  практика  проводится  в лечебно-профилактических учреждениях, соответствующих теме программы (стационар, поликлиника, диспансер, центр планирования семьи  и репродукции человека), производственная практика – в лечебно-профилактических учреждениях стационарного и амбулаторно-поликлинического типов для детей и </w:t>
      </w:r>
      <w:r w:rsidR="00D675DC">
        <w:rPr>
          <w:bCs/>
          <w:sz w:val="28"/>
          <w:szCs w:val="28"/>
        </w:rPr>
        <w:t>взрослых.</w:t>
      </w:r>
    </w:p>
    <w:p w:rsidR="000A2D47" w:rsidRPr="00D1634B"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r w:rsidRPr="00D1634B">
        <w:rPr>
          <w:b/>
          <w:sz w:val="28"/>
          <w:szCs w:val="28"/>
        </w:rPr>
        <w:t>4.4. Кадровое обеспечение образовательного процесса</w:t>
      </w: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Требования к квалификации педагогических кадров, обеспечивающих обучение по междисциплинарн</w:t>
      </w:r>
      <w:r>
        <w:rPr>
          <w:bCs/>
          <w:sz w:val="28"/>
          <w:szCs w:val="28"/>
        </w:rPr>
        <w:t>ым</w:t>
      </w:r>
      <w:r w:rsidRPr="000F76EC">
        <w:rPr>
          <w:bCs/>
          <w:sz w:val="28"/>
          <w:szCs w:val="28"/>
        </w:rPr>
        <w:t xml:space="preserve"> курсам: специалисты, имеющие высшее медицинское или сестринское образование.</w:t>
      </w: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Требования к квалификации педагогических кадров, осуществляющих руководство практикой:</w:t>
      </w: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Медико-педагогический состав: специалисты, имеющие высшее медицинское или сестринское образование.</w:t>
      </w:r>
    </w:p>
    <w:p w:rsidR="000A2D47" w:rsidRPr="000F76EC"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0F76EC">
        <w:rPr>
          <w:bCs/>
          <w:sz w:val="28"/>
          <w:szCs w:val="28"/>
        </w:rPr>
        <w:t>Руководители практики: специалисты сестринского дела (квалификация - медицинская сестра).</w:t>
      </w:r>
    </w:p>
    <w:p w:rsidR="000A2D47" w:rsidRPr="00D1634B"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Cs/>
          <w:sz w:val="28"/>
          <w:szCs w:val="28"/>
        </w:rPr>
      </w:pPr>
    </w:p>
    <w:p w:rsidR="000A2D47" w:rsidRDefault="000A2D47" w:rsidP="000A2D47"/>
    <w:p w:rsidR="000116AC" w:rsidRDefault="000116AC" w:rsidP="000A2D47"/>
    <w:p w:rsidR="000116AC" w:rsidRDefault="000116AC" w:rsidP="000A2D47"/>
    <w:p w:rsidR="00515ABB" w:rsidRDefault="00515ABB" w:rsidP="000A2D47"/>
    <w:p w:rsidR="00515ABB" w:rsidRDefault="00515ABB" w:rsidP="000A2D47"/>
    <w:p w:rsidR="00515ABB" w:rsidRDefault="00515ABB" w:rsidP="000A2D47"/>
    <w:p w:rsidR="00515ABB" w:rsidRDefault="00515ABB" w:rsidP="000A2D47"/>
    <w:p w:rsidR="00515ABB" w:rsidRDefault="00515ABB" w:rsidP="000A2D47"/>
    <w:p w:rsidR="00515ABB" w:rsidRDefault="00515ABB" w:rsidP="000A2D47"/>
    <w:p w:rsidR="00515ABB" w:rsidRDefault="00515ABB" w:rsidP="000A2D47"/>
    <w:p w:rsidR="00515ABB" w:rsidRDefault="00515ABB" w:rsidP="000A2D47"/>
    <w:p w:rsidR="00515ABB" w:rsidRDefault="00515ABB" w:rsidP="000A2D47"/>
    <w:p w:rsidR="00074D62" w:rsidRDefault="00074D62" w:rsidP="000A2D47"/>
    <w:p w:rsidR="00074D62" w:rsidRDefault="00074D62" w:rsidP="000A2D47"/>
    <w:p w:rsidR="00074D62" w:rsidRDefault="00074D62" w:rsidP="000A2D47"/>
    <w:p w:rsidR="00074D62" w:rsidRDefault="00074D62" w:rsidP="000A2D47"/>
    <w:p w:rsidR="00074D62" w:rsidRDefault="00074D62" w:rsidP="000A2D47"/>
    <w:p w:rsidR="000A2D47" w:rsidRPr="00D1634B"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D1634B">
        <w:rPr>
          <w:b/>
          <w:caps/>
          <w:sz w:val="28"/>
          <w:szCs w:val="28"/>
        </w:rPr>
        <w:lastRenderedPageBreak/>
        <w:t>5. Контроль и оценка результатов освоения профессионального модуля (вида профессиональной деятельности)</w:t>
      </w:r>
    </w:p>
    <w:p w:rsidR="000A2D47" w:rsidRPr="00D1634B"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2"/>
        <w:gridCol w:w="3762"/>
        <w:gridCol w:w="2097"/>
      </w:tblGrid>
      <w:tr w:rsidR="000A2D47" w:rsidRPr="00D1634B">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0A2D47" w:rsidRPr="00D1634B" w:rsidRDefault="000A2D47" w:rsidP="000A2D47">
            <w:pPr>
              <w:jc w:val="center"/>
              <w:rPr>
                <w:b/>
                <w:bCs/>
              </w:rPr>
            </w:pPr>
            <w:r w:rsidRPr="00D1634B">
              <w:rPr>
                <w:b/>
                <w:bCs/>
              </w:rPr>
              <w:t xml:space="preserve">Результаты </w:t>
            </w:r>
          </w:p>
          <w:p w:rsidR="000A2D47" w:rsidRPr="00D1634B" w:rsidRDefault="000A2D47" w:rsidP="000A2D47">
            <w:pPr>
              <w:jc w:val="center"/>
              <w:rPr>
                <w:b/>
                <w:bCs/>
              </w:rPr>
            </w:pPr>
            <w:r w:rsidRPr="00D1634B">
              <w:rPr>
                <w:b/>
                <w:bCs/>
              </w:rPr>
              <w:t>(освоенные профессиональные компетенции)</w:t>
            </w: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0A2D47" w:rsidRPr="00D1634B" w:rsidRDefault="000A2D47" w:rsidP="000A2D47">
            <w:pPr>
              <w:jc w:val="center"/>
              <w:rPr>
                <w:bCs/>
              </w:rPr>
            </w:pPr>
            <w:r w:rsidRPr="00D1634B">
              <w:rPr>
                <w:b/>
              </w:rPr>
              <w:t>Основные показатели оценки результата</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0A2D47" w:rsidRPr="00D1634B" w:rsidRDefault="000A2D47" w:rsidP="000A2D47">
            <w:pPr>
              <w:jc w:val="center"/>
              <w:rPr>
                <w:b/>
                <w:bCs/>
              </w:rPr>
            </w:pPr>
            <w:r w:rsidRPr="00D1634B">
              <w:rPr>
                <w:b/>
              </w:rPr>
              <w:t xml:space="preserve">Формы и методы контроля и оценки </w:t>
            </w: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Default="000A2D47" w:rsidP="000A2D47">
            <w:pPr>
              <w:pStyle w:val="2"/>
              <w:widowControl w:val="0"/>
              <w:ind w:left="0" w:firstLine="0"/>
              <w:jc w:val="both"/>
              <w:rPr>
                <w:kern w:val="18"/>
              </w:rPr>
            </w:pPr>
            <w:r>
              <w:rPr>
                <w:bCs/>
              </w:rPr>
              <w:t>ПК 2.1. </w:t>
            </w:r>
            <w:r>
              <w:rPr>
                <w:kern w:val="18"/>
              </w:rPr>
              <w:t>Представлять информацию в понятном для пациента виде, объяснять ему суть вмешательств</w:t>
            </w:r>
          </w:p>
          <w:p w:rsidR="000A2D47" w:rsidRDefault="000A2D47" w:rsidP="000A2D47">
            <w:pPr>
              <w:pStyle w:val="2"/>
              <w:widowControl w:val="0"/>
              <w:ind w:left="0" w:firstLine="0"/>
              <w:jc w:val="both"/>
              <w:rPr>
                <w:kern w:val="18"/>
              </w:rPr>
            </w:pPr>
          </w:p>
          <w:p w:rsidR="000A2D47" w:rsidRPr="00D1634B" w:rsidRDefault="000A2D47" w:rsidP="000A2D47">
            <w:pPr>
              <w:jc w:val="both"/>
              <w:rPr>
                <w:bCs/>
                <w:i/>
              </w:rPr>
            </w:pP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Default="000A2D47" w:rsidP="000A2D47">
            <w:pPr>
              <w:ind w:firstLine="284"/>
              <w:rPr>
                <w:spacing w:val="-4"/>
              </w:rPr>
            </w:pPr>
            <w:r>
              <w:rPr>
                <w:spacing w:val="-4"/>
              </w:rPr>
              <w:t>Устанавливает контакт</w:t>
            </w:r>
            <w:r w:rsidR="00E018E0">
              <w:rPr>
                <w:spacing w:val="-4"/>
              </w:rPr>
              <w:t xml:space="preserve"> с пациентом/членом его семьи</w:t>
            </w:r>
            <w:r>
              <w:rPr>
                <w:spacing w:val="-4"/>
              </w:rPr>
              <w:t>.</w:t>
            </w:r>
          </w:p>
          <w:p w:rsidR="000A2D47" w:rsidRDefault="00E018E0" w:rsidP="000A2D47">
            <w:pPr>
              <w:ind w:firstLine="284"/>
              <w:rPr>
                <w:spacing w:val="-4"/>
              </w:rPr>
            </w:pPr>
            <w:r>
              <w:rPr>
                <w:spacing w:val="-4"/>
              </w:rPr>
              <w:t>Проводит оценку исходного уровня знаний пациента о вмешательстве.</w:t>
            </w:r>
          </w:p>
          <w:p w:rsidR="000A2D47" w:rsidRDefault="000A2D47" w:rsidP="000A2D47">
            <w:pPr>
              <w:ind w:firstLine="284"/>
              <w:rPr>
                <w:spacing w:val="-4"/>
              </w:rPr>
            </w:pPr>
            <w:r>
              <w:rPr>
                <w:spacing w:val="-4"/>
              </w:rPr>
              <w:t>Предоставляет информацию в доступной форме для конкретной возрастной или социальной категории.</w:t>
            </w:r>
          </w:p>
          <w:p w:rsidR="000A2D47" w:rsidRDefault="000A2D47" w:rsidP="000A2D47">
            <w:pPr>
              <w:ind w:firstLine="284"/>
              <w:rPr>
                <w:spacing w:val="-4"/>
              </w:rPr>
            </w:pPr>
            <w:r>
              <w:rPr>
                <w:spacing w:val="-4"/>
              </w:rPr>
              <w:t>Получает согласие на вмешательство.</w:t>
            </w:r>
          </w:p>
          <w:p w:rsidR="000A2D47" w:rsidRDefault="000A2D47" w:rsidP="000A2D47">
            <w:pPr>
              <w:ind w:firstLine="284"/>
              <w:rPr>
                <w:spacing w:val="-4"/>
              </w:rPr>
            </w:pPr>
            <w:r>
              <w:rPr>
                <w:spacing w:val="-4"/>
              </w:rPr>
              <w:t>Контролирует усвоение полученной информации</w:t>
            </w:r>
          </w:p>
          <w:p w:rsidR="000A2D47" w:rsidRDefault="000A2D47" w:rsidP="000A2D47">
            <w:pPr>
              <w:ind w:firstLine="284"/>
              <w:rPr>
                <w:spacing w:val="-4"/>
              </w:rPr>
            </w:pPr>
          </w:p>
          <w:p w:rsidR="000A2D47" w:rsidRPr="00D1634B" w:rsidRDefault="000A2D47" w:rsidP="000A2D47">
            <w:pPr>
              <w:jc w:val="both"/>
              <w:rPr>
                <w:bCs/>
              </w:rPr>
            </w:pP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A2D47" w:rsidRDefault="000A2D47" w:rsidP="000A2D47">
            <w:pPr>
              <w:jc w:val="both"/>
              <w:rPr>
                <w:bCs/>
              </w:rPr>
            </w:pPr>
            <w:r>
              <w:rPr>
                <w:bCs/>
              </w:rPr>
              <w:t>Оценка качества памятки, плана беседы, терапевтической игры, санбюллетеня.</w:t>
            </w:r>
          </w:p>
          <w:p w:rsidR="000A2D47" w:rsidRDefault="000A2D47" w:rsidP="000A2D47">
            <w:pPr>
              <w:jc w:val="both"/>
              <w:rPr>
                <w:bCs/>
              </w:rPr>
            </w:pPr>
            <w:r>
              <w:rPr>
                <w:bCs/>
              </w:rPr>
              <w:t>Анкетирование пациента или статиста в конкретной ситуации.</w:t>
            </w:r>
          </w:p>
          <w:p w:rsidR="000A2D47" w:rsidRDefault="000A2D47" w:rsidP="000A2D47">
            <w:pPr>
              <w:jc w:val="both"/>
              <w:rPr>
                <w:bCs/>
              </w:rPr>
            </w:pPr>
            <w:r>
              <w:rPr>
                <w:bCs/>
              </w:rPr>
              <w:t>Интервьюирование пациента и персонала на учебной и квалификационной практиках.</w:t>
            </w:r>
          </w:p>
          <w:p w:rsidR="000A2D47" w:rsidRPr="00D1634B" w:rsidRDefault="000A2D47" w:rsidP="000A2D47">
            <w:pPr>
              <w:jc w:val="both"/>
              <w:rPr>
                <w:bCs/>
                <w:i/>
              </w:rPr>
            </w:pPr>
            <w:r>
              <w:rPr>
                <w:bCs/>
              </w:rPr>
              <w:t>Наличие устных и письменных благодарностей от пациента и персонала</w:t>
            </w: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Default="000A2D47" w:rsidP="000A2D47">
            <w:pPr>
              <w:pStyle w:val="2"/>
              <w:widowControl w:val="0"/>
              <w:ind w:left="0" w:firstLine="0"/>
              <w:jc w:val="both"/>
              <w:rPr>
                <w:bCs/>
              </w:rPr>
            </w:pPr>
            <w:r>
              <w:rPr>
                <w:bCs/>
                <w:kern w:val="18"/>
              </w:rPr>
              <w:t>ПК</w:t>
            </w:r>
            <w:r>
              <w:rPr>
                <w:bCs/>
              </w:rPr>
              <w:t> </w:t>
            </w:r>
            <w:r>
              <w:rPr>
                <w:bCs/>
                <w:kern w:val="18"/>
              </w:rPr>
              <w:t>2.2.</w:t>
            </w:r>
            <w:r>
              <w:rPr>
                <w:bCs/>
              </w:rPr>
              <w:t> </w:t>
            </w:r>
            <w:r>
              <w:rPr>
                <w:kern w:val="18"/>
              </w:rPr>
              <w:t>Осуществлять лечебно-диагностические вмешательства, взаимодействуя с участниками лечебного процесса</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Default="000A2D47" w:rsidP="000A2D47">
            <w:pPr>
              <w:ind w:firstLine="284"/>
              <w:rPr>
                <w:spacing w:val="-4"/>
              </w:rPr>
            </w:pPr>
            <w:r>
              <w:rPr>
                <w:spacing w:val="-4"/>
              </w:rPr>
              <w:t>Выбирает дистанцию максимального комфорта для взаимодействия с пациентом и окружающими.</w:t>
            </w:r>
          </w:p>
          <w:p w:rsidR="000A2D47" w:rsidRDefault="00E018E0" w:rsidP="000A2D47">
            <w:pPr>
              <w:ind w:firstLine="284"/>
              <w:rPr>
                <w:spacing w:val="-4"/>
              </w:rPr>
            </w:pPr>
            <w:r>
              <w:rPr>
                <w:spacing w:val="-4"/>
              </w:rPr>
              <w:t>Совместно со всеми участниками лечебно-диагностического процесса г</w:t>
            </w:r>
            <w:r w:rsidR="000A2D47">
              <w:rPr>
                <w:spacing w:val="-4"/>
              </w:rPr>
              <w:t xml:space="preserve">отовит пациента и </w:t>
            </w:r>
            <w:r>
              <w:rPr>
                <w:spacing w:val="-4"/>
              </w:rPr>
              <w:t xml:space="preserve">участвует в </w:t>
            </w:r>
            <w:r w:rsidR="000A2D47">
              <w:rPr>
                <w:spacing w:val="-4"/>
              </w:rPr>
              <w:t>пров</w:t>
            </w:r>
            <w:r>
              <w:rPr>
                <w:spacing w:val="-4"/>
              </w:rPr>
              <w:t>е</w:t>
            </w:r>
            <w:r w:rsidR="000A2D47">
              <w:rPr>
                <w:spacing w:val="-4"/>
              </w:rPr>
              <w:t>д</w:t>
            </w:r>
            <w:r>
              <w:rPr>
                <w:spacing w:val="-4"/>
              </w:rPr>
              <w:t>ении</w:t>
            </w:r>
            <w:r w:rsidR="000A2D47">
              <w:rPr>
                <w:spacing w:val="-4"/>
              </w:rPr>
              <w:t xml:space="preserve"> вмешательств в соответствии с протоколами, принятыми в </w:t>
            </w:r>
            <w:r w:rsidR="008A372C">
              <w:rPr>
                <w:spacing w:val="-4"/>
              </w:rPr>
              <w:t>МО</w:t>
            </w:r>
            <w:r w:rsidR="000A2D47">
              <w:rPr>
                <w:spacing w:val="-4"/>
              </w:rPr>
              <w:t>.</w:t>
            </w:r>
          </w:p>
          <w:p w:rsidR="000A2D47" w:rsidRDefault="000A2D47" w:rsidP="000A2D47">
            <w:pPr>
              <w:ind w:firstLine="284"/>
              <w:rPr>
                <w:spacing w:val="-4"/>
              </w:rPr>
            </w:pPr>
            <w:r>
              <w:rPr>
                <w:spacing w:val="-4"/>
              </w:rPr>
              <w:t>Целесообразно и адекватно оснащает рабочее место.</w:t>
            </w:r>
          </w:p>
          <w:p w:rsidR="000A2D47" w:rsidRDefault="000A2D47" w:rsidP="000A2D47">
            <w:pPr>
              <w:ind w:firstLine="284"/>
              <w:rPr>
                <w:spacing w:val="-4"/>
              </w:rPr>
            </w:pPr>
            <w:r>
              <w:rPr>
                <w:spacing w:val="-4"/>
              </w:rPr>
              <w:t>Обеспечивает постоянную обратную связь  с пациентом в процессе вмешательства.</w:t>
            </w:r>
          </w:p>
          <w:p w:rsidR="000A2D47" w:rsidRDefault="000A2D47" w:rsidP="000A2D47">
            <w:pPr>
              <w:jc w:val="both"/>
              <w:rPr>
                <w:spacing w:val="-4"/>
              </w:rPr>
            </w:pPr>
            <w:r>
              <w:rPr>
                <w:spacing w:val="-4"/>
              </w:rPr>
              <w:t>Обеспечивает безопасность пациента и медперсонала</w:t>
            </w:r>
            <w:r w:rsidR="00E018E0">
              <w:rPr>
                <w:spacing w:val="-4"/>
              </w:rPr>
              <w:t xml:space="preserve">. </w:t>
            </w:r>
          </w:p>
          <w:p w:rsidR="00E018E0" w:rsidRPr="00D1634B" w:rsidRDefault="00E018E0" w:rsidP="000A2D47">
            <w:pPr>
              <w:jc w:val="both"/>
              <w:rPr>
                <w:bCs/>
              </w:rPr>
            </w:pP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A2D47" w:rsidRDefault="000A2D47" w:rsidP="000A2D47">
            <w:pPr>
              <w:jc w:val="both"/>
              <w:rPr>
                <w:bCs/>
              </w:rPr>
            </w:pPr>
            <w:r>
              <w:rPr>
                <w:bCs/>
              </w:rPr>
              <w:t>Оценка качества</w:t>
            </w:r>
          </w:p>
          <w:p w:rsidR="000A2D47" w:rsidRDefault="000A2D47" w:rsidP="000A2D47">
            <w:pPr>
              <w:jc w:val="both"/>
              <w:rPr>
                <w:bCs/>
              </w:rPr>
            </w:pPr>
            <w:r>
              <w:rPr>
                <w:bCs/>
              </w:rPr>
              <w:t xml:space="preserve">памятки для пациента, ролевой игры. Экспертная оценка терапевтической игры. </w:t>
            </w:r>
          </w:p>
          <w:p w:rsidR="000A2D47" w:rsidRDefault="000A2D47" w:rsidP="000A2D47">
            <w:pPr>
              <w:jc w:val="both"/>
              <w:rPr>
                <w:bCs/>
              </w:rPr>
            </w:pPr>
          </w:p>
          <w:p w:rsidR="000A2D47" w:rsidRDefault="000A2D47" w:rsidP="000A2D47">
            <w:pPr>
              <w:jc w:val="both"/>
              <w:rPr>
                <w:bCs/>
              </w:rPr>
            </w:pPr>
          </w:p>
          <w:p w:rsidR="000A2D47" w:rsidRDefault="000A2D47" w:rsidP="000A2D47">
            <w:pPr>
              <w:jc w:val="both"/>
              <w:rPr>
                <w:kern w:val="18"/>
              </w:rPr>
            </w:pPr>
            <w:r>
              <w:rPr>
                <w:bCs/>
              </w:rPr>
              <w:t xml:space="preserve">Сопоставление процесса выполнения </w:t>
            </w:r>
            <w:r>
              <w:rPr>
                <w:kern w:val="18"/>
              </w:rPr>
              <w:t xml:space="preserve">лечебно-диагностического вмешательства с протоколами, принятыми в </w:t>
            </w:r>
            <w:r w:rsidR="008A372C">
              <w:rPr>
                <w:kern w:val="18"/>
              </w:rPr>
              <w:t>МО</w:t>
            </w:r>
            <w:r>
              <w:rPr>
                <w:kern w:val="18"/>
              </w:rPr>
              <w:t>.</w:t>
            </w:r>
          </w:p>
          <w:p w:rsidR="000A2D47" w:rsidRDefault="000A2D47" w:rsidP="000A2D47">
            <w:pPr>
              <w:jc w:val="both"/>
              <w:rPr>
                <w:kern w:val="18"/>
              </w:rPr>
            </w:pPr>
            <w:r>
              <w:rPr>
                <w:kern w:val="18"/>
              </w:rPr>
              <w:t>Текущая аттестация.</w:t>
            </w:r>
          </w:p>
          <w:p w:rsidR="000A2D47" w:rsidRDefault="000A2D47" w:rsidP="000A2D47">
            <w:pPr>
              <w:jc w:val="both"/>
              <w:rPr>
                <w:kern w:val="18"/>
              </w:rPr>
            </w:pPr>
            <w:r>
              <w:rPr>
                <w:kern w:val="18"/>
              </w:rPr>
              <w:t xml:space="preserve">Зачёт у постели </w:t>
            </w:r>
            <w:r>
              <w:rPr>
                <w:kern w:val="18"/>
              </w:rPr>
              <w:lastRenderedPageBreak/>
              <w:t>пациента.</w:t>
            </w:r>
          </w:p>
          <w:p w:rsidR="000A2D47" w:rsidRDefault="000A2D47" w:rsidP="000A2D47">
            <w:pPr>
              <w:jc w:val="both"/>
              <w:rPr>
                <w:bCs/>
              </w:rPr>
            </w:pPr>
            <w:r>
              <w:rPr>
                <w:kern w:val="18"/>
              </w:rPr>
              <w:t>Г</w:t>
            </w:r>
            <w:r w:rsidR="00E018E0">
              <w:rPr>
                <w:kern w:val="18"/>
              </w:rPr>
              <w:t>И</w:t>
            </w:r>
            <w:r>
              <w:rPr>
                <w:kern w:val="18"/>
              </w:rPr>
              <w:t>А</w:t>
            </w:r>
          </w:p>
          <w:p w:rsidR="000A2D47" w:rsidRPr="00D1634B" w:rsidRDefault="000A2D47" w:rsidP="000A2D47">
            <w:pPr>
              <w:jc w:val="both"/>
              <w:rPr>
                <w:bCs/>
                <w:i/>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Default="000A2D47" w:rsidP="000A2D47">
            <w:pPr>
              <w:pStyle w:val="2"/>
              <w:widowControl w:val="0"/>
              <w:ind w:left="0" w:firstLine="0"/>
              <w:jc w:val="both"/>
              <w:rPr>
                <w:bCs/>
              </w:rPr>
            </w:pPr>
            <w:r>
              <w:rPr>
                <w:bCs/>
                <w:kern w:val="18"/>
              </w:rPr>
              <w:lastRenderedPageBreak/>
              <w:t>ПК</w:t>
            </w:r>
            <w:r>
              <w:rPr>
                <w:bCs/>
              </w:rPr>
              <w:t> </w:t>
            </w:r>
            <w:r>
              <w:rPr>
                <w:bCs/>
                <w:kern w:val="18"/>
              </w:rPr>
              <w:t>2.3.</w:t>
            </w:r>
            <w:r>
              <w:rPr>
                <w:bCs/>
              </w:rPr>
              <w:t> </w:t>
            </w:r>
            <w:r>
              <w:rPr>
                <w:kern w:val="18"/>
              </w:rPr>
              <w:t>Сотрудничать со взаимодействующими организациями и службами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Default="000A2D47" w:rsidP="000A2D47">
            <w:pPr>
              <w:ind w:firstLine="284"/>
              <w:rPr>
                <w:spacing w:val="-4"/>
              </w:rPr>
            </w:pPr>
            <w:r>
              <w:rPr>
                <w:spacing w:val="-4"/>
              </w:rPr>
              <w:t>Взаимодействует с медицинскими, социальными и правоохранительными организациями в соответствии с</w:t>
            </w:r>
          </w:p>
          <w:p w:rsidR="000A2D47" w:rsidRPr="00D1634B" w:rsidRDefault="000A2D47" w:rsidP="000A2D47">
            <w:pPr>
              <w:ind w:firstLine="284"/>
              <w:rPr>
                <w:bCs/>
              </w:rPr>
            </w:pPr>
            <w:r>
              <w:rPr>
                <w:spacing w:val="-4"/>
              </w:rPr>
              <w:t>нормативно-правовыми документами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A2D47" w:rsidRDefault="000A2D47" w:rsidP="000A2D47">
            <w:pPr>
              <w:jc w:val="both"/>
              <w:rPr>
                <w:bCs/>
              </w:rPr>
            </w:pPr>
            <w:r>
              <w:rPr>
                <w:bCs/>
              </w:rPr>
              <w:t>Своевременность извещений: устных, письменных, телефонограмм.</w:t>
            </w:r>
          </w:p>
          <w:p w:rsidR="000A2D47" w:rsidRPr="00D1634B" w:rsidRDefault="000A2D47" w:rsidP="000A2D47">
            <w:pPr>
              <w:jc w:val="both"/>
              <w:rPr>
                <w:bCs/>
                <w:i/>
              </w:rPr>
            </w:pPr>
            <w:r>
              <w:rPr>
                <w:bCs/>
              </w:rPr>
              <w:t>Качество оформления документов</w:t>
            </w: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Default="000A2D47" w:rsidP="000A2D47">
            <w:pPr>
              <w:pStyle w:val="2"/>
              <w:widowControl w:val="0"/>
              <w:ind w:left="0" w:firstLine="0"/>
              <w:jc w:val="both"/>
              <w:rPr>
                <w:bCs/>
              </w:rPr>
            </w:pPr>
            <w:r>
              <w:rPr>
                <w:bCs/>
                <w:kern w:val="18"/>
              </w:rPr>
              <w:t>ПК</w:t>
            </w:r>
            <w:r>
              <w:rPr>
                <w:bCs/>
              </w:rPr>
              <w:t> </w:t>
            </w:r>
            <w:r>
              <w:rPr>
                <w:bCs/>
                <w:kern w:val="18"/>
              </w:rPr>
              <w:t>2.4.</w:t>
            </w:r>
            <w:r>
              <w:rPr>
                <w:bCs/>
              </w:rPr>
              <w:t> </w:t>
            </w:r>
            <w:r>
              <w:rPr>
                <w:kern w:val="18"/>
              </w:rPr>
              <w:t xml:space="preserve">Применять медикаментозные средства в соответствии </w:t>
            </w:r>
            <w:r>
              <w:rPr>
                <w:kern w:val="18"/>
              </w:rPr>
              <w:br/>
              <w:t>с правилами их использования</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Default="000A2D47" w:rsidP="000A2D47">
            <w:pPr>
              <w:ind w:firstLine="284"/>
              <w:rPr>
                <w:spacing w:val="-4"/>
              </w:rPr>
            </w:pPr>
            <w:r>
              <w:rPr>
                <w:spacing w:val="-4"/>
              </w:rPr>
              <w:t>Обеспечивает при</w:t>
            </w:r>
            <w:r w:rsidR="00E018E0">
              <w:rPr>
                <w:spacing w:val="-4"/>
              </w:rPr>
              <w:t>менение</w:t>
            </w:r>
            <w:r>
              <w:rPr>
                <w:spacing w:val="-4"/>
              </w:rPr>
              <w:t xml:space="preserve"> годного препарата в соответствии с назначением.</w:t>
            </w:r>
          </w:p>
          <w:p w:rsidR="000A2D47" w:rsidRDefault="000A2D47" w:rsidP="000A2D47">
            <w:pPr>
              <w:ind w:firstLine="284"/>
              <w:rPr>
                <w:spacing w:val="-4"/>
              </w:rPr>
            </w:pPr>
            <w:r>
              <w:rPr>
                <w:spacing w:val="-4"/>
              </w:rPr>
              <w:t>Информирует об особенностях приема медикаментозных средств и</w:t>
            </w:r>
            <w:r w:rsidR="00A8604F">
              <w:rPr>
                <w:spacing w:val="-4"/>
              </w:rPr>
              <w:t xml:space="preserve"> их</w:t>
            </w:r>
            <w:r>
              <w:rPr>
                <w:spacing w:val="-4"/>
              </w:rPr>
              <w:t xml:space="preserve"> воздействи</w:t>
            </w:r>
            <w:r w:rsidR="00A8604F">
              <w:rPr>
                <w:spacing w:val="-4"/>
              </w:rPr>
              <w:t>и</w:t>
            </w:r>
            <w:r>
              <w:rPr>
                <w:spacing w:val="-4"/>
              </w:rPr>
              <w:t xml:space="preserve"> на организм.</w:t>
            </w:r>
          </w:p>
          <w:p w:rsidR="000A2D47" w:rsidRPr="00D1634B" w:rsidRDefault="000A2D47" w:rsidP="000A2D47">
            <w:pPr>
              <w:jc w:val="both"/>
              <w:rPr>
                <w:bCs/>
              </w:rPr>
            </w:pPr>
            <w:r>
              <w:rPr>
                <w:spacing w:val="-4"/>
              </w:rPr>
              <w:t>Владеет методиками введения медикаментозных средств</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A2D47" w:rsidRDefault="000A2D47" w:rsidP="000A2D47">
            <w:pPr>
              <w:jc w:val="both"/>
              <w:rPr>
                <w:bCs/>
              </w:rPr>
            </w:pPr>
            <w:r>
              <w:rPr>
                <w:bCs/>
              </w:rPr>
              <w:t>Собеседование.</w:t>
            </w:r>
          </w:p>
          <w:p w:rsidR="000A2D47" w:rsidRDefault="000A2D47" w:rsidP="000A2D47">
            <w:pPr>
              <w:jc w:val="both"/>
              <w:rPr>
                <w:bCs/>
              </w:rPr>
            </w:pPr>
            <w:r>
              <w:rPr>
                <w:bCs/>
              </w:rPr>
              <w:t>Составление памятки.</w:t>
            </w:r>
          </w:p>
          <w:p w:rsidR="000A2D47" w:rsidRDefault="000A2D47" w:rsidP="000A2D47">
            <w:pPr>
              <w:jc w:val="both"/>
              <w:rPr>
                <w:bCs/>
              </w:rPr>
            </w:pPr>
            <w:r>
              <w:rPr>
                <w:bCs/>
              </w:rPr>
              <w:t>Тестовый контроль.</w:t>
            </w:r>
          </w:p>
          <w:p w:rsidR="000A2D47" w:rsidRDefault="000A2D47" w:rsidP="000A2D47">
            <w:pPr>
              <w:jc w:val="both"/>
              <w:rPr>
                <w:bCs/>
              </w:rPr>
            </w:pPr>
          </w:p>
          <w:p w:rsidR="000A2D47" w:rsidRDefault="000A2D47" w:rsidP="000A2D47">
            <w:pPr>
              <w:jc w:val="both"/>
              <w:rPr>
                <w:bCs/>
              </w:rPr>
            </w:pPr>
            <w:r>
              <w:rPr>
                <w:bCs/>
              </w:rPr>
              <w:t>Решения проблемных ситуационных задач.</w:t>
            </w:r>
          </w:p>
          <w:p w:rsidR="000A2D47" w:rsidRPr="00D1634B" w:rsidRDefault="000A2D47" w:rsidP="000A2D47">
            <w:pPr>
              <w:jc w:val="both"/>
              <w:rPr>
                <w:bCs/>
                <w:i/>
              </w:rPr>
            </w:pPr>
            <w:r>
              <w:rPr>
                <w:bCs/>
              </w:rPr>
              <w:t>Демонстрация навыков на зачёте, ИГА</w:t>
            </w: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Default="000A2D47" w:rsidP="000A2D47">
            <w:pPr>
              <w:pStyle w:val="2"/>
              <w:widowControl w:val="0"/>
              <w:ind w:left="0" w:firstLine="0"/>
              <w:jc w:val="both"/>
              <w:rPr>
                <w:bCs/>
              </w:rPr>
            </w:pPr>
            <w:r>
              <w:rPr>
                <w:bCs/>
                <w:kern w:val="18"/>
              </w:rPr>
              <w:t>ПК</w:t>
            </w:r>
            <w:r>
              <w:rPr>
                <w:bCs/>
              </w:rPr>
              <w:t> </w:t>
            </w:r>
            <w:r>
              <w:rPr>
                <w:bCs/>
                <w:kern w:val="18"/>
              </w:rPr>
              <w:t>2.5.</w:t>
            </w:r>
            <w:r>
              <w:rPr>
                <w:bCs/>
              </w:rPr>
              <w:t> </w:t>
            </w:r>
            <w:r>
              <w:rPr>
                <w:bCs/>
                <w:kern w:val="18"/>
              </w:rPr>
              <w:t>Соблюдать правила использования аппаратуры, оборудования и изделий медицинского назначения в ходе лечебно-диагностического процесса</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Default="000A2D47" w:rsidP="000A2D47">
            <w:pPr>
              <w:ind w:firstLine="284"/>
              <w:rPr>
                <w:spacing w:val="-4"/>
              </w:rPr>
            </w:pPr>
            <w:r>
              <w:rPr>
                <w:spacing w:val="-4"/>
              </w:rPr>
              <w:t>Использует, обрабатывает и хранит аппаратуру согласно инструкциям по применению.</w:t>
            </w:r>
          </w:p>
          <w:p w:rsidR="000A2D47" w:rsidRDefault="000A2D47" w:rsidP="000A2D47">
            <w:pPr>
              <w:ind w:firstLine="284"/>
              <w:rPr>
                <w:spacing w:val="-4"/>
              </w:rPr>
            </w:pPr>
            <w:r>
              <w:rPr>
                <w:spacing w:val="-4"/>
              </w:rPr>
              <w:t>Обучает пациента и родственников применению изделий медицинского назначения и уходу за ними.</w:t>
            </w:r>
          </w:p>
          <w:p w:rsidR="000A2D47" w:rsidRPr="00D1634B" w:rsidRDefault="000A2D47" w:rsidP="000A2D47">
            <w:pPr>
              <w:jc w:val="both"/>
              <w:rPr>
                <w:bCs/>
              </w:rPr>
            </w:pPr>
            <w:r>
              <w:rPr>
                <w:spacing w:val="-4"/>
              </w:rPr>
              <w:t>Обучает пациента и родственников регистрации полученных результатов</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A2D47" w:rsidRDefault="000A2D47" w:rsidP="000A2D47">
            <w:pPr>
              <w:jc w:val="both"/>
              <w:rPr>
                <w:bCs/>
              </w:rPr>
            </w:pPr>
            <w:r>
              <w:rPr>
                <w:bCs/>
              </w:rPr>
              <w:t>Контроль качества памяток.</w:t>
            </w:r>
          </w:p>
          <w:p w:rsidR="000A2D47" w:rsidRDefault="000A2D47" w:rsidP="000A2D47">
            <w:pPr>
              <w:jc w:val="both"/>
              <w:rPr>
                <w:bCs/>
              </w:rPr>
            </w:pPr>
            <w:r>
              <w:rPr>
                <w:bCs/>
              </w:rPr>
              <w:t>Контроль ведения листов динамического наблюдения.</w:t>
            </w:r>
          </w:p>
          <w:p w:rsidR="000A2D47" w:rsidRDefault="000A2D47" w:rsidP="000A2D47">
            <w:pPr>
              <w:jc w:val="both"/>
              <w:rPr>
                <w:bCs/>
              </w:rPr>
            </w:pPr>
          </w:p>
          <w:p w:rsidR="000A2D47" w:rsidRPr="00D1634B" w:rsidRDefault="000A2D47" w:rsidP="000A2D47">
            <w:pPr>
              <w:jc w:val="both"/>
              <w:rPr>
                <w:bCs/>
                <w:i/>
              </w:rPr>
            </w:pPr>
            <w:r>
              <w:rPr>
                <w:bCs/>
              </w:rPr>
              <w:t>Наблюдение за действиями на учебной и производственной практиках</w:t>
            </w: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Default="000A2D47" w:rsidP="000A2D47">
            <w:pPr>
              <w:pStyle w:val="2"/>
              <w:widowControl w:val="0"/>
              <w:ind w:left="0" w:firstLine="0"/>
              <w:jc w:val="both"/>
              <w:rPr>
                <w:bCs/>
              </w:rPr>
            </w:pPr>
            <w:r>
              <w:rPr>
                <w:bCs/>
                <w:kern w:val="18"/>
              </w:rPr>
              <w:t>ПК</w:t>
            </w:r>
            <w:r>
              <w:rPr>
                <w:bCs/>
              </w:rPr>
              <w:t> </w:t>
            </w:r>
            <w:r>
              <w:rPr>
                <w:bCs/>
                <w:kern w:val="18"/>
              </w:rPr>
              <w:t>2.6.</w:t>
            </w:r>
            <w:r>
              <w:rPr>
                <w:bCs/>
              </w:rPr>
              <w:t> </w:t>
            </w:r>
            <w:r>
              <w:rPr>
                <w:kern w:val="18"/>
              </w:rPr>
              <w:t>Вести утвержденную медицинскую документацию</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Default="000A2D47" w:rsidP="000A2D47">
            <w:pPr>
              <w:ind w:firstLine="284"/>
              <w:rPr>
                <w:spacing w:val="-4"/>
              </w:rPr>
            </w:pPr>
            <w:r>
              <w:rPr>
                <w:spacing w:val="-4"/>
              </w:rPr>
              <w:t>Точно, грамотно, полно, достоверно, конфиденциально ведет  утвержденную медицинскую документацию.</w:t>
            </w:r>
          </w:p>
          <w:p w:rsidR="000A2D47" w:rsidRPr="00D1634B" w:rsidRDefault="000A2D47" w:rsidP="000A2D47">
            <w:pPr>
              <w:jc w:val="both"/>
              <w:rPr>
                <w:bCs/>
              </w:rPr>
            </w:pPr>
            <w:r>
              <w:rPr>
                <w:spacing w:val="-4"/>
              </w:rPr>
              <w:t>Правильно регистрирует и хранит документы</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A2D47" w:rsidRPr="00D1634B" w:rsidRDefault="000A2D47" w:rsidP="000A2D47">
            <w:pPr>
              <w:jc w:val="both"/>
              <w:rPr>
                <w:bCs/>
                <w:i/>
              </w:rPr>
            </w:pPr>
            <w:r>
              <w:rPr>
                <w:bCs/>
              </w:rPr>
              <w:t>Проверка качества заполнения документов</w:t>
            </w: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Default="000A2D47" w:rsidP="000A2D47">
            <w:pPr>
              <w:pStyle w:val="2"/>
              <w:widowControl w:val="0"/>
              <w:ind w:left="0" w:firstLine="0"/>
              <w:jc w:val="both"/>
              <w:rPr>
                <w:bCs/>
              </w:rPr>
            </w:pPr>
            <w:r>
              <w:rPr>
                <w:kern w:val="18"/>
              </w:rPr>
              <w:t>ПК</w:t>
            </w:r>
            <w:r>
              <w:rPr>
                <w:bCs/>
              </w:rPr>
              <w:t> </w:t>
            </w:r>
            <w:r>
              <w:rPr>
                <w:kern w:val="18"/>
              </w:rPr>
              <w:t>2.7.</w:t>
            </w:r>
            <w:r>
              <w:rPr>
                <w:bCs/>
              </w:rPr>
              <w:t> </w:t>
            </w:r>
            <w:r>
              <w:rPr>
                <w:kern w:val="18"/>
              </w:rPr>
              <w:t>Осуществлять реабилитационные мероприятия</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Default="000A2D47" w:rsidP="000A2D47">
            <w:pPr>
              <w:ind w:firstLine="284"/>
              <w:rPr>
                <w:spacing w:val="-4"/>
              </w:rPr>
            </w:pPr>
            <w:r>
              <w:rPr>
                <w:spacing w:val="-4"/>
              </w:rPr>
              <w:t>Организует мероприятия по улучшению качества жизни, вовлекая в процесс пациента.</w:t>
            </w:r>
          </w:p>
          <w:p w:rsidR="000A2D47" w:rsidRDefault="000A2D47" w:rsidP="000A2D47">
            <w:pPr>
              <w:ind w:firstLine="284"/>
              <w:rPr>
                <w:spacing w:val="-4"/>
              </w:rPr>
            </w:pPr>
            <w:r>
              <w:rPr>
                <w:spacing w:val="-4"/>
              </w:rPr>
              <w:t>Осуществляет реабилитационные мероприятия в пределах своих полномочий в условиях первичной медико-санитарной помощи и стационара.</w:t>
            </w:r>
          </w:p>
          <w:p w:rsidR="000A2D47" w:rsidRPr="00D1634B" w:rsidRDefault="000A2D47" w:rsidP="000A2D47">
            <w:pPr>
              <w:jc w:val="both"/>
              <w:rPr>
                <w:bCs/>
              </w:rPr>
            </w:pPr>
            <w:r>
              <w:rPr>
                <w:spacing w:val="-4"/>
              </w:rPr>
              <w:t xml:space="preserve"> Проводит комплексы упражнений </w:t>
            </w:r>
            <w:r>
              <w:rPr>
                <w:spacing w:val="-4"/>
              </w:rPr>
              <w:lastRenderedPageBreak/>
              <w:t>лечебной физкультуры, основные приемы массажа</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A2D47" w:rsidRPr="00D1634B" w:rsidRDefault="000A2D47" w:rsidP="000A2D47">
            <w:pPr>
              <w:jc w:val="both"/>
              <w:rPr>
                <w:bCs/>
                <w:i/>
              </w:rPr>
            </w:pPr>
            <w:r>
              <w:rPr>
                <w:bCs/>
              </w:rPr>
              <w:lastRenderedPageBreak/>
              <w:t>Отзыв пациента и окружающих</w:t>
            </w: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Default="000A2D47" w:rsidP="000A2D47">
            <w:pPr>
              <w:pStyle w:val="2"/>
              <w:widowControl w:val="0"/>
              <w:ind w:left="0" w:firstLine="0"/>
              <w:jc w:val="both"/>
              <w:rPr>
                <w:kern w:val="18"/>
              </w:rPr>
            </w:pPr>
            <w:r>
              <w:rPr>
                <w:kern w:val="18"/>
              </w:rPr>
              <w:lastRenderedPageBreak/>
              <w:t>ПК</w:t>
            </w:r>
            <w:r>
              <w:rPr>
                <w:bCs/>
              </w:rPr>
              <w:t> </w:t>
            </w:r>
            <w:r>
              <w:rPr>
                <w:kern w:val="18"/>
              </w:rPr>
              <w:t>2.8.</w:t>
            </w:r>
            <w:r>
              <w:rPr>
                <w:bCs/>
              </w:rPr>
              <w:t> </w:t>
            </w:r>
            <w:r>
              <w:t>Оказывать паллиативную помощь</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Default="000A2D47" w:rsidP="000A2D47">
            <w:pPr>
              <w:ind w:firstLine="284"/>
              <w:rPr>
                <w:spacing w:val="-4"/>
              </w:rPr>
            </w:pPr>
            <w:r>
              <w:rPr>
                <w:spacing w:val="-4"/>
              </w:rPr>
              <w:t>Организует мероприятия по поддержанию качества жизни, вовлекая в процесс пациента, родных.</w:t>
            </w:r>
          </w:p>
          <w:p w:rsidR="000A2D47" w:rsidRDefault="000A2D47" w:rsidP="000A2D47">
            <w:pPr>
              <w:ind w:firstLine="284"/>
              <w:rPr>
                <w:spacing w:val="-4"/>
              </w:rPr>
            </w:pPr>
            <w:r>
              <w:rPr>
                <w:spacing w:val="-4"/>
              </w:rPr>
              <w:t>Осуществляет сестринский уход за пациентом при различных заболеваниях и состояниях</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A2D47" w:rsidRPr="003605FF" w:rsidRDefault="000A2D47" w:rsidP="000A2D47">
            <w:pPr>
              <w:jc w:val="both"/>
              <w:rPr>
                <w:bCs/>
              </w:rPr>
            </w:pPr>
            <w:r>
              <w:rPr>
                <w:bCs/>
              </w:rPr>
              <w:t>Отзыв пациента и окружающих.</w:t>
            </w:r>
          </w:p>
          <w:p w:rsidR="000A2D47" w:rsidRDefault="000A2D47" w:rsidP="001F7B47">
            <w:pPr>
              <w:jc w:val="both"/>
              <w:rPr>
                <w:bCs/>
              </w:rPr>
            </w:pPr>
            <w:r>
              <w:rPr>
                <w:bCs/>
              </w:rPr>
              <w:t>Демонстрация навыков на зачёте,</w:t>
            </w:r>
            <w:r w:rsidR="001F7B47">
              <w:rPr>
                <w:bCs/>
              </w:rPr>
              <w:t xml:space="preserve"> Г</w:t>
            </w:r>
            <w:r>
              <w:rPr>
                <w:bCs/>
              </w:rPr>
              <w:t>ИА</w:t>
            </w:r>
          </w:p>
        </w:tc>
      </w:tr>
      <w:tr w:rsidR="001F7B47" w:rsidRPr="00D1634B" w:rsidTr="00D80916">
        <w:trPr>
          <w:trHeight w:val="637"/>
        </w:trPr>
        <w:tc>
          <w:tcPr>
            <w:tcW w:w="9571" w:type="dxa"/>
            <w:gridSpan w:val="3"/>
            <w:tcBorders>
              <w:top w:val="single" w:sz="12" w:space="0" w:color="auto"/>
              <w:left w:val="single" w:sz="12" w:space="0" w:color="auto"/>
              <w:bottom w:val="single" w:sz="12" w:space="0" w:color="auto"/>
              <w:right w:val="single" w:sz="12" w:space="0" w:color="auto"/>
            </w:tcBorders>
            <w:shd w:val="clear" w:color="auto" w:fill="auto"/>
          </w:tcPr>
          <w:p w:rsidR="001F7B47" w:rsidRDefault="001F7B47" w:rsidP="001F7B47">
            <w:pPr>
              <w:rPr>
                <w:bCs/>
                <w:sz w:val="28"/>
                <w:szCs w:val="28"/>
              </w:rPr>
            </w:pPr>
            <w:r>
              <w:rPr>
                <w:bCs/>
                <w:sz w:val="28"/>
                <w:szCs w:val="28"/>
              </w:rPr>
              <w:t xml:space="preserve">Дифференцированные зачеты </w:t>
            </w:r>
            <w:r w:rsidR="00C44562">
              <w:rPr>
                <w:bCs/>
                <w:sz w:val="28"/>
                <w:szCs w:val="28"/>
              </w:rPr>
              <w:t xml:space="preserve">и экзамены </w:t>
            </w:r>
            <w:r>
              <w:rPr>
                <w:bCs/>
                <w:sz w:val="28"/>
                <w:szCs w:val="28"/>
              </w:rPr>
              <w:t>по МДК и по производственной практике.</w:t>
            </w:r>
          </w:p>
          <w:p w:rsidR="001F7B47" w:rsidRDefault="001F7B47" w:rsidP="001F7B47">
            <w:pPr>
              <w:jc w:val="both"/>
              <w:rPr>
                <w:bCs/>
              </w:rPr>
            </w:pPr>
            <w:r>
              <w:rPr>
                <w:bCs/>
                <w:sz w:val="28"/>
                <w:szCs w:val="28"/>
              </w:rPr>
              <w:t>Итоговая форма контроля по ПМ – квалификационный экзамен</w:t>
            </w:r>
          </w:p>
        </w:tc>
      </w:tr>
    </w:tbl>
    <w:p w:rsidR="000A2D47" w:rsidRPr="00D1634B" w:rsidRDefault="000A2D47"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8A372C" w:rsidRDefault="008A372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8A372C" w:rsidRDefault="008A372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8A372C" w:rsidRDefault="008A372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8A372C" w:rsidRDefault="008A372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8A372C" w:rsidRDefault="008A372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8A372C" w:rsidRDefault="008A372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8A372C" w:rsidRDefault="008A372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8A372C" w:rsidRDefault="008A372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86353C" w:rsidRDefault="0086353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86353C" w:rsidRDefault="0086353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86353C" w:rsidRDefault="0086353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A2D47" w:rsidRPr="00D1634B" w:rsidRDefault="000A2D47"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r w:rsidRPr="00D1634B">
        <w:rPr>
          <w:sz w:val="28"/>
          <w:szCs w:val="28"/>
        </w:rPr>
        <w:lastRenderedPageBreak/>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0A2D47" w:rsidRPr="00D1634B" w:rsidRDefault="000A2D47"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2"/>
        <w:gridCol w:w="3762"/>
        <w:gridCol w:w="2097"/>
      </w:tblGrid>
      <w:tr w:rsidR="000A2D47" w:rsidRPr="00D1634B">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0A2D47" w:rsidRPr="00D1634B" w:rsidRDefault="000A2D47" w:rsidP="000A2D47">
            <w:pPr>
              <w:jc w:val="center"/>
              <w:rPr>
                <w:b/>
                <w:bCs/>
              </w:rPr>
            </w:pPr>
            <w:r w:rsidRPr="00D1634B">
              <w:rPr>
                <w:b/>
                <w:bCs/>
              </w:rPr>
              <w:t xml:space="preserve">Результаты </w:t>
            </w:r>
          </w:p>
          <w:p w:rsidR="000A2D47" w:rsidRPr="00D1634B" w:rsidRDefault="000A2D47" w:rsidP="000A2D47">
            <w:pPr>
              <w:jc w:val="center"/>
              <w:rPr>
                <w:b/>
                <w:bCs/>
              </w:rPr>
            </w:pPr>
            <w:r w:rsidRPr="00D1634B">
              <w:rPr>
                <w:b/>
                <w:bCs/>
              </w:rPr>
              <w:t>(освоенные общие компетенции)</w:t>
            </w: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0A2D47" w:rsidRPr="00D1634B" w:rsidRDefault="000A2D47" w:rsidP="000A2D47">
            <w:pPr>
              <w:jc w:val="center"/>
              <w:rPr>
                <w:bCs/>
              </w:rPr>
            </w:pPr>
            <w:r w:rsidRPr="00D1634B">
              <w:rPr>
                <w:b/>
              </w:rPr>
              <w:t>Основные показатели оценки результата</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0A2D47" w:rsidRPr="00D1634B" w:rsidRDefault="000A2D47" w:rsidP="000A2D47">
            <w:pPr>
              <w:jc w:val="center"/>
              <w:rPr>
                <w:b/>
                <w:bCs/>
              </w:rPr>
            </w:pPr>
            <w:r w:rsidRPr="00D1634B">
              <w:rPr>
                <w:b/>
              </w:rPr>
              <w:t xml:space="preserve">Формы и методы контроля и оценки </w:t>
            </w: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0F76EC" w:rsidRDefault="00172146" w:rsidP="00172146">
            <w:pPr>
              <w:pStyle w:val="af3"/>
              <w:widowControl w:val="0"/>
              <w:ind w:left="0" w:firstLine="142"/>
              <w:jc w:val="both"/>
              <w:rPr>
                <w:bCs/>
              </w:rPr>
            </w:pPr>
            <w:r>
              <w:rPr>
                <w:sz w:val="28"/>
              </w:rPr>
              <w:t xml:space="preserve">ОК 1. </w:t>
            </w:r>
            <w:r w:rsidR="000A2D47" w:rsidRPr="000F76EC">
              <w:rPr>
                <w:sz w:val="28"/>
              </w:rPr>
              <w:t xml:space="preserve">Понимать сущность и социальную значимость своей будущей профессии, проявлять к ней устойчивый интерес.  </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jc w:val="both"/>
              <w:rPr>
                <w:sz w:val="28"/>
                <w:szCs w:val="28"/>
              </w:rPr>
            </w:pPr>
            <w:r w:rsidRPr="00F73A80">
              <w:rPr>
                <w:sz w:val="28"/>
                <w:szCs w:val="28"/>
              </w:rPr>
              <w:t>демонстрация интереса к будущей профессии;</w:t>
            </w:r>
          </w:p>
          <w:p w:rsidR="000A2D47" w:rsidRPr="00F73A80" w:rsidRDefault="000A2D47" w:rsidP="000A2D47">
            <w:pPr>
              <w:jc w:val="both"/>
              <w:rPr>
                <w:sz w:val="28"/>
                <w:szCs w:val="28"/>
              </w:rPr>
            </w:pPr>
            <w:r w:rsidRPr="00F73A80">
              <w:rPr>
                <w:sz w:val="28"/>
                <w:szCs w:val="28"/>
              </w:rPr>
              <w:t>активное участие в конкурсах, конференциях, олимпиадах по специальности;</w:t>
            </w:r>
          </w:p>
          <w:p w:rsidR="000A2D47" w:rsidRPr="00F73A80" w:rsidRDefault="000A2D47" w:rsidP="000A2D47">
            <w:pPr>
              <w:jc w:val="both"/>
              <w:rPr>
                <w:sz w:val="28"/>
                <w:szCs w:val="28"/>
              </w:rPr>
            </w:pPr>
            <w:r w:rsidRPr="00F73A80">
              <w:rPr>
                <w:sz w:val="28"/>
                <w:szCs w:val="28"/>
              </w:rPr>
              <w:t>волонтерство;</w:t>
            </w:r>
          </w:p>
          <w:p w:rsidR="000A2D47" w:rsidRPr="00F73A80" w:rsidRDefault="000A2D47" w:rsidP="000A2D47">
            <w:pPr>
              <w:jc w:val="both"/>
              <w:rPr>
                <w:sz w:val="28"/>
                <w:szCs w:val="28"/>
              </w:rPr>
            </w:pPr>
            <w:r w:rsidRPr="00F73A80">
              <w:rPr>
                <w:sz w:val="28"/>
                <w:szCs w:val="28"/>
              </w:rPr>
              <w:t>создание портфолио</w:t>
            </w:r>
          </w:p>
          <w:p w:rsidR="000A2D47" w:rsidRPr="00F73A80" w:rsidRDefault="000A2D47" w:rsidP="000A2D47">
            <w:pPr>
              <w:jc w:val="both"/>
              <w:rPr>
                <w:bCs/>
                <w:sz w:val="28"/>
                <w:szCs w:val="28"/>
              </w:rPr>
            </w:pPr>
          </w:p>
        </w:tc>
        <w:tc>
          <w:tcPr>
            <w:tcW w:w="2097" w:type="dxa"/>
            <w:vMerge w:val="restart"/>
            <w:tcBorders>
              <w:top w:val="single" w:sz="12" w:space="0" w:color="auto"/>
              <w:left w:val="single" w:sz="4" w:space="0" w:color="auto"/>
              <w:right w:val="single" w:sz="12" w:space="0" w:color="auto"/>
            </w:tcBorders>
            <w:shd w:val="clear" w:color="auto" w:fill="auto"/>
          </w:tcPr>
          <w:p w:rsidR="000A2D47" w:rsidRDefault="000A2D47" w:rsidP="000A2D47">
            <w:pPr>
              <w:pStyle w:val="af3"/>
              <w:widowControl w:val="0"/>
              <w:ind w:left="0" w:firstLine="39"/>
              <w:jc w:val="both"/>
              <w:rPr>
                <w:bCs/>
              </w:rPr>
            </w:pPr>
            <w:r w:rsidRPr="000F76EC">
              <w:rPr>
                <w:bCs/>
              </w:rPr>
              <w:t>Интерпретация результатов наблюдений за деятельностью обучающегося в процессе освоения образовательной программы</w:t>
            </w:r>
            <w:r>
              <w:rPr>
                <w:bCs/>
              </w:rPr>
              <w:t>.</w:t>
            </w:r>
          </w:p>
          <w:p w:rsidR="000A2D47" w:rsidRPr="000F76EC" w:rsidRDefault="000A2D47" w:rsidP="00183452">
            <w:pPr>
              <w:pStyle w:val="af3"/>
              <w:widowControl w:val="0"/>
              <w:ind w:left="0" w:firstLine="39"/>
              <w:jc w:val="both"/>
              <w:rPr>
                <w:bCs/>
              </w:rPr>
            </w:pPr>
            <w:r>
              <w:rPr>
                <w:bCs/>
              </w:rPr>
              <w:t xml:space="preserve">Проведение деловых игр. </w:t>
            </w: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172146">
            <w:pPr>
              <w:rPr>
                <w:sz w:val="28"/>
                <w:szCs w:val="28"/>
              </w:rPr>
            </w:pPr>
            <w:r>
              <w:rPr>
                <w:sz w:val="28"/>
              </w:rPr>
              <w:t xml:space="preserve">ОК 2. </w:t>
            </w:r>
            <w:r w:rsidR="000A2D47" w:rsidRPr="000F76EC">
              <w:rPr>
                <w:sz w:val="28"/>
              </w:rPr>
              <w:t>Организовывать собственную деятельность, выбирать типовые методы и способы выполнения профессиональных задач, оценивать их выполнение и качество</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rPr>
                <w:sz w:val="28"/>
                <w:szCs w:val="28"/>
              </w:rPr>
            </w:pPr>
            <w:r w:rsidRPr="00F73A80">
              <w:rPr>
                <w:sz w:val="28"/>
                <w:szCs w:val="28"/>
              </w:rPr>
              <w:t>выбор и применение методов и способов решения профессиональных задач при проведении профилактических мероприятий;</w:t>
            </w:r>
          </w:p>
          <w:p w:rsidR="000A2D47" w:rsidRPr="00F73A80" w:rsidRDefault="000A2D47" w:rsidP="000A2D47">
            <w:pPr>
              <w:tabs>
                <w:tab w:val="left" w:pos="252"/>
              </w:tabs>
              <w:ind w:firstLine="175"/>
              <w:rPr>
                <w:bCs/>
                <w:sz w:val="28"/>
                <w:szCs w:val="28"/>
              </w:rPr>
            </w:pPr>
            <w:r w:rsidRPr="00F73A80">
              <w:rPr>
                <w:sz w:val="28"/>
                <w:szCs w:val="28"/>
              </w:rPr>
              <w:t>оценка эффективности и качества выполнения;</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172146">
            <w:pPr>
              <w:jc w:val="both"/>
              <w:rPr>
                <w:sz w:val="28"/>
                <w:szCs w:val="28"/>
              </w:rPr>
            </w:pPr>
            <w:r>
              <w:rPr>
                <w:sz w:val="28"/>
              </w:rPr>
              <w:t xml:space="preserve">ОК 3. </w:t>
            </w:r>
            <w:r w:rsidR="000A2D47" w:rsidRPr="000F76EC">
              <w:rPr>
                <w:sz w:val="28"/>
              </w:rPr>
              <w:t>Принимать решения в стандартных и нестандартных ситуациях и нести за них ответственность</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ind w:firstLine="175"/>
              <w:rPr>
                <w:bCs/>
                <w:sz w:val="28"/>
                <w:szCs w:val="28"/>
              </w:rPr>
            </w:pPr>
            <w:r w:rsidRPr="00F73A80">
              <w:rPr>
                <w:bCs/>
                <w:sz w:val="28"/>
                <w:szCs w:val="28"/>
              </w:rPr>
              <w:t xml:space="preserve">решение стандартных и нестандартных </w:t>
            </w:r>
            <w:r w:rsidRPr="00F73A80">
              <w:rPr>
                <w:sz w:val="28"/>
                <w:szCs w:val="28"/>
              </w:rPr>
              <w:t>профессиональных задач при проведении профилактических мероприятий</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0A2D47">
            <w:pPr>
              <w:jc w:val="both"/>
              <w:rPr>
                <w:sz w:val="28"/>
                <w:szCs w:val="28"/>
              </w:rPr>
            </w:pPr>
            <w:r>
              <w:rPr>
                <w:sz w:val="28"/>
              </w:rPr>
              <w:t xml:space="preserve">ОК 4. </w:t>
            </w:r>
            <w:r w:rsidR="000A2D47" w:rsidRPr="000F76EC">
              <w:rPr>
                <w:sz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jc w:val="both"/>
              <w:rPr>
                <w:bCs/>
                <w:sz w:val="28"/>
                <w:szCs w:val="28"/>
              </w:rPr>
            </w:pPr>
            <w:r w:rsidRPr="00F73A80">
              <w:rPr>
                <w:bCs/>
                <w:sz w:val="28"/>
                <w:szCs w:val="28"/>
              </w:rPr>
              <w:t xml:space="preserve">эффективный поиск </w:t>
            </w:r>
            <w:r w:rsidRPr="00F73A80">
              <w:rPr>
                <w:sz w:val="28"/>
                <w:szCs w:val="28"/>
              </w:rPr>
              <w:t>необходимой информации;</w:t>
            </w:r>
          </w:p>
          <w:p w:rsidR="000A2D47" w:rsidRPr="00F73A80" w:rsidRDefault="000A2D47" w:rsidP="000A2D47">
            <w:pPr>
              <w:tabs>
                <w:tab w:val="left" w:pos="252"/>
              </w:tabs>
              <w:ind w:firstLine="175"/>
              <w:rPr>
                <w:bCs/>
                <w:sz w:val="28"/>
                <w:szCs w:val="28"/>
              </w:rPr>
            </w:pPr>
            <w:r w:rsidRPr="00F73A80">
              <w:rPr>
                <w:bCs/>
                <w:sz w:val="28"/>
                <w:szCs w:val="28"/>
              </w:rPr>
              <w:t>использование различных источников, включая электронные</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172146">
            <w:pPr>
              <w:rPr>
                <w:sz w:val="28"/>
                <w:szCs w:val="28"/>
              </w:rPr>
            </w:pPr>
            <w:r>
              <w:rPr>
                <w:sz w:val="28"/>
              </w:rPr>
              <w:t xml:space="preserve">ОК 5. </w:t>
            </w:r>
            <w:r w:rsidR="000A2D47" w:rsidRPr="000F76EC">
              <w:rPr>
                <w:sz w:val="28"/>
              </w:rPr>
              <w:t xml:space="preserve">Использовать информационно-коммуникационные технологии в профессиональной </w:t>
            </w:r>
            <w:r w:rsidR="000A2D47" w:rsidRPr="000F76EC">
              <w:rPr>
                <w:sz w:val="28"/>
              </w:rPr>
              <w:lastRenderedPageBreak/>
              <w:t>деятельности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ind w:firstLine="175"/>
              <w:rPr>
                <w:bCs/>
                <w:sz w:val="28"/>
                <w:szCs w:val="28"/>
              </w:rPr>
            </w:pPr>
            <w:r w:rsidRPr="00F73A80">
              <w:rPr>
                <w:bCs/>
                <w:sz w:val="28"/>
                <w:szCs w:val="28"/>
              </w:rPr>
              <w:lastRenderedPageBreak/>
              <w:t xml:space="preserve">демонстрация умений использования </w:t>
            </w:r>
            <w:r w:rsidRPr="00F73A80">
              <w:rPr>
                <w:sz w:val="28"/>
                <w:szCs w:val="28"/>
              </w:rPr>
              <w:t xml:space="preserve">информационно-коммуникационные технологии в </w:t>
            </w:r>
            <w:r w:rsidRPr="00F73A80">
              <w:rPr>
                <w:sz w:val="28"/>
                <w:szCs w:val="28"/>
              </w:rPr>
              <w:lastRenderedPageBreak/>
              <w:t>профессиональной деятельности</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172146">
            <w:pPr>
              <w:jc w:val="both"/>
              <w:rPr>
                <w:sz w:val="28"/>
                <w:szCs w:val="28"/>
              </w:rPr>
            </w:pPr>
            <w:r>
              <w:rPr>
                <w:sz w:val="28"/>
              </w:rPr>
              <w:lastRenderedPageBreak/>
              <w:t xml:space="preserve">ОК 6. </w:t>
            </w:r>
            <w:r w:rsidR="000A2D47" w:rsidRPr="000F76EC">
              <w:rPr>
                <w:sz w:val="28"/>
              </w:rPr>
              <w:t>Работать в коллективе и в команде, эффективно общаться с коллегами, руководством, потребителями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ind w:firstLine="175"/>
              <w:rPr>
                <w:bCs/>
                <w:sz w:val="28"/>
                <w:szCs w:val="28"/>
              </w:rPr>
            </w:pPr>
            <w:r w:rsidRPr="00F73A80">
              <w:rPr>
                <w:bCs/>
                <w:sz w:val="28"/>
                <w:szCs w:val="28"/>
              </w:rPr>
              <w:t xml:space="preserve">демонстрация навыков </w:t>
            </w:r>
            <w:r w:rsidRPr="00F73A80">
              <w:rPr>
                <w:sz w:val="28"/>
                <w:szCs w:val="28"/>
              </w:rPr>
              <w:t>работы в коллективе и в команде, эффективно общаться с коллегами, руководством, пациентами и их окружением</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0A2D47">
            <w:pPr>
              <w:jc w:val="both"/>
              <w:rPr>
                <w:sz w:val="28"/>
                <w:szCs w:val="28"/>
              </w:rPr>
            </w:pPr>
            <w:r>
              <w:rPr>
                <w:sz w:val="28"/>
              </w:rPr>
              <w:t xml:space="preserve">ОК 7. </w:t>
            </w:r>
            <w:r w:rsidR="000A2D47" w:rsidRPr="000F76EC">
              <w:rPr>
                <w:sz w:val="28"/>
              </w:rPr>
              <w:t>Брать на себя ответственность за работу членов команды (подчиненных), за результат выполнения заданий</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ind w:firstLine="175"/>
              <w:rPr>
                <w:bCs/>
                <w:sz w:val="28"/>
                <w:szCs w:val="28"/>
              </w:rPr>
            </w:pPr>
            <w:r w:rsidRPr="00F73A80">
              <w:rPr>
                <w:bCs/>
                <w:sz w:val="28"/>
                <w:szCs w:val="28"/>
              </w:rPr>
              <w:t>демонстрация умений</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172146">
            <w:pPr>
              <w:jc w:val="both"/>
              <w:rPr>
                <w:sz w:val="28"/>
                <w:szCs w:val="28"/>
              </w:rPr>
            </w:pPr>
            <w:r>
              <w:rPr>
                <w:sz w:val="28"/>
              </w:rPr>
              <w:t xml:space="preserve">ОК 8. </w:t>
            </w:r>
            <w:r w:rsidR="000A2D47" w:rsidRPr="000F76EC">
              <w:rPr>
                <w:sz w:val="28"/>
              </w:rPr>
              <w:t>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ind w:firstLine="175"/>
              <w:rPr>
                <w:bCs/>
                <w:sz w:val="28"/>
                <w:szCs w:val="28"/>
              </w:rPr>
            </w:pPr>
            <w:r w:rsidRPr="00F73A80">
              <w:rPr>
                <w:bCs/>
                <w:sz w:val="28"/>
                <w:szCs w:val="28"/>
              </w:rPr>
              <w:t>проявление интереса к инновациям в области профессиональной деятельности</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172146">
            <w:pPr>
              <w:jc w:val="both"/>
              <w:rPr>
                <w:sz w:val="28"/>
                <w:szCs w:val="28"/>
              </w:rPr>
            </w:pPr>
            <w:r>
              <w:rPr>
                <w:sz w:val="28"/>
              </w:rPr>
              <w:t xml:space="preserve">ОК 9. </w:t>
            </w:r>
            <w:r w:rsidR="000A2D47" w:rsidRPr="000F76EC">
              <w:rPr>
                <w:sz w:val="28"/>
              </w:rPr>
              <w:t>Ориентироваться в условиях смены технологий в профессиональной деятельности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ind w:firstLine="175"/>
              <w:rPr>
                <w:bCs/>
                <w:sz w:val="28"/>
                <w:szCs w:val="28"/>
              </w:rPr>
            </w:pPr>
            <w:r w:rsidRPr="00F73A80">
              <w:rPr>
                <w:bCs/>
                <w:sz w:val="28"/>
                <w:szCs w:val="28"/>
              </w:rPr>
              <w:t>демонстрация умений изменять технологии выполнения лечебно-диагностических, паллиативных и реабилитационных сестринских мероприятий</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172146">
            <w:pPr>
              <w:jc w:val="both"/>
              <w:rPr>
                <w:sz w:val="28"/>
                <w:szCs w:val="28"/>
              </w:rPr>
            </w:pPr>
            <w:r>
              <w:rPr>
                <w:sz w:val="28"/>
              </w:rPr>
              <w:t xml:space="preserve">ОК 10. </w:t>
            </w:r>
            <w:r w:rsidR="000A2D47" w:rsidRPr="000F76EC">
              <w:rPr>
                <w:sz w:val="28"/>
              </w:rPr>
              <w:t>Бережно относиться к историческому наследию и культурным традициям народа, уважать социальные, культурные и религиозные различия</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ind w:firstLine="175"/>
              <w:rPr>
                <w:bCs/>
                <w:sz w:val="28"/>
                <w:szCs w:val="28"/>
              </w:rPr>
            </w:pPr>
            <w:r w:rsidRPr="00F73A80">
              <w:rPr>
                <w:bCs/>
                <w:sz w:val="28"/>
                <w:szCs w:val="28"/>
              </w:rPr>
              <w:t>демонстрация бережного отношения к</w:t>
            </w:r>
            <w:r w:rsidRPr="00F73A80">
              <w:rPr>
                <w:sz w:val="28"/>
                <w:szCs w:val="28"/>
              </w:rPr>
              <w:t xml:space="preserve"> историческому наследию и культурным традициям народа, уважения социальных, культурных и религиозных различий при осуществлении профилактических сестринских мероприятий</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0A2D47">
            <w:pPr>
              <w:jc w:val="both"/>
              <w:rPr>
                <w:sz w:val="28"/>
                <w:szCs w:val="28"/>
              </w:rPr>
            </w:pPr>
            <w:r>
              <w:rPr>
                <w:sz w:val="28"/>
              </w:rPr>
              <w:t xml:space="preserve">ОК 11. </w:t>
            </w:r>
            <w:r w:rsidR="000A2D47" w:rsidRPr="000F76EC">
              <w:rPr>
                <w:sz w:val="28"/>
              </w:rPr>
              <w:t>Быть готовым брать на себя нравственные обязательства по отношению к природе, обществу и человеку</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ind w:firstLine="175"/>
              <w:rPr>
                <w:bCs/>
                <w:sz w:val="28"/>
                <w:szCs w:val="28"/>
              </w:rPr>
            </w:pPr>
            <w:r w:rsidRPr="00F73A80">
              <w:rPr>
                <w:bCs/>
                <w:sz w:val="28"/>
                <w:szCs w:val="28"/>
              </w:rPr>
              <w:t>демонстрация</w:t>
            </w:r>
            <w:r w:rsidRPr="00F73A80">
              <w:rPr>
                <w:sz w:val="28"/>
                <w:szCs w:val="28"/>
              </w:rPr>
              <w:t xml:space="preserve"> готовности брать на себя нравственные обязательства по отношению к природе, обществу и человеку при осуществлении </w:t>
            </w:r>
            <w:r w:rsidRPr="00F73A80">
              <w:rPr>
                <w:bCs/>
                <w:sz w:val="28"/>
                <w:szCs w:val="28"/>
              </w:rPr>
              <w:t xml:space="preserve">лечебно-диагностических, </w:t>
            </w:r>
            <w:r w:rsidRPr="00F73A80">
              <w:rPr>
                <w:bCs/>
                <w:sz w:val="28"/>
                <w:szCs w:val="28"/>
              </w:rPr>
              <w:lastRenderedPageBreak/>
              <w:t>паллиативных и реабилитационных сестринских мероприятий</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172146">
            <w:pPr>
              <w:rPr>
                <w:sz w:val="28"/>
                <w:szCs w:val="28"/>
              </w:rPr>
            </w:pPr>
            <w:r>
              <w:rPr>
                <w:sz w:val="28"/>
              </w:rPr>
              <w:lastRenderedPageBreak/>
              <w:t xml:space="preserve">ОК 12. </w:t>
            </w:r>
            <w:r w:rsidR="000A2D47" w:rsidRPr="000F76EC">
              <w:rPr>
                <w:sz w:val="28"/>
              </w:rPr>
              <w:t>Организовывать рабочее место с соблюдением требований охраны труда, производственной санитарии, инфекционной и противопожарной безопасности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ind w:firstLine="175"/>
              <w:rPr>
                <w:bCs/>
                <w:sz w:val="28"/>
                <w:szCs w:val="28"/>
              </w:rPr>
            </w:pPr>
            <w:r w:rsidRPr="00F73A80">
              <w:rPr>
                <w:bCs/>
                <w:sz w:val="28"/>
                <w:szCs w:val="28"/>
              </w:rPr>
              <w:t>демонстрация</w:t>
            </w:r>
            <w:r w:rsidRPr="00F73A80">
              <w:rPr>
                <w:sz w:val="28"/>
                <w:szCs w:val="28"/>
              </w:rPr>
              <w:t xml:space="preserve"> готовности организовывать рабочее место с соблюдением требований охраны труда, производственной санитарии, инфекционной и противопожарной безопасности при осуществлении </w:t>
            </w:r>
            <w:r w:rsidRPr="00F73A80">
              <w:rPr>
                <w:bCs/>
                <w:sz w:val="28"/>
                <w:szCs w:val="28"/>
              </w:rPr>
              <w:t>лечебно-диагностических, паллиативных и реабилитационных сестринских мероприятий</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0A2D47">
            <w:pPr>
              <w:jc w:val="both"/>
              <w:rPr>
                <w:sz w:val="28"/>
                <w:szCs w:val="28"/>
              </w:rPr>
            </w:pPr>
            <w:r>
              <w:rPr>
                <w:sz w:val="28"/>
              </w:rPr>
              <w:t xml:space="preserve">ОК 13. </w:t>
            </w:r>
            <w:r w:rsidR="000A2D47" w:rsidRPr="000F76EC">
              <w:rPr>
                <w:sz w:val="28"/>
              </w:rPr>
              <w:t>Вести здоровый образ жизни, заниматься физической культурой и спортом для укрепления здоровья, достижения жизненных и профессиональных целей</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jc w:val="both"/>
              <w:rPr>
                <w:bCs/>
                <w:sz w:val="28"/>
                <w:szCs w:val="28"/>
              </w:rPr>
            </w:pPr>
            <w:r w:rsidRPr="00F73A80">
              <w:rPr>
                <w:bCs/>
                <w:sz w:val="28"/>
                <w:szCs w:val="28"/>
              </w:rPr>
              <w:t>демонстрация ведения здорового образа жизни, участия в спортивных и физкультурных мероприятиях</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bl>
    <w:p w:rsidR="000A2D47" w:rsidRPr="00D1634B" w:rsidRDefault="000A2D47"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sectPr w:rsidR="000A2D47" w:rsidSect="00820AD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3E7" w:rsidRDefault="003A63E7">
      <w:r>
        <w:separator/>
      </w:r>
    </w:p>
  </w:endnote>
  <w:endnote w:type="continuationSeparator" w:id="1">
    <w:p w:rsidR="003A63E7" w:rsidRDefault="003A6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charset w:val="0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37E" w:rsidRDefault="00F35C2F" w:rsidP="00855F73">
    <w:pPr>
      <w:pStyle w:val="a9"/>
      <w:framePr w:wrap="around" w:vAnchor="text" w:hAnchor="margin" w:xAlign="right" w:y="1"/>
      <w:rPr>
        <w:rStyle w:val="ab"/>
      </w:rPr>
    </w:pPr>
    <w:r>
      <w:rPr>
        <w:rStyle w:val="ab"/>
      </w:rPr>
      <w:fldChar w:fldCharType="begin"/>
    </w:r>
    <w:r w:rsidR="00A6337E">
      <w:rPr>
        <w:rStyle w:val="ab"/>
      </w:rPr>
      <w:instrText xml:space="preserve">PAGE  </w:instrText>
    </w:r>
    <w:r>
      <w:rPr>
        <w:rStyle w:val="ab"/>
      </w:rPr>
      <w:fldChar w:fldCharType="end"/>
    </w:r>
  </w:p>
  <w:p w:rsidR="00A6337E" w:rsidRDefault="00A6337E" w:rsidP="00855F73">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61808"/>
      <w:showingPlcHdr/>
    </w:sdtPr>
    <w:sdtContent>
      <w:p w:rsidR="00A6337E" w:rsidRDefault="00F35C2F">
        <w:pPr>
          <w:pStyle w:val="a9"/>
          <w:jc w:val="right"/>
        </w:pPr>
      </w:p>
    </w:sdtContent>
  </w:sdt>
  <w:p w:rsidR="00A6337E" w:rsidRDefault="00A6337E" w:rsidP="00855F73">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3E7" w:rsidRDefault="003A63E7">
      <w:r>
        <w:separator/>
      </w:r>
    </w:p>
  </w:footnote>
  <w:footnote w:type="continuationSeparator" w:id="1">
    <w:p w:rsidR="003A63E7" w:rsidRDefault="003A63E7">
      <w:r>
        <w:continuationSeparator/>
      </w:r>
    </w:p>
  </w:footnote>
  <w:footnote w:id="2">
    <w:p w:rsidR="00A6337E" w:rsidRDefault="00A6337E" w:rsidP="00E4225E">
      <w:pPr>
        <w:pStyle w:val="a4"/>
        <w:spacing w:line="200" w:lineRule="exact"/>
        <w:jc w:val="both"/>
      </w:pPr>
      <w:r>
        <w:rPr>
          <w:rStyle w:val="a6"/>
        </w:rPr>
        <w:t>*</w:t>
      </w:r>
      <w:r>
        <w:t xml:space="preserve"> Раздел профессионального модуля – часть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 умений и знаний.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AED"/>
    <w:multiLevelType w:val="hybridMultilevel"/>
    <w:tmpl w:val="6A42C070"/>
    <w:lvl w:ilvl="0" w:tplc="0419000F">
      <w:start w:val="1"/>
      <w:numFmt w:val="decimal"/>
      <w:lvlText w:val="%1."/>
      <w:lvlJc w:val="left"/>
      <w:pPr>
        <w:ind w:left="786"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27C91"/>
    <w:multiLevelType w:val="hybridMultilevel"/>
    <w:tmpl w:val="3BB04ADC"/>
    <w:lvl w:ilvl="0" w:tplc="FFFFFFFF">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E0B0097"/>
    <w:multiLevelType w:val="hybridMultilevel"/>
    <w:tmpl w:val="88EAD892"/>
    <w:lvl w:ilvl="0" w:tplc="2B6ADC5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5A71A2"/>
    <w:multiLevelType w:val="hybridMultilevel"/>
    <w:tmpl w:val="DF660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773145"/>
    <w:multiLevelType w:val="hybridMultilevel"/>
    <w:tmpl w:val="54EA1C92"/>
    <w:lvl w:ilvl="0" w:tplc="FFFFFFFF">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A921633"/>
    <w:multiLevelType w:val="hybridMultilevel"/>
    <w:tmpl w:val="BD84F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5A7406"/>
    <w:multiLevelType w:val="hybridMultilevel"/>
    <w:tmpl w:val="CF14E5A4"/>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0B61B2"/>
    <w:multiLevelType w:val="hybridMultilevel"/>
    <w:tmpl w:val="36E45682"/>
    <w:lvl w:ilvl="0" w:tplc="2B6ADC5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912B8B"/>
    <w:multiLevelType w:val="multilevel"/>
    <w:tmpl w:val="3998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79611B"/>
    <w:multiLevelType w:val="hybridMultilevel"/>
    <w:tmpl w:val="0E7C0C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D171058"/>
    <w:multiLevelType w:val="hybridMultilevel"/>
    <w:tmpl w:val="F176DDA8"/>
    <w:lvl w:ilvl="0" w:tplc="32CE55C6">
      <w:start w:val="1"/>
      <w:numFmt w:val="bullet"/>
      <w:lvlText w:val=""/>
      <w:lvlJc w:val="left"/>
      <w:pPr>
        <w:tabs>
          <w:tab w:val="num" w:pos="1364"/>
        </w:tabs>
        <w:ind w:left="1364" w:hanging="360"/>
      </w:pPr>
      <w:rPr>
        <w:rFonts w:ascii="Symbol" w:hAnsi="Symbol" w:hint="default"/>
        <w:color w:val="000000"/>
        <w:sz w:val="16"/>
        <w:szCs w:val="16"/>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DE27B62"/>
    <w:multiLevelType w:val="multilevel"/>
    <w:tmpl w:val="7C10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820DA4"/>
    <w:multiLevelType w:val="hybridMultilevel"/>
    <w:tmpl w:val="F0A233F2"/>
    <w:lvl w:ilvl="0" w:tplc="FFFFFFFF">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1CF0835"/>
    <w:multiLevelType w:val="hybridMultilevel"/>
    <w:tmpl w:val="6D56D9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40738DE"/>
    <w:multiLevelType w:val="hybridMultilevel"/>
    <w:tmpl w:val="D58A94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B33722"/>
    <w:multiLevelType w:val="hybridMultilevel"/>
    <w:tmpl w:val="A07E8ABE"/>
    <w:lvl w:ilvl="0" w:tplc="D95EA25C">
      <w:start w:val="1"/>
      <w:numFmt w:val="decimal"/>
      <w:lvlText w:val="%1."/>
      <w:lvlJc w:val="left"/>
      <w:pPr>
        <w:tabs>
          <w:tab w:val="num" w:pos="1440"/>
        </w:tabs>
        <w:ind w:left="144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BC09B7"/>
    <w:multiLevelType w:val="multilevel"/>
    <w:tmpl w:val="C790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447FE6"/>
    <w:multiLevelType w:val="hybridMultilevel"/>
    <w:tmpl w:val="F9FCF9B2"/>
    <w:lvl w:ilvl="0" w:tplc="7EE0BAB6">
      <w:start w:val="1"/>
      <w:numFmt w:val="bullet"/>
      <w:lvlText w:val=""/>
      <w:lvlJc w:val="left"/>
      <w:pPr>
        <w:tabs>
          <w:tab w:val="num" w:pos="1068"/>
        </w:tabs>
        <w:ind w:left="1068" w:hanging="360"/>
      </w:pPr>
      <w:rPr>
        <w:rFonts w:ascii="Symbol" w:hAnsi="Symbol" w:hint="default"/>
      </w:rPr>
    </w:lvl>
    <w:lvl w:ilvl="1" w:tplc="D95EA25C">
      <w:start w:val="1"/>
      <w:numFmt w:val="decimal"/>
      <w:lvlText w:val="%2."/>
      <w:lvlJc w:val="left"/>
      <w:pPr>
        <w:tabs>
          <w:tab w:val="num" w:pos="1440"/>
        </w:tabs>
        <w:ind w:left="1440"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77B5F08"/>
    <w:multiLevelType w:val="hybridMultilevel"/>
    <w:tmpl w:val="A9EEAC98"/>
    <w:lvl w:ilvl="0" w:tplc="FFFFFFFF">
      <w:start w:val="1"/>
      <w:numFmt w:val="bullet"/>
      <w:lvlText w:val="–"/>
      <w:lvlJc w:val="left"/>
      <w:pPr>
        <w:ind w:left="1509" w:hanging="360"/>
      </w:pPr>
      <w:rPr>
        <w:rFonts w:ascii="Times New Roman" w:hAnsi="Times New Roman" w:cs="Times New Roman"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9">
    <w:nsid w:val="5829591D"/>
    <w:multiLevelType w:val="hybridMultilevel"/>
    <w:tmpl w:val="C95C49B2"/>
    <w:lvl w:ilvl="0" w:tplc="FFFFFFFF">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9D5782C"/>
    <w:multiLevelType w:val="hybridMultilevel"/>
    <w:tmpl w:val="E68C2DDA"/>
    <w:lvl w:ilvl="0" w:tplc="0419000F">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CF1FD1"/>
    <w:multiLevelType w:val="hybridMultilevel"/>
    <w:tmpl w:val="8AF45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4B23FA"/>
    <w:multiLevelType w:val="hybridMultilevel"/>
    <w:tmpl w:val="085054E8"/>
    <w:lvl w:ilvl="0" w:tplc="0E30B8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4897686"/>
    <w:multiLevelType w:val="hybridMultilevel"/>
    <w:tmpl w:val="AE6AB46C"/>
    <w:lvl w:ilvl="0" w:tplc="69009D74">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2971A4"/>
    <w:multiLevelType w:val="hybridMultilevel"/>
    <w:tmpl w:val="E0CA4386"/>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A05B97"/>
    <w:multiLevelType w:val="hybridMultilevel"/>
    <w:tmpl w:val="DC288C0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181996"/>
    <w:multiLevelType w:val="hybridMultilevel"/>
    <w:tmpl w:val="518A8D30"/>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5"/>
  </w:num>
  <w:num w:numId="5">
    <w:abstractNumId w:val="4"/>
  </w:num>
  <w:num w:numId="6">
    <w:abstractNumId w:val="12"/>
  </w:num>
  <w:num w:numId="7">
    <w:abstractNumId w:val="6"/>
  </w:num>
  <w:num w:numId="8">
    <w:abstractNumId w:val="7"/>
  </w:num>
  <w:num w:numId="9">
    <w:abstractNumId w:val="18"/>
  </w:num>
  <w:num w:numId="10">
    <w:abstractNumId w:val="24"/>
  </w:num>
  <w:num w:numId="11">
    <w:abstractNumId w:val="19"/>
  </w:num>
  <w:num w:numId="12">
    <w:abstractNumId w:val="13"/>
  </w:num>
  <w:num w:numId="13">
    <w:abstractNumId w:val="1"/>
  </w:num>
  <w:num w:numId="14">
    <w:abstractNumId w:val="26"/>
  </w:num>
  <w:num w:numId="15">
    <w:abstractNumId w:val="9"/>
  </w:num>
  <w:num w:numId="16">
    <w:abstractNumId w:val="22"/>
  </w:num>
  <w:num w:numId="17">
    <w:abstractNumId w:val="14"/>
  </w:num>
  <w:num w:numId="18">
    <w:abstractNumId w:val="25"/>
  </w:num>
  <w:num w:numId="19">
    <w:abstractNumId w:val="0"/>
  </w:num>
  <w:num w:numId="20">
    <w:abstractNumId w:val="21"/>
  </w:num>
  <w:num w:numId="21">
    <w:abstractNumId w:val="2"/>
  </w:num>
  <w:num w:numId="22">
    <w:abstractNumId w:val="20"/>
  </w:num>
  <w:num w:numId="23">
    <w:abstractNumId w:val="8"/>
  </w:num>
  <w:num w:numId="24">
    <w:abstractNumId w:val="16"/>
  </w:num>
  <w:num w:numId="25">
    <w:abstractNumId w:val="11"/>
  </w:num>
  <w:num w:numId="26">
    <w:abstractNumId w:val="3"/>
  </w:num>
  <w:num w:numId="27">
    <w:abstractNumId w:val="1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characterSpacingControl w:val="doNotCompress"/>
  <w:footnotePr>
    <w:footnote w:id="0"/>
    <w:footnote w:id="1"/>
  </w:footnotePr>
  <w:endnotePr>
    <w:endnote w:id="0"/>
    <w:endnote w:id="1"/>
  </w:endnotePr>
  <w:compat/>
  <w:rsids>
    <w:rsidRoot w:val="0077640B"/>
    <w:rsid w:val="00001813"/>
    <w:rsid w:val="00001856"/>
    <w:rsid w:val="0000200F"/>
    <w:rsid w:val="00002206"/>
    <w:rsid w:val="00006EBA"/>
    <w:rsid w:val="00007DD1"/>
    <w:rsid w:val="000104E7"/>
    <w:rsid w:val="000107ED"/>
    <w:rsid w:val="000116AC"/>
    <w:rsid w:val="0001273A"/>
    <w:rsid w:val="00014B64"/>
    <w:rsid w:val="00017ABD"/>
    <w:rsid w:val="0002058E"/>
    <w:rsid w:val="000212D6"/>
    <w:rsid w:val="00021F50"/>
    <w:rsid w:val="0002263B"/>
    <w:rsid w:val="000231A1"/>
    <w:rsid w:val="000234BC"/>
    <w:rsid w:val="00023DE4"/>
    <w:rsid w:val="000254C6"/>
    <w:rsid w:val="000302E2"/>
    <w:rsid w:val="0003334A"/>
    <w:rsid w:val="000349CC"/>
    <w:rsid w:val="00034C2D"/>
    <w:rsid w:val="00035CD0"/>
    <w:rsid w:val="00037D75"/>
    <w:rsid w:val="00040619"/>
    <w:rsid w:val="00042830"/>
    <w:rsid w:val="0004316D"/>
    <w:rsid w:val="00045566"/>
    <w:rsid w:val="00047A75"/>
    <w:rsid w:val="000509FD"/>
    <w:rsid w:val="000535E1"/>
    <w:rsid w:val="00060AC1"/>
    <w:rsid w:val="0006369B"/>
    <w:rsid w:val="000660EF"/>
    <w:rsid w:val="00066679"/>
    <w:rsid w:val="0006667D"/>
    <w:rsid w:val="0007127C"/>
    <w:rsid w:val="00071EAA"/>
    <w:rsid w:val="00073E17"/>
    <w:rsid w:val="0007463C"/>
    <w:rsid w:val="0007476F"/>
    <w:rsid w:val="00074D62"/>
    <w:rsid w:val="00075ED0"/>
    <w:rsid w:val="0007600B"/>
    <w:rsid w:val="000761DC"/>
    <w:rsid w:val="000771C5"/>
    <w:rsid w:val="00083453"/>
    <w:rsid w:val="00084A45"/>
    <w:rsid w:val="00087DBD"/>
    <w:rsid w:val="00090AB9"/>
    <w:rsid w:val="00090C4F"/>
    <w:rsid w:val="00091291"/>
    <w:rsid w:val="00091374"/>
    <w:rsid w:val="00091402"/>
    <w:rsid w:val="00092104"/>
    <w:rsid w:val="00093F14"/>
    <w:rsid w:val="000A0A43"/>
    <w:rsid w:val="000A0F45"/>
    <w:rsid w:val="000A11EF"/>
    <w:rsid w:val="000A29AD"/>
    <w:rsid w:val="000A2D47"/>
    <w:rsid w:val="000A312D"/>
    <w:rsid w:val="000A6879"/>
    <w:rsid w:val="000B0E5E"/>
    <w:rsid w:val="000B0FD4"/>
    <w:rsid w:val="000B2283"/>
    <w:rsid w:val="000B3108"/>
    <w:rsid w:val="000B3D3E"/>
    <w:rsid w:val="000B56FC"/>
    <w:rsid w:val="000B651F"/>
    <w:rsid w:val="000B735C"/>
    <w:rsid w:val="000B7B17"/>
    <w:rsid w:val="000C1324"/>
    <w:rsid w:val="000C1B0A"/>
    <w:rsid w:val="000C2A51"/>
    <w:rsid w:val="000C51D2"/>
    <w:rsid w:val="000C5868"/>
    <w:rsid w:val="000D066F"/>
    <w:rsid w:val="000D1DAC"/>
    <w:rsid w:val="000D2189"/>
    <w:rsid w:val="000D4915"/>
    <w:rsid w:val="000D6046"/>
    <w:rsid w:val="000D6FDE"/>
    <w:rsid w:val="000E1046"/>
    <w:rsid w:val="000E224B"/>
    <w:rsid w:val="000E2608"/>
    <w:rsid w:val="000E266A"/>
    <w:rsid w:val="000E3D59"/>
    <w:rsid w:val="000E4416"/>
    <w:rsid w:val="000E5FF4"/>
    <w:rsid w:val="000F24DD"/>
    <w:rsid w:val="000F3238"/>
    <w:rsid w:val="000F615C"/>
    <w:rsid w:val="000F7107"/>
    <w:rsid w:val="00102398"/>
    <w:rsid w:val="00102841"/>
    <w:rsid w:val="00102DFD"/>
    <w:rsid w:val="00103BD3"/>
    <w:rsid w:val="001043F3"/>
    <w:rsid w:val="001046F3"/>
    <w:rsid w:val="0010538B"/>
    <w:rsid w:val="001062AD"/>
    <w:rsid w:val="001062AE"/>
    <w:rsid w:val="00106D91"/>
    <w:rsid w:val="001073B8"/>
    <w:rsid w:val="00107737"/>
    <w:rsid w:val="00107C5B"/>
    <w:rsid w:val="0011026B"/>
    <w:rsid w:val="001107E6"/>
    <w:rsid w:val="00111443"/>
    <w:rsid w:val="00111AC1"/>
    <w:rsid w:val="0011233E"/>
    <w:rsid w:val="00113FB4"/>
    <w:rsid w:val="0011536E"/>
    <w:rsid w:val="001215A8"/>
    <w:rsid w:val="0012170A"/>
    <w:rsid w:val="00122506"/>
    <w:rsid w:val="00123719"/>
    <w:rsid w:val="00124354"/>
    <w:rsid w:val="001246F2"/>
    <w:rsid w:val="00126F8D"/>
    <w:rsid w:val="001272E6"/>
    <w:rsid w:val="00130938"/>
    <w:rsid w:val="00131859"/>
    <w:rsid w:val="00135B9D"/>
    <w:rsid w:val="00136F1B"/>
    <w:rsid w:val="00140ED6"/>
    <w:rsid w:val="001419D2"/>
    <w:rsid w:val="001429E8"/>
    <w:rsid w:val="0014352C"/>
    <w:rsid w:val="00145E06"/>
    <w:rsid w:val="001508AF"/>
    <w:rsid w:val="001543FF"/>
    <w:rsid w:val="00155D21"/>
    <w:rsid w:val="001569F9"/>
    <w:rsid w:val="00157EC5"/>
    <w:rsid w:val="00157F4D"/>
    <w:rsid w:val="0016098E"/>
    <w:rsid w:val="00160E9B"/>
    <w:rsid w:val="0016157A"/>
    <w:rsid w:val="001615F8"/>
    <w:rsid w:val="00162BCD"/>
    <w:rsid w:val="001646AE"/>
    <w:rsid w:val="00171C08"/>
    <w:rsid w:val="00172146"/>
    <w:rsid w:val="00182FF1"/>
    <w:rsid w:val="0018328E"/>
    <w:rsid w:val="00183452"/>
    <w:rsid w:val="00183F53"/>
    <w:rsid w:val="001860E1"/>
    <w:rsid w:val="0018778C"/>
    <w:rsid w:val="0018787B"/>
    <w:rsid w:val="00190633"/>
    <w:rsid w:val="00191545"/>
    <w:rsid w:val="0019180E"/>
    <w:rsid w:val="00193627"/>
    <w:rsid w:val="00194745"/>
    <w:rsid w:val="00194C0F"/>
    <w:rsid w:val="001A0069"/>
    <w:rsid w:val="001A33CA"/>
    <w:rsid w:val="001A416E"/>
    <w:rsid w:val="001A495A"/>
    <w:rsid w:val="001A5FF8"/>
    <w:rsid w:val="001A74CD"/>
    <w:rsid w:val="001A7575"/>
    <w:rsid w:val="001B0402"/>
    <w:rsid w:val="001B1967"/>
    <w:rsid w:val="001B2385"/>
    <w:rsid w:val="001B450A"/>
    <w:rsid w:val="001B6164"/>
    <w:rsid w:val="001B6F05"/>
    <w:rsid w:val="001B7C14"/>
    <w:rsid w:val="001B7D0F"/>
    <w:rsid w:val="001C0470"/>
    <w:rsid w:val="001C0B26"/>
    <w:rsid w:val="001C0DD8"/>
    <w:rsid w:val="001C3EE4"/>
    <w:rsid w:val="001C4419"/>
    <w:rsid w:val="001C4706"/>
    <w:rsid w:val="001C6808"/>
    <w:rsid w:val="001D012B"/>
    <w:rsid w:val="001D1544"/>
    <w:rsid w:val="001D22F5"/>
    <w:rsid w:val="001D32AF"/>
    <w:rsid w:val="001D378F"/>
    <w:rsid w:val="001D59C8"/>
    <w:rsid w:val="001D67C4"/>
    <w:rsid w:val="001D74D7"/>
    <w:rsid w:val="001E027A"/>
    <w:rsid w:val="001E4958"/>
    <w:rsid w:val="001E71C9"/>
    <w:rsid w:val="001F08B6"/>
    <w:rsid w:val="001F0FA8"/>
    <w:rsid w:val="001F1E09"/>
    <w:rsid w:val="001F2E45"/>
    <w:rsid w:val="001F3ED6"/>
    <w:rsid w:val="001F4CA1"/>
    <w:rsid w:val="001F4D66"/>
    <w:rsid w:val="001F586E"/>
    <w:rsid w:val="001F5D4E"/>
    <w:rsid w:val="001F665F"/>
    <w:rsid w:val="001F7B47"/>
    <w:rsid w:val="001F7DB0"/>
    <w:rsid w:val="002013FD"/>
    <w:rsid w:val="00203D5E"/>
    <w:rsid w:val="0020440A"/>
    <w:rsid w:val="00205B88"/>
    <w:rsid w:val="00205E62"/>
    <w:rsid w:val="00207727"/>
    <w:rsid w:val="00212E9F"/>
    <w:rsid w:val="0021348C"/>
    <w:rsid w:val="00213BF0"/>
    <w:rsid w:val="002205BC"/>
    <w:rsid w:val="00221893"/>
    <w:rsid w:val="00222C3A"/>
    <w:rsid w:val="00226313"/>
    <w:rsid w:val="00227D19"/>
    <w:rsid w:val="00230C5D"/>
    <w:rsid w:val="00232448"/>
    <w:rsid w:val="00234900"/>
    <w:rsid w:val="00234BDF"/>
    <w:rsid w:val="00236C5E"/>
    <w:rsid w:val="002406D8"/>
    <w:rsid w:val="00240B35"/>
    <w:rsid w:val="00242E89"/>
    <w:rsid w:val="00243FCB"/>
    <w:rsid w:val="0024769B"/>
    <w:rsid w:val="00252112"/>
    <w:rsid w:val="0025259A"/>
    <w:rsid w:val="002613CD"/>
    <w:rsid w:val="00261A90"/>
    <w:rsid w:val="00261C21"/>
    <w:rsid w:val="00263312"/>
    <w:rsid w:val="00264CE3"/>
    <w:rsid w:val="00265D9D"/>
    <w:rsid w:val="00267379"/>
    <w:rsid w:val="00267F76"/>
    <w:rsid w:val="00274DDF"/>
    <w:rsid w:val="00275A6D"/>
    <w:rsid w:val="00276E8C"/>
    <w:rsid w:val="00277B2F"/>
    <w:rsid w:val="00277B60"/>
    <w:rsid w:val="00282886"/>
    <w:rsid w:val="00283A25"/>
    <w:rsid w:val="0028555A"/>
    <w:rsid w:val="00285A5B"/>
    <w:rsid w:val="00286336"/>
    <w:rsid w:val="00286B62"/>
    <w:rsid w:val="00291713"/>
    <w:rsid w:val="00292206"/>
    <w:rsid w:val="0029273E"/>
    <w:rsid w:val="0029637A"/>
    <w:rsid w:val="00296F40"/>
    <w:rsid w:val="002A0FD8"/>
    <w:rsid w:val="002A22BB"/>
    <w:rsid w:val="002A46EB"/>
    <w:rsid w:val="002A66C1"/>
    <w:rsid w:val="002A6BE8"/>
    <w:rsid w:val="002A793F"/>
    <w:rsid w:val="002B463B"/>
    <w:rsid w:val="002C02B1"/>
    <w:rsid w:val="002C1E9F"/>
    <w:rsid w:val="002C34B7"/>
    <w:rsid w:val="002C5854"/>
    <w:rsid w:val="002C7053"/>
    <w:rsid w:val="002C7441"/>
    <w:rsid w:val="002D01D3"/>
    <w:rsid w:val="002D086A"/>
    <w:rsid w:val="002D28AE"/>
    <w:rsid w:val="002D3ACA"/>
    <w:rsid w:val="002D4A86"/>
    <w:rsid w:val="002D4CB5"/>
    <w:rsid w:val="002D5A49"/>
    <w:rsid w:val="002D6C91"/>
    <w:rsid w:val="002E181D"/>
    <w:rsid w:val="002E1F20"/>
    <w:rsid w:val="002F0157"/>
    <w:rsid w:val="002F216B"/>
    <w:rsid w:val="002F2424"/>
    <w:rsid w:val="002F26B1"/>
    <w:rsid w:val="002F549C"/>
    <w:rsid w:val="002F7071"/>
    <w:rsid w:val="00300E00"/>
    <w:rsid w:val="00301712"/>
    <w:rsid w:val="00311953"/>
    <w:rsid w:val="00314C87"/>
    <w:rsid w:val="00315717"/>
    <w:rsid w:val="00316AAC"/>
    <w:rsid w:val="00317560"/>
    <w:rsid w:val="003179EC"/>
    <w:rsid w:val="00320209"/>
    <w:rsid w:val="003230FF"/>
    <w:rsid w:val="003234B8"/>
    <w:rsid w:val="00323C5F"/>
    <w:rsid w:val="00325008"/>
    <w:rsid w:val="0032781D"/>
    <w:rsid w:val="00335287"/>
    <w:rsid w:val="00336155"/>
    <w:rsid w:val="00337414"/>
    <w:rsid w:val="00337EF2"/>
    <w:rsid w:val="0034357B"/>
    <w:rsid w:val="00343FC2"/>
    <w:rsid w:val="003449D4"/>
    <w:rsid w:val="00344A1B"/>
    <w:rsid w:val="00345EDF"/>
    <w:rsid w:val="00346829"/>
    <w:rsid w:val="00350E22"/>
    <w:rsid w:val="00351611"/>
    <w:rsid w:val="00352994"/>
    <w:rsid w:val="0035470E"/>
    <w:rsid w:val="003550E3"/>
    <w:rsid w:val="00355CC2"/>
    <w:rsid w:val="003573FC"/>
    <w:rsid w:val="003605FF"/>
    <w:rsid w:val="00362A78"/>
    <w:rsid w:val="00362F67"/>
    <w:rsid w:val="003632B4"/>
    <w:rsid w:val="00364659"/>
    <w:rsid w:val="0036726E"/>
    <w:rsid w:val="003709D9"/>
    <w:rsid w:val="003712F6"/>
    <w:rsid w:val="00373750"/>
    <w:rsid w:val="00373CEC"/>
    <w:rsid w:val="00375B60"/>
    <w:rsid w:val="003772DD"/>
    <w:rsid w:val="00377D8E"/>
    <w:rsid w:val="00381625"/>
    <w:rsid w:val="00381C6C"/>
    <w:rsid w:val="00383003"/>
    <w:rsid w:val="0038492F"/>
    <w:rsid w:val="00384CE7"/>
    <w:rsid w:val="003861BF"/>
    <w:rsid w:val="0038770E"/>
    <w:rsid w:val="00392C9E"/>
    <w:rsid w:val="003960A3"/>
    <w:rsid w:val="0039736D"/>
    <w:rsid w:val="003A09A1"/>
    <w:rsid w:val="003A154E"/>
    <w:rsid w:val="003A1618"/>
    <w:rsid w:val="003A33DC"/>
    <w:rsid w:val="003A3870"/>
    <w:rsid w:val="003A48BC"/>
    <w:rsid w:val="003A49BF"/>
    <w:rsid w:val="003A614F"/>
    <w:rsid w:val="003A63E7"/>
    <w:rsid w:val="003A6BC5"/>
    <w:rsid w:val="003B1EB0"/>
    <w:rsid w:val="003B4238"/>
    <w:rsid w:val="003B4FD3"/>
    <w:rsid w:val="003B5AD6"/>
    <w:rsid w:val="003C345B"/>
    <w:rsid w:val="003C36F6"/>
    <w:rsid w:val="003C3B0C"/>
    <w:rsid w:val="003C5BF5"/>
    <w:rsid w:val="003D2CE7"/>
    <w:rsid w:val="003D3158"/>
    <w:rsid w:val="003D49D4"/>
    <w:rsid w:val="003D5BCB"/>
    <w:rsid w:val="003D63AA"/>
    <w:rsid w:val="003D6C04"/>
    <w:rsid w:val="003D7B6D"/>
    <w:rsid w:val="003E23C0"/>
    <w:rsid w:val="003E47C1"/>
    <w:rsid w:val="003E5432"/>
    <w:rsid w:val="003E76CC"/>
    <w:rsid w:val="003E7A35"/>
    <w:rsid w:val="003E7EB2"/>
    <w:rsid w:val="003F0376"/>
    <w:rsid w:val="003F0A9B"/>
    <w:rsid w:val="003F3F49"/>
    <w:rsid w:val="003F464C"/>
    <w:rsid w:val="003F5C27"/>
    <w:rsid w:val="003F6268"/>
    <w:rsid w:val="003F6D1C"/>
    <w:rsid w:val="00400AEA"/>
    <w:rsid w:val="00400F5E"/>
    <w:rsid w:val="00401EAE"/>
    <w:rsid w:val="004020CF"/>
    <w:rsid w:val="00402EAD"/>
    <w:rsid w:val="004057B4"/>
    <w:rsid w:val="004064B2"/>
    <w:rsid w:val="00410587"/>
    <w:rsid w:val="004121DA"/>
    <w:rsid w:val="0041261A"/>
    <w:rsid w:val="00414289"/>
    <w:rsid w:val="00414BCE"/>
    <w:rsid w:val="00416971"/>
    <w:rsid w:val="00420054"/>
    <w:rsid w:val="0042009C"/>
    <w:rsid w:val="004203EB"/>
    <w:rsid w:val="004225A8"/>
    <w:rsid w:val="00424DF8"/>
    <w:rsid w:val="004276BC"/>
    <w:rsid w:val="00432BCD"/>
    <w:rsid w:val="0043399A"/>
    <w:rsid w:val="00433DF1"/>
    <w:rsid w:val="004358E9"/>
    <w:rsid w:val="00437F1E"/>
    <w:rsid w:val="004415ED"/>
    <w:rsid w:val="00441669"/>
    <w:rsid w:val="00441CAE"/>
    <w:rsid w:val="0044646F"/>
    <w:rsid w:val="0044713F"/>
    <w:rsid w:val="0045017B"/>
    <w:rsid w:val="00451A4A"/>
    <w:rsid w:val="00451F9A"/>
    <w:rsid w:val="00452DBC"/>
    <w:rsid w:val="00453B5A"/>
    <w:rsid w:val="004555BB"/>
    <w:rsid w:val="004565D0"/>
    <w:rsid w:val="00456704"/>
    <w:rsid w:val="0045775B"/>
    <w:rsid w:val="00457C46"/>
    <w:rsid w:val="00460696"/>
    <w:rsid w:val="00462942"/>
    <w:rsid w:val="00462B80"/>
    <w:rsid w:val="00465712"/>
    <w:rsid w:val="004661F9"/>
    <w:rsid w:val="00466306"/>
    <w:rsid w:val="00466A26"/>
    <w:rsid w:val="0046710D"/>
    <w:rsid w:val="00471C96"/>
    <w:rsid w:val="004720B6"/>
    <w:rsid w:val="00473497"/>
    <w:rsid w:val="00473634"/>
    <w:rsid w:val="00474A06"/>
    <w:rsid w:val="004757E6"/>
    <w:rsid w:val="00475B1E"/>
    <w:rsid w:val="00476E59"/>
    <w:rsid w:val="00476E70"/>
    <w:rsid w:val="0048098F"/>
    <w:rsid w:val="00481DC7"/>
    <w:rsid w:val="00481E1C"/>
    <w:rsid w:val="00481EA7"/>
    <w:rsid w:val="00482A0A"/>
    <w:rsid w:val="00483866"/>
    <w:rsid w:val="00486542"/>
    <w:rsid w:val="004872A5"/>
    <w:rsid w:val="00492426"/>
    <w:rsid w:val="0049268D"/>
    <w:rsid w:val="00492AC5"/>
    <w:rsid w:val="004930C5"/>
    <w:rsid w:val="00496842"/>
    <w:rsid w:val="004968AF"/>
    <w:rsid w:val="0049784D"/>
    <w:rsid w:val="004A007C"/>
    <w:rsid w:val="004A065A"/>
    <w:rsid w:val="004A2131"/>
    <w:rsid w:val="004A2C84"/>
    <w:rsid w:val="004A2D43"/>
    <w:rsid w:val="004A367F"/>
    <w:rsid w:val="004A4FFC"/>
    <w:rsid w:val="004A5010"/>
    <w:rsid w:val="004A53FF"/>
    <w:rsid w:val="004A7962"/>
    <w:rsid w:val="004B0BCA"/>
    <w:rsid w:val="004B2FCE"/>
    <w:rsid w:val="004B3C8D"/>
    <w:rsid w:val="004B3DDC"/>
    <w:rsid w:val="004B3E32"/>
    <w:rsid w:val="004B4ED4"/>
    <w:rsid w:val="004B6D52"/>
    <w:rsid w:val="004C19F2"/>
    <w:rsid w:val="004C428D"/>
    <w:rsid w:val="004D0033"/>
    <w:rsid w:val="004D11BE"/>
    <w:rsid w:val="004D1387"/>
    <w:rsid w:val="004D219D"/>
    <w:rsid w:val="004D279E"/>
    <w:rsid w:val="004D469E"/>
    <w:rsid w:val="004E0E09"/>
    <w:rsid w:val="004E3EF0"/>
    <w:rsid w:val="004E79F4"/>
    <w:rsid w:val="004F020C"/>
    <w:rsid w:val="004F1333"/>
    <w:rsid w:val="004F2AEC"/>
    <w:rsid w:val="004F3315"/>
    <w:rsid w:val="004F6094"/>
    <w:rsid w:val="005035A4"/>
    <w:rsid w:val="0050452F"/>
    <w:rsid w:val="00506B54"/>
    <w:rsid w:val="00510701"/>
    <w:rsid w:val="00515ABB"/>
    <w:rsid w:val="00515B99"/>
    <w:rsid w:val="00516617"/>
    <w:rsid w:val="005172A3"/>
    <w:rsid w:val="0052009F"/>
    <w:rsid w:val="005219BB"/>
    <w:rsid w:val="005229AC"/>
    <w:rsid w:val="005241C6"/>
    <w:rsid w:val="005250CD"/>
    <w:rsid w:val="005258A3"/>
    <w:rsid w:val="00526877"/>
    <w:rsid w:val="00526E39"/>
    <w:rsid w:val="00526FB0"/>
    <w:rsid w:val="005308F9"/>
    <w:rsid w:val="00531525"/>
    <w:rsid w:val="005318D2"/>
    <w:rsid w:val="00534452"/>
    <w:rsid w:val="00537A7A"/>
    <w:rsid w:val="005403BA"/>
    <w:rsid w:val="00540A59"/>
    <w:rsid w:val="00542D5B"/>
    <w:rsid w:val="005437CB"/>
    <w:rsid w:val="0054387E"/>
    <w:rsid w:val="00544BFF"/>
    <w:rsid w:val="0054761A"/>
    <w:rsid w:val="00550B4A"/>
    <w:rsid w:val="00551059"/>
    <w:rsid w:val="00551501"/>
    <w:rsid w:val="0055292D"/>
    <w:rsid w:val="00554EDB"/>
    <w:rsid w:val="00556175"/>
    <w:rsid w:val="00557664"/>
    <w:rsid w:val="0056086B"/>
    <w:rsid w:val="0056640F"/>
    <w:rsid w:val="00567151"/>
    <w:rsid w:val="00570EF1"/>
    <w:rsid w:val="00571A0C"/>
    <w:rsid w:val="005744A4"/>
    <w:rsid w:val="0057777C"/>
    <w:rsid w:val="00580648"/>
    <w:rsid w:val="0058072A"/>
    <w:rsid w:val="005851C3"/>
    <w:rsid w:val="005859D1"/>
    <w:rsid w:val="00585A03"/>
    <w:rsid w:val="00585A2A"/>
    <w:rsid w:val="00592516"/>
    <w:rsid w:val="005927E1"/>
    <w:rsid w:val="0059530E"/>
    <w:rsid w:val="005957DE"/>
    <w:rsid w:val="0059665A"/>
    <w:rsid w:val="0059726C"/>
    <w:rsid w:val="00597489"/>
    <w:rsid w:val="005978BB"/>
    <w:rsid w:val="005A0F52"/>
    <w:rsid w:val="005A23AB"/>
    <w:rsid w:val="005A37F6"/>
    <w:rsid w:val="005A74C1"/>
    <w:rsid w:val="005A779D"/>
    <w:rsid w:val="005A7B0F"/>
    <w:rsid w:val="005B0B14"/>
    <w:rsid w:val="005B4C94"/>
    <w:rsid w:val="005B5848"/>
    <w:rsid w:val="005B78BA"/>
    <w:rsid w:val="005B7FEE"/>
    <w:rsid w:val="005C311A"/>
    <w:rsid w:val="005C65CE"/>
    <w:rsid w:val="005C6EFB"/>
    <w:rsid w:val="005D1A9A"/>
    <w:rsid w:val="005D5B58"/>
    <w:rsid w:val="005D6B3C"/>
    <w:rsid w:val="005E088A"/>
    <w:rsid w:val="005E1163"/>
    <w:rsid w:val="005E2B00"/>
    <w:rsid w:val="005E703C"/>
    <w:rsid w:val="005F02E2"/>
    <w:rsid w:val="005F18A0"/>
    <w:rsid w:val="005F2F73"/>
    <w:rsid w:val="005F5CCE"/>
    <w:rsid w:val="005F7467"/>
    <w:rsid w:val="005F786E"/>
    <w:rsid w:val="005F7CAE"/>
    <w:rsid w:val="00601EF4"/>
    <w:rsid w:val="006033ED"/>
    <w:rsid w:val="0060437C"/>
    <w:rsid w:val="006064E3"/>
    <w:rsid w:val="00606C54"/>
    <w:rsid w:val="006076C8"/>
    <w:rsid w:val="00611FA9"/>
    <w:rsid w:val="006125A9"/>
    <w:rsid w:val="00612A05"/>
    <w:rsid w:val="00617B8F"/>
    <w:rsid w:val="00620748"/>
    <w:rsid w:val="00622A32"/>
    <w:rsid w:val="0062660B"/>
    <w:rsid w:val="0063134C"/>
    <w:rsid w:val="006321A2"/>
    <w:rsid w:val="00632565"/>
    <w:rsid w:val="00633E7A"/>
    <w:rsid w:val="006352E6"/>
    <w:rsid w:val="0063786A"/>
    <w:rsid w:val="00643A6F"/>
    <w:rsid w:val="0064450A"/>
    <w:rsid w:val="00644C67"/>
    <w:rsid w:val="006473AF"/>
    <w:rsid w:val="006476AA"/>
    <w:rsid w:val="00651455"/>
    <w:rsid w:val="00654DF1"/>
    <w:rsid w:val="00654EDE"/>
    <w:rsid w:val="00655D4E"/>
    <w:rsid w:val="00656171"/>
    <w:rsid w:val="00662B34"/>
    <w:rsid w:val="006645C8"/>
    <w:rsid w:val="00664B5C"/>
    <w:rsid w:val="006651AA"/>
    <w:rsid w:val="006663AE"/>
    <w:rsid w:val="006715C7"/>
    <w:rsid w:val="00673BF3"/>
    <w:rsid w:val="00673C2A"/>
    <w:rsid w:val="00673E18"/>
    <w:rsid w:val="0068168A"/>
    <w:rsid w:val="00682084"/>
    <w:rsid w:val="00682B47"/>
    <w:rsid w:val="00683513"/>
    <w:rsid w:val="00684B17"/>
    <w:rsid w:val="006912A7"/>
    <w:rsid w:val="006929C5"/>
    <w:rsid w:val="006934DD"/>
    <w:rsid w:val="00693E22"/>
    <w:rsid w:val="006948E8"/>
    <w:rsid w:val="006B1FC0"/>
    <w:rsid w:val="006B2EFB"/>
    <w:rsid w:val="006B3744"/>
    <w:rsid w:val="006B37F9"/>
    <w:rsid w:val="006B4B59"/>
    <w:rsid w:val="006B59C5"/>
    <w:rsid w:val="006B684C"/>
    <w:rsid w:val="006C2173"/>
    <w:rsid w:val="006C35B6"/>
    <w:rsid w:val="006C3C71"/>
    <w:rsid w:val="006C4078"/>
    <w:rsid w:val="006C4828"/>
    <w:rsid w:val="006C57A2"/>
    <w:rsid w:val="006C5EE3"/>
    <w:rsid w:val="006D2183"/>
    <w:rsid w:val="006D3AE5"/>
    <w:rsid w:val="006D5344"/>
    <w:rsid w:val="006D74E2"/>
    <w:rsid w:val="006D7B7C"/>
    <w:rsid w:val="006E232A"/>
    <w:rsid w:val="006E2647"/>
    <w:rsid w:val="006E5CAA"/>
    <w:rsid w:val="006E5ED4"/>
    <w:rsid w:val="006E7687"/>
    <w:rsid w:val="006F0F92"/>
    <w:rsid w:val="006F3182"/>
    <w:rsid w:val="006F51AC"/>
    <w:rsid w:val="006F7515"/>
    <w:rsid w:val="006F75BE"/>
    <w:rsid w:val="00701AB8"/>
    <w:rsid w:val="00704E0D"/>
    <w:rsid w:val="00710783"/>
    <w:rsid w:val="00712850"/>
    <w:rsid w:val="00715BFB"/>
    <w:rsid w:val="007235BD"/>
    <w:rsid w:val="00725BDC"/>
    <w:rsid w:val="00726C8C"/>
    <w:rsid w:val="00730FE5"/>
    <w:rsid w:val="00733F22"/>
    <w:rsid w:val="0073440B"/>
    <w:rsid w:val="00735AD3"/>
    <w:rsid w:val="00737D66"/>
    <w:rsid w:val="00740C31"/>
    <w:rsid w:val="00743213"/>
    <w:rsid w:val="00743A43"/>
    <w:rsid w:val="00745DEE"/>
    <w:rsid w:val="00746A3C"/>
    <w:rsid w:val="00752427"/>
    <w:rsid w:val="007556B0"/>
    <w:rsid w:val="0075645F"/>
    <w:rsid w:val="00756DE4"/>
    <w:rsid w:val="00757F7A"/>
    <w:rsid w:val="00760BBD"/>
    <w:rsid w:val="00761313"/>
    <w:rsid w:val="00762A0D"/>
    <w:rsid w:val="00762BE2"/>
    <w:rsid w:val="00763A46"/>
    <w:rsid w:val="00765013"/>
    <w:rsid w:val="00766DBE"/>
    <w:rsid w:val="00766E14"/>
    <w:rsid w:val="007706A5"/>
    <w:rsid w:val="007713B8"/>
    <w:rsid w:val="00771ECC"/>
    <w:rsid w:val="00773F48"/>
    <w:rsid w:val="00774FD5"/>
    <w:rsid w:val="007755F0"/>
    <w:rsid w:val="0077640B"/>
    <w:rsid w:val="00776449"/>
    <w:rsid w:val="007777D8"/>
    <w:rsid w:val="00781509"/>
    <w:rsid w:val="00782C8E"/>
    <w:rsid w:val="00783021"/>
    <w:rsid w:val="00790291"/>
    <w:rsid w:val="0079545B"/>
    <w:rsid w:val="00796D5D"/>
    <w:rsid w:val="00797DCB"/>
    <w:rsid w:val="007A10A8"/>
    <w:rsid w:val="007A190A"/>
    <w:rsid w:val="007A1E6F"/>
    <w:rsid w:val="007A205A"/>
    <w:rsid w:val="007A43DB"/>
    <w:rsid w:val="007B0A4A"/>
    <w:rsid w:val="007B1757"/>
    <w:rsid w:val="007B2D1E"/>
    <w:rsid w:val="007B358B"/>
    <w:rsid w:val="007B3944"/>
    <w:rsid w:val="007B43A8"/>
    <w:rsid w:val="007B55D7"/>
    <w:rsid w:val="007B6E4D"/>
    <w:rsid w:val="007C020B"/>
    <w:rsid w:val="007C7A9D"/>
    <w:rsid w:val="007C7B9D"/>
    <w:rsid w:val="007D085B"/>
    <w:rsid w:val="007D17C1"/>
    <w:rsid w:val="007D1EBF"/>
    <w:rsid w:val="007E2163"/>
    <w:rsid w:val="007F0F7C"/>
    <w:rsid w:val="007F50E0"/>
    <w:rsid w:val="007F52EF"/>
    <w:rsid w:val="007F5468"/>
    <w:rsid w:val="007F617A"/>
    <w:rsid w:val="007F6B9A"/>
    <w:rsid w:val="00802176"/>
    <w:rsid w:val="00802FF8"/>
    <w:rsid w:val="00806CF4"/>
    <w:rsid w:val="008101E0"/>
    <w:rsid w:val="00811EF4"/>
    <w:rsid w:val="008120A3"/>
    <w:rsid w:val="0081249D"/>
    <w:rsid w:val="0081281A"/>
    <w:rsid w:val="00812B6C"/>
    <w:rsid w:val="0081316D"/>
    <w:rsid w:val="00814A82"/>
    <w:rsid w:val="00815061"/>
    <w:rsid w:val="008160BA"/>
    <w:rsid w:val="0081611A"/>
    <w:rsid w:val="00816375"/>
    <w:rsid w:val="00817315"/>
    <w:rsid w:val="00817603"/>
    <w:rsid w:val="00817955"/>
    <w:rsid w:val="00817F39"/>
    <w:rsid w:val="00820ADF"/>
    <w:rsid w:val="0082379C"/>
    <w:rsid w:val="00824CD6"/>
    <w:rsid w:val="008254D2"/>
    <w:rsid w:val="00831D2B"/>
    <w:rsid w:val="00833DBE"/>
    <w:rsid w:val="0083459C"/>
    <w:rsid w:val="008346A2"/>
    <w:rsid w:val="0084215D"/>
    <w:rsid w:val="00844098"/>
    <w:rsid w:val="00844D33"/>
    <w:rsid w:val="0084534E"/>
    <w:rsid w:val="00851230"/>
    <w:rsid w:val="00853375"/>
    <w:rsid w:val="00853A47"/>
    <w:rsid w:val="0085496E"/>
    <w:rsid w:val="00854C50"/>
    <w:rsid w:val="008550E3"/>
    <w:rsid w:val="00855F24"/>
    <w:rsid w:val="00855F73"/>
    <w:rsid w:val="008568B4"/>
    <w:rsid w:val="0086127E"/>
    <w:rsid w:val="0086353C"/>
    <w:rsid w:val="00866590"/>
    <w:rsid w:val="008673AB"/>
    <w:rsid w:val="00872EBB"/>
    <w:rsid w:val="00873589"/>
    <w:rsid w:val="00873AC9"/>
    <w:rsid w:val="0087413F"/>
    <w:rsid w:val="0087750D"/>
    <w:rsid w:val="00881B15"/>
    <w:rsid w:val="00881D04"/>
    <w:rsid w:val="00883B42"/>
    <w:rsid w:val="00884922"/>
    <w:rsid w:val="0088595A"/>
    <w:rsid w:val="00890D37"/>
    <w:rsid w:val="008914A2"/>
    <w:rsid w:val="008927E5"/>
    <w:rsid w:val="0089379E"/>
    <w:rsid w:val="008971C6"/>
    <w:rsid w:val="008A043B"/>
    <w:rsid w:val="008A1472"/>
    <w:rsid w:val="008A2E3A"/>
    <w:rsid w:val="008A372C"/>
    <w:rsid w:val="008A3E21"/>
    <w:rsid w:val="008A42EE"/>
    <w:rsid w:val="008A584A"/>
    <w:rsid w:val="008A5F5B"/>
    <w:rsid w:val="008A6947"/>
    <w:rsid w:val="008B09AD"/>
    <w:rsid w:val="008B2B2E"/>
    <w:rsid w:val="008B4DA3"/>
    <w:rsid w:val="008B50DA"/>
    <w:rsid w:val="008B6C90"/>
    <w:rsid w:val="008B72D4"/>
    <w:rsid w:val="008C5825"/>
    <w:rsid w:val="008C7BFB"/>
    <w:rsid w:val="008D0536"/>
    <w:rsid w:val="008D46D9"/>
    <w:rsid w:val="008E2942"/>
    <w:rsid w:val="008E42D0"/>
    <w:rsid w:val="008E78D9"/>
    <w:rsid w:val="008E7E36"/>
    <w:rsid w:val="008F3D5E"/>
    <w:rsid w:val="009007CA"/>
    <w:rsid w:val="0090144D"/>
    <w:rsid w:val="009022E3"/>
    <w:rsid w:val="0090358B"/>
    <w:rsid w:val="009041AB"/>
    <w:rsid w:val="00905EFD"/>
    <w:rsid w:val="009076EB"/>
    <w:rsid w:val="00907C00"/>
    <w:rsid w:val="00914AE1"/>
    <w:rsid w:val="009157D7"/>
    <w:rsid w:val="009161A9"/>
    <w:rsid w:val="00917067"/>
    <w:rsid w:val="00917162"/>
    <w:rsid w:val="009227B8"/>
    <w:rsid w:val="0092629A"/>
    <w:rsid w:val="00926725"/>
    <w:rsid w:val="009271B7"/>
    <w:rsid w:val="00930C1E"/>
    <w:rsid w:val="0093157F"/>
    <w:rsid w:val="009338C4"/>
    <w:rsid w:val="0093416E"/>
    <w:rsid w:val="009379CD"/>
    <w:rsid w:val="00943B9D"/>
    <w:rsid w:val="00943C19"/>
    <w:rsid w:val="0094674C"/>
    <w:rsid w:val="00946831"/>
    <w:rsid w:val="009546A7"/>
    <w:rsid w:val="009546B3"/>
    <w:rsid w:val="00956280"/>
    <w:rsid w:val="00965683"/>
    <w:rsid w:val="009659D6"/>
    <w:rsid w:val="00966902"/>
    <w:rsid w:val="00970502"/>
    <w:rsid w:val="00971FAD"/>
    <w:rsid w:val="0097215D"/>
    <w:rsid w:val="00973FBC"/>
    <w:rsid w:val="00974158"/>
    <w:rsid w:val="00975B89"/>
    <w:rsid w:val="00975EF0"/>
    <w:rsid w:val="009762CB"/>
    <w:rsid w:val="009773A2"/>
    <w:rsid w:val="0097756B"/>
    <w:rsid w:val="0098162D"/>
    <w:rsid w:val="00981936"/>
    <w:rsid w:val="00982B66"/>
    <w:rsid w:val="00984A5E"/>
    <w:rsid w:val="009869AF"/>
    <w:rsid w:val="009908FB"/>
    <w:rsid w:val="00990C62"/>
    <w:rsid w:val="00992E8A"/>
    <w:rsid w:val="009933FA"/>
    <w:rsid w:val="00994E9E"/>
    <w:rsid w:val="0099566D"/>
    <w:rsid w:val="00995866"/>
    <w:rsid w:val="00996FDC"/>
    <w:rsid w:val="009A1EA2"/>
    <w:rsid w:val="009A3CE0"/>
    <w:rsid w:val="009A5944"/>
    <w:rsid w:val="009A5B84"/>
    <w:rsid w:val="009B3539"/>
    <w:rsid w:val="009B40D5"/>
    <w:rsid w:val="009C0051"/>
    <w:rsid w:val="009C3207"/>
    <w:rsid w:val="009C4F85"/>
    <w:rsid w:val="009C765B"/>
    <w:rsid w:val="009D1A95"/>
    <w:rsid w:val="009E0185"/>
    <w:rsid w:val="009E20A8"/>
    <w:rsid w:val="009E23A8"/>
    <w:rsid w:val="009E24C5"/>
    <w:rsid w:val="009E2F13"/>
    <w:rsid w:val="009E3E6F"/>
    <w:rsid w:val="009E497A"/>
    <w:rsid w:val="009E4F9D"/>
    <w:rsid w:val="009E682C"/>
    <w:rsid w:val="009E6F91"/>
    <w:rsid w:val="009F016A"/>
    <w:rsid w:val="009F05C7"/>
    <w:rsid w:val="009F0765"/>
    <w:rsid w:val="009F1112"/>
    <w:rsid w:val="009F3CF6"/>
    <w:rsid w:val="009F50DF"/>
    <w:rsid w:val="009F5B61"/>
    <w:rsid w:val="00A05112"/>
    <w:rsid w:val="00A05BA1"/>
    <w:rsid w:val="00A066D8"/>
    <w:rsid w:val="00A067BA"/>
    <w:rsid w:val="00A06F6D"/>
    <w:rsid w:val="00A070B4"/>
    <w:rsid w:val="00A10476"/>
    <w:rsid w:val="00A115A1"/>
    <w:rsid w:val="00A11928"/>
    <w:rsid w:val="00A13100"/>
    <w:rsid w:val="00A14075"/>
    <w:rsid w:val="00A173A8"/>
    <w:rsid w:val="00A20F70"/>
    <w:rsid w:val="00A22FAA"/>
    <w:rsid w:val="00A32414"/>
    <w:rsid w:val="00A32EEF"/>
    <w:rsid w:val="00A33C49"/>
    <w:rsid w:val="00A34893"/>
    <w:rsid w:val="00A353DD"/>
    <w:rsid w:val="00A35909"/>
    <w:rsid w:val="00A37D86"/>
    <w:rsid w:val="00A37F88"/>
    <w:rsid w:val="00A4106B"/>
    <w:rsid w:val="00A415A1"/>
    <w:rsid w:val="00A4445A"/>
    <w:rsid w:val="00A445DC"/>
    <w:rsid w:val="00A45F12"/>
    <w:rsid w:val="00A45F91"/>
    <w:rsid w:val="00A47EE9"/>
    <w:rsid w:val="00A50424"/>
    <w:rsid w:val="00A54081"/>
    <w:rsid w:val="00A575A1"/>
    <w:rsid w:val="00A57F0A"/>
    <w:rsid w:val="00A6030E"/>
    <w:rsid w:val="00A60B5C"/>
    <w:rsid w:val="00A62078"/>
    <w:rsid w:val="00A6337E"/>
    <w:rsid w:val="00A636DF"/>
    <w:rsid w:val="00A6547A"/>
    <w:rsid w:val="00A66B6C"/>
    <w:rsid w:val="00A72204"/>
    <w:rsid w:val="00A72C29"/>
    <w:rsid w:val="00A738BA"/>
    <w:rsid w:val="00A743AE"/>
    <w:rsid w:val="00A7528F"/>
    <w:rsid w:val="00A832CE"/>
    <w:rsid w:val="00A83A4E"/>
    <w:rsid w:val="00A8604F"/>
    <w:rsid w:val="00A865E6"/>
    <w:rsid w:val="00A868D2"/>
    <w:rsid w:val="00A868E7"/>
    <w:rsid w:val="00A935D0"/>
    <w:rsid w:val="00A94808"/>
    <w:rsid w:val="00A954AF"/>
    <w:rsid w:val="00A963FF"/>
    <w:rsid w:val="00AA0523"/>
    <w:rsid w:val="00AA1228"/>
    <w:rsid w:val="00AA2E5D"/>
    <w:rsid w:val="00AA7256"/>
    <w:rsid w:val="00AB0B98"/>
    <w:rsid w:val="00AB28D1"/>
    <w:rsid w:val="00AB2A97"/>
    <w:rsid w:val="00AB38FB"/>
    <w:rsid w:val="00AB403F"/>
    <w:rsid w:val="00AB67A2"/>
    <w:rsid w:val="00AC4DF7"/>
    <w:rsid w:val="00AC5163"/>
    <w:rsid w:val="00AC64AF"/>
    <w:rsid w:val="00AC69E7"/>
    <w:rsid w:val="00AC6DC4"/>
    <w:rsid w:val="00AC7381"/>
    <w:rsid w:val="00AC7CB0"/>
    <w:rsid w:val="00AD1771"/>
    <w:rsid w:val="00AD1EB9"/>
    <w:rsid w:val="00AD3888"/>
    <w:rsid w:val="00AD3DAD"/>
    <w:rsid w:val="00AD4BD2"/>
    <w:rsid w:val="00AE04A2"/>
    <w:rsid w:val="00AE32EC"/>
    <w:rsid w:val="00AE43E2"/>
    <w:rsid w:val="00AE5CFD"/>
    <w:rsid w:val="00AE7C4A"/>
    <w:rsid w:val="00AF0F91"/>
    <w:rsid w:val="00AF1F30"/>
    <w:rsid w:val="00AF2550"/>
    <w:rsid w:val="00AF2BBE"/>
    <w:rsid w:val="00AF2E7A"/>
    <w:rsid w:val="00AF40F6"/>
    <w:rsid w:val="00AF64F9"/>
    <w:rsid w:val="00B01C28"/>
    <w:rsid w:val="00B04A29"/>
    <w:rsid w:val="00B04B10"/>
    <w:rsid w:val="00B04FE1"/>
    <w:rsid w:val="00B0587F"/>
    <w:rsid w:val="00B05B7E"/>
    <w:rsid w:val="00B0658F"/>
    <w:rsid w:val="00B073B0"/>
    <w:rsid w:val="00B1006A"/>
    <w:rsid w:val="00B101DB"/>
    <w:rsid w:val="00B10516"/>
    <w:rsid w:val="00B131E7"/>
    <w:rsid w:val="00B14E3A"/>
    <w:rsid w:val="00B158A1"/>
    <w:rsid w:val="00B26E10"/>
    <w:rsid w:val="00B313F6"/>
    <w:rsid w:val="00B32294"/>
    <w:rsid w:val="00B32B0B"/>
    <w:rsid w:val="00B32B41"/>
    <w:rsid w:val="00B40093"/>
    <w:rsid w:val="00B40F88"/>
    <w:rsid w:val="00B416DE"/>
    <w:rsid w:val="00B4442F"/>
    <w:rsid w:val="00B451CF"/>
    <w:rsid w:val="00B45656"/>
    <w:rsid w:val="00B45CD9"/>
    <w:rsid w:val="00B50FDA"/>
    <w:rsid w:val="00B51576"/>
    <w:rsid w:val="00B527BF"/>
    <w:rsid w:val="00B541BD"/>
    <w:rsid w:val="00B562C9"/>
    <w:rsid w:val="00B630AB"/>
    <w:rsid w:val="00B72097"/>
    <w:rsid w:val="00B72563"/>
    <w:rsid w:val="00B73A6E"/>
    <w:rsid w:val="00B73C4A"/>
    <w:rsid w:val="00B74248"/>
    <w:rsid w:val="00B7510E"/>
    <w:rsid w:val="00B75E90"/>
    <w:rsid w:val="00B77374"/>
    <w:rsid w:val="00B77A70"/>
    <w:rsid w:val="00B83041"/>
    <w:rsid w:val="00B853CA"/>
    <w:rsid w:val="00B859F4"/>
    <w:rsid w:val="00B87940"/>
    <w:rsid w:val="00B91F87"/>
    <w:rsid w:val="00B94A28"/>
    <w:rsid w:val="00B95E4C"/>
    <w:rsid w:val="00BA1340"/>
    <w:rsid w:val="00BA140C"/>
    <w:rsid w:val="00BA409F"/>
    <w:rsid w:val="00BA6B08"/>
    <w:rsid w:val="00BA715E"/>
    <w:rsid w:val="00BB093C"/>
    <w:rsid w:val="00BB1FF7"/>
    <w:rsid w:val="00BB31B2"/>
    <w:rsid w:val="00BB57C6"/>
    <w:rsid w:val="00BB662E"/>
    <w:rsid w:val="00BC4519"/>
    <w:rsid w:val="00BC48C6"/>
    <w:rsid w:val="00BC5410"/>
    <w:rsid w:val="00BC586C"/>
    <w:rsid w:val="00BD0AAD"/>
    <w:rsid w:val="00BD1AEA"/>
    <w:rsid w:val="00BD321F"/>
    <w:rsid w:val="00BD3AAE"/>
    <w:rsid w:val="00BD3C96"/>
    <w:rsid w:val="00BD4392"/>
    <w:rsid w:val="00BD4718"/>
    <w:rsid w:val="00BD6672"/>
    <w:rsid w:val="00BE0C3A"/>
    <w:rsid w:val="00BE1917"/>
    <w:rsid w:val="00BE1F65"/>
    <w:rsid w:val="00BE20E6"/>
    <w:rsid w:val="00BE4156"/>
    <w:rsid w:val="00BE4A97"/>
    <w:rsid w:val="00BE5B22"/>
    <w:rsid w:val="00BE5BDC"/>
    <w:rsid w:val="00BE6033"/>
    <w:rsid w:val="00BE63AE"/>
    <w:rsid w:val="00BF1F7B"/>
    <w:rsid w:val="00BF5825"/>
    <w:rsid w:val="00BF7821"/>
    <w:rsid w:val="00BF7E3C"/>
    <w:rsid w:val="00C02220"/>
    <w:rsid w:val="00C0237B"/>
    <w:rsid w:val="00C03679"/>
    <w:rsid w:val="00C038A4"/>
    <w:rsid w:val="00C0582B"/>
    <w:rsid w:val="00C068A7"/>
    <w:rsid w:val="00C07EA7"/>
    <w:rsid w:val="00C133EA"/>
    <w:rsid w:val="00C1348A"/>
    <w:rsid w:val="00C135A9"/>
    <w:rsid w:val="00C140AD"/>
    <w:rsid w:val="00C14107"/>
    <w:rsid w:val="00C153A2"/>
    <w:rsid w:val="00C21CD2"/>
    <w:rsid w:val="00C22242"/>
    <w:rsid w:val="00C222B8"/>
    <w:rsid w:val="00C24F57"/>
    <w:rsid w:val="00C250E0"/>
    <w:rsid w:val="00C27377"/>
    <w:rsid w:val="00C279EE"/>
    <w:rsid w:val="00C305B8"/>
    <w:rsid w:val="00C30FC8"/>
    <w:rsid w:val="00C31A71"/>
    <w:rsid w:val="00C33EEA"/>
    <w:rsid w:val="00C37C84"/>
    <w:rsid w:val="00C4047C"/>
    <w:rsid w:val="00C41F41"/>
    <w:rsid w:val="00C44562"/>
    <w:rsid w:val="00C470AB"/>
    <w:rsid w:val="00C471AD"/>
    <w:rsid w:val="00C50581"/>
    <w:rsid w:val="00C515EB"/>
    <w:rsid w:val="00C53749"/>
    <w:rsid w:val="00C53A03"/>
    <w:rsid w:val="00C56673"/>
    <w:rsid w:val="00C6045D"/>
    <w:rsid w:val="00C60C51"/>
    <w:rsid w:val="00C615D4"/>
    <w:rsid w:val="00C6257D"/>
    <w:rsid w:val="00C6282C"/>
    <w:rsid w:val="00C663B4"/>
    <w:rsid w:val="00C66571"/>
    <w:rsid w:val="00C66886"/>
    <w:rsid w:val="00C73287"/>
    <w:rsid w:val="00C74B9F"/>
    <w:rsid w:val="00C74C24"/>
    <w:rsid w:val="00C76B81"/>
    <w:rsid w:val="00C776AF"/>
    <w:rsid w:val="00C77AE2"/>
    <w:rsid w:val="00C81063"/>
    <w:rsid w:val="00C84358"/>
    <w:rsid w:val="00C86E26"/>
    <w:rsid w:val="00C904CC"/>
    <w:rsid w:val="00C90725"/>
    <w:rsid w:val="00C90A6C"/>
    <w:rsid w:val="00C936F0"/>
    <w:rsid w:val="00C9381E"/>
    <w:rsid w:val="00CA0916"/>
    <w:rsid w:val="00CA2983"/>
    <w:rsid w:val="00CA47BF"/>
    <w:rsid w:val="00CA6DCE"/>
    <w:rsid w:val="00CB01A5"/>
    <w:rsid w:val="00CB15C3"/>
    <w:rsid w:val="00CB5E0D"/>
    <w:rsid w:val="00CB63B4"/>
    <w:rsid w:val="00CB6EF5"/>
    <w:rsid w:val="00CB7081"/>
    <w:rsid w:val="00CC04AB"/>
    <w:rsid w:val="00CD1B3A"/>
    <w:rsid w:val="00CD1BBF"/>
    <w:rsid w:val="00CD1C7B"/>
    <w:rsid w:val="00CD1D96"/>
    <w:rsid w:val="00CD2089"/>
    <w:rsid w:val="00CD413D"/>
    <w:rsid w:val="00CE1F48"/>
    <w:rsid w:val="00CF1936"/>
    <w:rsid w:val="00CF3EC8"/>
    <w:rsid w:val="00CF7373"/>
    <w:rsid w:val="00D042C3"/>
    <w:rsid w:val="00D048C4"/>
    <w:rsid w:val="00D11278"/>
    <w:rsid w:val="00D12993"/>
    <w:rsid w:val="00D15EDD"/>
    <w:rsid w:val="00D1634B"/>
    <w:rsid w:val="00D17364"/>
    <w:rsid w:val="00D17800"/>
    <w:rsid w:val="00D20130"/>
    <w:rsid w:val="00D20164"/>
    <w:rsid w:val="00D21C2F"/>
    <w:rsid w:val="00D21ED7"/>
    <w:rsid w:val="00D22616"/>
    <w:rsid w:val="00D2598F"/>
    <w:rsid w:val="00D26030"/>
    <w:rsid w:val="00D30832"/>
    <w:rsid w:val="00D31F9D"/>
    <w:rsid w:val="00D36F2E"/>
    <w:rsid w:val="00D36F31"/>
    <w:rsid w:val="00D37670"/>
    <w:rsid w:val="00D46DB1"/>
    <w:rsid w:val="00D5122D"/>
    <w:rsid w:val="00D52306"/>
    <w:rsid w:val="00D53681"/>
    <w:rsid w:val="00D557D9"/>
    <w:rsid w:val="00D56C63"/>
    <w:rsid w:val="00D56D62"/>
    <w:rsid w:val="00D579EC"/>
    <w:rsid w:val="00D61342"/>
    <w:rsid w:val="00D61442"/>
    <w:rsid w:val="00D619C5"/>
    <w:rsid w:val="00D63AE0"/>
    <w:rsid w:val="00D6403F"/>
    <w:rsid w:val="00D65D2A"/>
    <w:rsid w:val="00D675DC"/>
    <w:rsid w:val="00D70AB0"/>
    <w:rsid w:val="00D74C28"/>
    <w:rsid w:val="00D75442"/>
    <w:rsid w:val="00D80916"/>
    <w:rsid w:val="00D8159A"/>
    <w:rsid w:val="00D82CA2"/>
    <w:rsid w:val="00D8344A"/>
    <w:rsid w:val="00D8438D"/>
    <w:rsid w:val="00D85221"/>
    <w:rsid w:val="00D879BE"/>
    <w:rsid w:val="00D927F7"/>
    <w:rsid w:val="00D94078"/>
    <w:rsid w:val="00D9521E"/>
    <w:rsid w:val="00D97DAB"/>
    <w:rsid w:val="00DA22CD"/>
    <w:rsid w:val="00DA248B"/>
    <w:rsid w:val="00DA2C67"/>
    <w:rsid w:val="00DA2E09"/>
    <w:rsid w:val="00DA5DC2"/>
    <w:rsid w:val="00DA64C6"/>
    <w:rsid w:val="00DB39F5"/>
    <w:rsid w:val="00DB40EC"/>
    <w:rsid w:val="00DB4BA5"/>
    <w:rsid w:val="00DC03DE"/>
    <w:rsid w:val="00DC0B03"/>
    <w:rsid w:val="00DC0BF9"/>
    <w:rsid w:val="00DC0FF3"/>
    <w:rsid w:val="00DC1148"/>
    <w:rsid w:val="00DC6035"/>
    <w:rsid w:val="00DD1F37"/>
    <w:rsid w:val="00DE1154"/>
    <w:rsid w:val="00DE297F"/>
    <w:rsid w:val="00DE38D5"/>
    <w:rsid w:val="00DE50A1"/>
    <w:rsid w:val="00DF085B"/>
    <w:rsid w:val="00DF1201"/>
    <w:rsid w:val="00DF12C4"/>
    <w:rsid w:val="00DF30D9"/>
    <w:rsid w:val="00DF39DF"/>
    <w:rsid w:val="00DF51E9"/>
    <w:rsid w:val="00DF6456"/>
    <w:rsid w:val="00E018E0"/>
    <w:rsid w:val="00E042FF"/>
    <w:rsid w:val="00E04F19"/>
    <w:rsid w:val="00E0575E"/>
    <w:rsid w:val="00E0764B"/>
    <w:rsid w:val="00E10894"/>
    <w:rsid w:val="00E134AD"/>
    <w:rsid w:val="00E141D8"/>
    <w:rsid w:val="00E1536E"/>
    <w:rsid w:val="00E173CF"/>
    <w:rsid w:val="00E17441"/>
    <w:rsid w:val="00E17586"/>
    <w:rsid w:val="00E20F6B"/>
    <w:rsid w:val="00E225F4"/>
    <w:rsid w:val="00E23C87"/>
    <w:rsid w:val="00E25190"/>
    <w:rsid w:val="00E25C73"/>
    <w:rsid w:val="00E26C2B"/>
    <w:rsid w:val="00E32982"/>
    <w:rsid w:val="00E331E2"/>
    <w:rsid w:val="00E34F02"/>
    <w:rsid w:val="00E34FAF"/>
    <w:rsid w:val="00E406C7"/>
    <w:rsid w:val="00E4155A"/>
    <w:rsid w:val="00E4225E"/>
    <w:rsid w:val="00E43A37"/>
    <w:rsid w:val="00E44807"/>
    <w:rsid w:val="00E47517"/>
    <w:rsid w:val="00E52CDF"/>
    <w:rsid w:val="00E56797"/>
    <w:rsid w:val="00E60E79"/>
    <w:rsid w:val="00E6231B"/>
    <w:rsid w:val="00E64845"/>
    <w:rsid w:val="00E65DA4"/>
    <w:rsid w:val="00E71852"/>
    <w:rsid w:val="00E72311"/>
    <w:rsid w:val="00E725D1"/>
    <w:rsid w:val="00E72C88"/>
    <w:rsid w:val="00E81E78"/>
    <w:rsid w:val="00E85BCE"/>
    <w:rsid w:val="00E862AC"/>
    <w:rsid w:val="00E86CD9"/>
    <w:rsid w:val="00E91008"/>
    <w:rsid w:val="00E9120E"/>
    <w:rsid w:val="00E933CD"/>
    <w:rsid w:val="00E93F79"/>
    <w:rsid w:val="00E940E4"/>
    <w:rsid w:val="00E94727"/>
    <w:rsid w:val="00E955CD"/>
    <w:rsid w:val="00E956FB"/>
    <w:rsid w:val="00E95BFA"/>
    <w:rsid w:val="00E97607"/>
    <w:rsid w:val="00EA32C9"/>
    <w:rsid w:val="00EA3A12"/>
    <w:rsid w:val="00EA42FA"/>
    <w:rsid w:val="00EA5998"/>
    <w:rsid w:val="00EB1E51"/>
    <w:rsid w:val="00EB203D"/>
    <w:rsid w:val="00EB39BC"/>
    <w:rsid w:val="00EB3D52"/>
    <w:rsid w:val="00EB4731"/>
    <w:rsid w:val="00EB7727"/>
    <w:rsid w:val="00EC00D0"/>
    <w:rsid w:val="00ED0AC0"/>
    <w:rsid w:val="00ED3F29"/>
    <w:rsid w:val="00ED568E"/>
    <w:rsid w:val="00ED6AB1"/>
    <w:rsid w:val="00ED6ACB"/>
    <w:rsid w:val="00ED6F3C"/>
    <w:rsid w:val="00EE23A4"/>
    <w:rsid w:val="00EE3AFA"/>
    <w:rsid w:val="00EE42CC"/>
    <w:rsid w:val="00EE4AA8"/>
    <w:rsid w:val="00EE576E"/>
    <w:rsid w:val="00EE5BB9"/>
    <w:rsid w:val="00EE5BD7"/>
    <w:rsid w:val="00EE5C85"/>
    <w:rsid w:val="00EF1211"/>
    <w:rsid w:val="00EF1892"/>
    <w:rsid w:val="00EF36C8"/>
    <w:rsid w:val="00EF4B24"/>
    <w:rsid w:val="00EF4F69"/>
    <w:rsid w:val="00EF5157"/>
    <w:rsid w:val="00EF7B9E"/>
    <w:rsid w:val="00F03EDB"/>
    <w:rsid w:val="00F06669"/>
    <w:rsid w:val="00F10310"/>
    <w:rsid w:val="00F1046A"/>
    <w:rsid w:val="00F12100"/>
    <w:rsid w:val="00F13B50"/>
    <w:rsid w:val="00F16248"/>
    <w:rsid w:val="00F16666"/>
    <w:rsid w:val="00F267BA"/>
    <w:rsid w:val="00F2692D"/>
    <w:rsid w:val="00F27A8F"/>
    <w:rsid w:val="00F331FB"/>
    <w:rsid w:val="00F334DB"/>
    <w:rsid w:val="00F35708"/>
    <w:rsid w:val="00F35C2F"/>
    <w:rsid w:val="00F36A6A"/>
    <w:rsid w:val="00F37324"/>
    <w:rsid w:val="00F378DA"/>
    <w:rsid w:val="00F41942"/>
    <w:rsid w:val="00F4245D"/>
    <w:rsid w:val="00F42DA5"/>
    <w:rsid w:val="00F45391"/>
    <w:rsid w:val="00F45BC1"/>
    <w:rsid w:val="00F47F42"/>
    <w:rsid w:val="00F47F6C"/>
    <w:rsid w:val="00F50033"/>
    <w:rsid w:val="00F50173"/>
    <w:rsid w:val="00F54E15"/>
    <w:rsid w:val="00F55732"/>
    <w:rsid w:val="00F561C3"/>
    <w:rsid w:val="00F566B7"/>
    <w:rsid w:val="00F575C7"/>
    <w:rsid w:val="00F609AA"/>
    <w:rsid w:val="00F62E90"/>
    <w:rsid w:val="00F62FE4"/>
    <w:rsid w:val="00F6401C"/>
    <w:rsid w:val="00F64A52"/>
    <w:rsid w:val="00F66556"/>
    <w:rsid w:val="00F672E1"/>
    <w:rsid w:val="00F70902"/>
    <w:rsid w:val="00F70AD2"/>
    <w:rsid w:val="00F72092"/>
    <w:rsid w:val="00F73A80"/>
    <w:rsid w:val="00F760DC"/>
    <w:rsid w:val="00F80965"/>
    <w:rsid w:val="00F84771"/>
    <w:rsid w:val="00F8503B"/>
    <w:rsid w:val="00F91628"/>
    <w:rsid w:val="00F91E3E"/>
    <w:rsid w:val="00F927FA"/>
    <w:rsid w:val="00F92C5B"/>
    <w:rsid w:val="00F932B9"/>
    <w:rsid w:val="00F95969"/>
    <w:rsid w:val="00F966BA"/>
    <w:rsid w:val="00F96B38"/>
    <w:rsid w:val="00F96BAB"/>
    <w:rsid w:val="00FA07C9"/>
    <w:rsid w:val="00FA52FD"/>
    <w:rsid w:val="00FA6134"/>
    <w:rsid w:val="00FA6E95"/>
    <w:rsid w:val="00FB58AB"/>
    <w:rsid w:val="00FB6D4D"/>
    <w:rsid w:val="00FB6F3E"/>
    <w:rsid w:val="00FC14F8"/>
    <w:rsid w:val="00FC30C7"/>
    <w:rsid w:val="00FC776E"/>
    <w:rsid w:val="00FD1E87"/>
    <w:rsid w:val="00FD2773"/>
    <w:rsid w:val="00FD2E61"/>
    <w:rsid w:val="00FD6CE4"/>
    <w:rsid w:val="00FD7A62"/>
    <w:rsid w:val="00FD7D8B"/>
    <w:rsid w:val="00FE1776"/>
    <w:rsid w:val="00FE3557"/>
    <w:rsid w:val="00FE74AE"/>
    <w:rsid w:val="00FF5710"/>
    <w:rsid w:val="00FF7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Title" w:qFormat="1"/>
    <w:lsdException w:name="Body Text" w:uiPriority="99"/>
    <w:lsdException w:name="Subtitle" w:qFormat="1"/>
    <w:lsdException w:name="Hyperlink" w:uiPriority="99"/>
    <w:lsdException w:name="Strong" w:qFormat="1"/>
    <w:lsdException w:name="Emphasis" w:qFormat="1"/>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0FDA"/>
    <w:rPr>
      <w:sz w:val="24"/>
      <w:szCs w:val="24"/>
    </w:rPr>
  </w:style>
  <w:style w:type="paragraph" w:styleId="1">
    <w:name w:val="heading 1"/>
    <w:basedOn w:val="a"/>
    <w:next w:val="a"/>
    <w:link w:val="10"/>
    <w:qFormat/>
    <w:rsid w:val="0077640B"/>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7640B"/>
    <w:pPr>
      <w:spacing w:before="100" w:beforeAutospacing="1" w:after="100" w:afterAutospacing="1"/>
    </w:pPr>
  </w:style>
  <w:style w:type="paragraph" w:styleId="2">
    <w:name w:val="List 2"/>
    <w:basedOn w:val="a"/>
    <w:rsid w:val="0077640B"/>
    <w:pPr>
      <w:ind w:left="566" w:hanging="283"/>
    </w:pPr>
  </w:style>
  <w:style w:type="paragraph" w:styleId="20">
    <w:name w:val="Body Text Indent 2"/>
    <w:basedOn w:val="a"/>
    <w:link w:val="21"/>
    <w:rsid w:val="0077640B"/>
    <w:pPr>
      <w:spacing w:after="120" w:line="480" w:lineRule="auto"/>
      <w:ind w:left="283"/>
    </w:pPr>
  </w:style>
  <w:style w:type="paragraph" w:styleId="a4">
    <w:name w:val="footnote text"/>
    <w:basedOn w:val="a"/>
    <w:link w:val="a5"/>
    <w:semiHidden/>
    <w:rsid w:val="0077640B"/>
    <w:rPr>
      <w:sz w:val="20"/>
      <w:szCs w:val="20"/>
    </w:rPr>
  </w:style>
  <w:style w:type="character" w:styleId="a6">
    <w:name w:val="footnote reference"/>
    <w:basedOn w:val="a0"/>
    <w:semiHidden/>
    <w:rsid w:val="0077640B"/>
    <w:rPr>
      <w:vertAlign w:val="superscript"/>
    </w:rPr>
  </w:style>
  <w:style w:type="paragraph" w:styleId="22">
    <w:name w:val="Body Text 2"/>
    <w:basedOn w:val="a"/>
    <w:rsid w:val="0077640B"/>
    <w:pPr>
      <w:spacing w:after="120" w:line="480" w:lineRule="auto"/>
    </w:pPr>
  </w:style>
  <w:style w:type="paragraph" w:styleId="a7">
    <w:name w:val="Body Text"/>
    <w:basedOn w:val="a"/>
    <w:link w:val="a8"/>
    <w:uiPriority w:val="99"/>
    <w:rsid w:val="0077640B"/>
    <w:pPr>
      <w:spacing w:after="120"/>
    </w:pPr>
  </w:style>
  <w:style w:type="character" w:customStyle="1" w:styleId="a8">
    <w:name w:val="Основной текст Знак"/>
    <w:basedOn w:val="a0"/>
    <w:link w:val="a7"/>
    <w:uiPriority w:val="99"/>
    <w:rsid w:val="0077640B"/>
    <w:rPr>
      <w:sz w:val="24"/>
      <w:szCs w:val="24"/>
      <w:lang w:val="ru-RU" w:eastAsia="ru-RU" w:bidi="ar-SA"/>
    </w:rPr>
  </w:style>
  <w:style w:type="paragraph" w:customStyle="1" w:styleId="11">
    <w:name w:val="1 Знак"/>
    <w:basedOn w:val="a"/>
    <w:rsid w:val="0077640B"/>
    <w:pPr>
      <w:tabs>
        <w:tab w:val="left" w:pos="708"/>
      </w:tabs>
      <w:spacing w:after="160" w:line="240" w:lineRule="exact"/>
    </w:pPr>
    <w:rPr>
      <w:rFonts w:ascii="Verdana" w:hAnsi="Verdana" w:cs="Verdana"/>
      <w:sz w:val="20"/>
      <w:szCs w:val="20"/>
      <w:lang w:val="en-US" w:eastAsia="en-US"/>
    </w:rPr>
  </w:style>
  <w:style w:type="paragraph" w:styleId="a9">
    <w:name w:val="footer"/>
    <w:basedOn w:val="a"/>
    <w:link w:val="aa"/>
    <w:uiPriority w:val="99"/>
    <w:rsid w:val="0077640B"/>
    <w:pPr>
      <w:tabs>
        <w:tab w:val="center" w:pos="4677"/>
        <w:tab w:val="right" w:pos="9355"/>
      </w:tabs>
    </w:pPr>
  </w:style>
  <w:style w:type="character" w:styleId="ab">
    <w:name w:val="page number"/>
    <w:basedOn w:val="a0"/>
    <w:rsid w:val="0077640B"/>
  </w:style>
  <w:style w:type="table" w:styleId="ac">
    <w:name w:val="Table Grid"/>
    <w:basedOn w:val="a1"/>
    <w:rsid w:val="0077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rsid w:val="0077640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d">
    <w:name w:val="Balloon Text"/>
    <w:basedOn w:val="a"/>
    <w:semiHidden/>
    <w:rsid w:val="00456704"/>
    <w:rPr>
      <w:rFonts w:ascii="Tahoma" w:hAnsi="Tahoma" w:cs="Tahoma"/>
      <w:sz w:val="16"/>
      <w:szCs w:val="16"/>
    </w:rPr>
  </w:style>
  <w:style w:type="paragraph" w:customStyle="1" w:styleId="13">
    <w:name w:val="1 Знак Знак Знак Знак Знак Знак"/>
    <w:basedOn w:val="a"/>
    <w:rsid w:val="006064E3"/>
    <w:pPr>
      <w:spacing w:after="160" w:line="240" w:lineRule="exact"/>
    </w:pPr>
    <w:rPr>
      <w:rFonts w:ascii="Verdana" w:hAnsi="Verdana" w:cs="Verdana"/>
      <w:sz w:val="20"/>
      <w:szCs w:val="20"/>
      <w:lang w:val="en-US" w:eastAsia="en-US"/>
    </w:rPr>
  </w:style>
  <w:style w:type="paragraph" w:styleId="ae">
    <w:name w:val="Body Text Indent"/>
    <w:aliases w:val="текст Знак,Основной текст 1 Знак,текст,Основной текст 1"/>
    <w:basedOn w:val="a"/>
    <w:link w:val="af"/>
    <w:rsid w:val="005A7B0F"/>
    <w:pPr>
      <w:spacing w:after="120"/>
      <w:ind w:left="283"/>
    </w:pPr>
  </w:style>
  <w:style w:type="character" w:customStyle="1" w:styleId="af">
    <w:name w:val="Основной текст с отступом Знак"/>
    <w:aliases w:val="текст Знак Знак,Основной текст 1 Знак Знак,текст Знак1,Основной текст 1 Знак1"/>
    <w:basedOn w:val="a0"/>
    <w:link w:val="ae"/>
    <w:locked/>
    <w:rsid w:val="005A7B0F"/>
    <w:rPr>
      <w:sz w:val="24"/>
      <w:szCs w:val="24"/>
      <w:lang w:val="ru-RU" w:eastAsia="ru-RU" w:bidi="ar-SA"/>
    </w:rPr>
  </w:style>
  <w:style w:type="paragraph" w:customStyle="1" w:styleId="14">
    <w:name w:val="1 Знак Знак Знак"/>
    <w:basedOn w:val="a"/>
    <w:rsid w:val="00CF7373"/>
    <w:pPr>
      <w:tabs>
        <w:tab w:val="left" w:pos="708"/>
      </w:tabs>
      <w:spacing w:after="160" w:line="240" w:lineRule="exact"/>
    </w:pPr>
    <w:rPr>
      <w:rFonts w:ascii="Verdana" w:hAnsi="Verdana" w:cs="Verdana"/>
      <w:sz w:val="20"/>
      <w:szCs w:val="20"/>
      <w:lang w:val="en-US" w:eastAsia="en-US"/>
    </w:rPr>
  </w:style>
  <w:style w:type="paragraph" w:customStyle="1" w:styleId="Style13">
    <w:name w:val="Style13"/>
    <w:basedOn w:val="a"/>
    <w:rsid w:val="00F62E90"/>
    <w:pPr>
      <w:widowControl w:val="0"/>
      <w:autoSpaceDE w:val="0"/>
      <w:autoSpaceDN w:val="0"/>
      <w:adjustRightInd w:val="0"/>
      <w:spacing w:line="274" w:lineRule="exact"/>
      <w:jc w:val="center"/>
    </w:pPr>
  </w:style>
  <w:style w:type="paragraph" w:customStyle="1" w:styleId="Style75">
    <w:name w:val="Style75"/>
    <w:basedOn w:val="a"/>
    <w:rsid w:val="00F62E90"/>
    <w:pPr>
      <w:widowControl w:val="0"/>
      <w:autoSpaceDE w:val="0"/>
      <w:autoSpaceDN w:val="0"/>
      <w:adjustRightInd w:val="0"/>
      <w:spacing w:line="285" w:lineRule="exact"/>
      <w:ind w:firstLine="355"/>
    </w:pPr>
  </w:style>
  <w:style w:type="paragraph" w:customStyle="1" w:styleId="Style17">
    <w:name w:val="Style17"/>
    <w:basedOn w:val="a"/>
    <w:rsid w:val="00F62E90"/>
    <w:pPr>
      <w:widowControl w:val="0"/>
      <w:autoSpaceDE w:val="0"/>
      <w:autoSpaceDN w:val="0"/>
      <w:adjustRightInd w:val="0"/>
      <w:spacing w:line="278" w:lineRule="exact"/>
      <w:ind w:firstLine="173"/>
    </w:pPr>
  </w:style>
  <w:style w:type="character" w:customStyle="1" w:styleId="FontStyle117">
    <w:name w:val="Font Style117"/>
    <w:basedOn w:val="a0"/>
    <w:rsid w:val="00F62E90"/>
    <w:rPr>
      <w:rFonts w:ascii="Times New Roman" w:hAnsi="Times New Roman" w:cs="Times New Roman" w:hint="default"/>
      <w:sz w:val="22"/>
      <w:szCs w:val="22"/>
    </w:rPr>
  </w:style>
  <w:style w:type="paragraph" w:customStyle="1" w:styleId="Style94">
    <w:name w:val="Style94"/>
    <w:basedOn w:val="a"/>
    <w:rsid w:val="00F62E90"/>
    <w:pPr>
      <w:widowControl w:val="0"/>
      <w:autoSpaceDE w:val="0"/>
      <w:autoSpaceDN w:val="0"/>
      <w:adjustRightInd w:val="0"/>
      <w:spacing w:line="326" w:lineRule="exact"/>
      <w:jc w:val="both"/>
    </w:pPr>
  </w:style>
  <w:style w:type="paragraph" w:customStyle="1" w:styleId="Style19">
    <w:name w:val="Style19"/>
    <w:basedOn w:val="a"/>
    <w:rsid w:val="00F62E90"/>
    <w:pPr>
      <w:widowControl w:val="0"/>
      <w:autoSpaceDE w:val="0"/>
      <w:autoSpaceDN w:val="0"/>
      <w:adjustRightInd w:val="0"/>
      <w:spacing w:line="307" w:lineRule="exact"/>
      <w:ind w:hanging="346"/>
    </w:pPr>
  </w:style>
  <w:style w:type="character" w:customStyle="1" w:styleId="FontStyle116">
    <w:name w:val="Font Style116"/>
    <w:basedOn w:val="a0"/>
    <w:rsid w:val="00F62E90"/>
    <w:rPr>
      <w:rFonts w:ascii="Times New Roman" w:hAnsi="Times New Roman" w:cs="Times New Roman" w:hint="default"/>
      <w:b/>
      <w:bCs/>
      <w:sz w:val="22"/>
      <w:szCs w:val="22"/>
    </w:rPr>
  </w:style>
  <w:style w:type="paragraph" w:styleId="af0">
    <w:name w:val="header"/>
    <w:basedOn w:val="a"/>
    <w:link w:val="af1"/>
    <w:rsid w:val="00102841"/>
    <w:pPr>
      <w:tabs>
        <w:tab w:val="center" w:pos="4677"/>
        <w:tab w:val="right" w:pos="9355"/>
      </w:tabs>
    </w:pPr>
  </w:style>
  <w:style w:type="character" w:customStyle="1" w:styleId="af1">
    <w:name w:val="Верхний колонтитул Знак"/>
    <w:basedOn w:val="a0"/>
    <w:link w:val="af0"/>
    <w:rsid w:val="00102841"/>
    <w:rPr>
      <w:sz w:val="24"/>
      <w:szCs w:val="24"/>
    </w:rPr>
  </w:style>
  <w:style w:type="character" w:customStyle="1" w:styleId="10">
    <w:name w:val="Заголовок 1 Знак"/>
    <w:basedOn w:val="a0"/>
    <w:link w:val="1"/>
    <w:rsid w:val="00DF085B"/>
    <w:rPr>
      <w:sz w:val="24"/>
      <w:szCs w:val="24"/>
    </w:rPr>
  </w:style>
  <w:style w:type="character" w:customStyle="1" w:styleId="s0">
    <w:name w:val="s0"/>
    <w:basedOn w:val="a0"/>
    <w:rsid w:val="00DF085B"/>
    <w:rPr>
      <w:rFonts w:ascii="Times New Roman" w:hAnsi="Times New Roman" w:cs="Times New Roman" w:hint="default"/>
      <w:b w:val="0"/>
      <w:bCs w:val="0"/>
      <w:i w:val="0"/>
      <w:iCs w:val="0"/>
      <w:color w:val="000000"/>
    </w:rPr>
  </w:style>
  <w:style w:type="paragraph" w:customStyle="1" w:styleId="210">
    <w:name w:val="Основной текст 21"/>
    <w:basedOn w:val="a"/>
    <w:rsid w:val="00107C5B"/>
    <w:pPr>
      <w:widowControl w:val="0"/>
      <w:spacing w:line="360" w:lineRule="auto"/>
      <w:ind w:left="2520" w:hanging="1280"/>
      <w:jc w:val="both"/>
    </w:pPr>
    <w:rPr>
      <w:rFonts w:ascii="Arial" w:hAnsi="Arial"/>
      <w:sz w:val="22"/>
      <w:szCs w:val="20"/>
    </w:rPr>
  </w:style>
  <w:style w:type="paragraph" w:customStyle="1" w:styleId="bkmisc">
    <w:name w:val="bk_misc"/>
    <w:basedOn w:val="a"/>
    <w:rsid w:val="00432BCD"/>
    <w:pPr>
      <w:spacing w:before="100" w:beforeAutospacing="1" w:after="100" w:afterAutospacing="1"/>
    </w:pPr>
  </w:style>
  <w:style w:type="paragraph" w:styleId="af2">
    <w:name w:val="List Paragraph"/>
    <w:basedOn w:val="a"/>
    <w:uiPriority w:val="34"/>
    <w:qFormat/>
    <w:rsid w:val="00432BCD"/>
    <w:pPr>
      <w:spacing w:after="200" w:line="276" w:lineRule="auto"/>
      <w:ind w:left="720"/>
      <w:contextualSpacing/>
    </w:pPr>
    <w:rPr>
      <w:rFonts w:ascii="Calibri" w:eastAsia="Calibri" w:hAnsi="Calibri"/>
      <w:sz w:val="22"/>
      <w:szCs w:val="22"/>
      <w:lang w:eastAsia="en-US"/>
    </w:rPr>
  </w:style>
  <w:style w:type="character" w:customStyle="1" w:styleId="a5">
    <w:name w:val="Текст сноски Знак"/>
    <w:basedOn w:val="a0"/>
    <w:link w:val="a4"/>
    <w:semiHidden/>
    <w:rsid w:val="00316AAC"/>
  </w:style>
  <w:style w:type="paragraph" w:styleId="af3">
    <w:name w:val="List"/>
    <w:basedOn w:val="a"/>
    <w:uiPriority w:val="99"/>
    <w:rsid w:val="003605FF"/>
    <w:pPr>
      <w:ind w:left="283" w:hanging="283"/>
    </w:pPr>
  </w:style>
  <w:style w:type="character" w:customStyle="1" w:styleId="apple-style-span">
    <w:name w:val="apple-style-span"/>
    <w:basedOn w:val="a0"/>
    <w:rsid w:val="006B684C"/>
  </w:style>
  <w:style w:type="paragraph" w:styleId="af4">
    <w:name w:val="No Spacing"/>
    <w:uiPriority w:val="1"/>
    <w:qFormat/>
    <w:rsid w:val="00C74B9F"/>
    <w:rPr>
      <w:rFonts w:ascii="Calibri" w:eastAsia="Calibri" w:hAnsi="Calibri"/>
      <w:sz w:val="22"/>
      <w:szCs w:val="22"/>
      <w:lang w:eastAsia="en-US"/>
    </w:rPr>
  </w:style>
  <w:style w:type="character" w:customStyle="1" w:styleId="apple-converted-space">
    <w:name w:val="apple-converted-space"/>
    <w:basedOn w:val="a0"/>
    <w:rsid w:val="0056086B"/>
  </w:style>
  <w:style w:type="character" w:customStyle="1" w:styleId="21">
    <w:name w:val="Основной текст с отступом 2 Знак"/>
    <w:basedOn w:val="a0"/>
    <w:link w:val="20"/>
    <w:rsid w:val="000B651F"/>
    <w:rPr>
      <w:sz w:val="24"/>
      <w:szCs w:val="24"/>
    </w:rPr>
  </w:style>
  <w:style w:type="paragraph" w:customStyle="1" w:styleId="Standard">
    <w:name w:val="Standard"/>
    <w:rsid w:val="002D4A86"/>
    <w:pPr>
      <w:widowControl w:val="0"/>
      <w:suppressAutoHyphens/>
      <w:autoSpaceDN w:val="0"/>
      <w:textAlignment w:val="baseline"/>
    </w:pPr>
    <w:rPr>
      <w:rFonts w:eastAsia="Andale Sans UI" w:cs="Tahoma"/>
      <w:kern w:val="3"/>
      <w:sz w:val="24"/>
      <w:szCs w:val="24"/>
      <w:lang w:val="de-DE" w:eastAsia="ja-JP" w:bidi="fa-IR"/>
    </w:rPr>
  </w:style>
  <w:style w:type="character" w:customStyle="1" w:styleId="aa">
    <w:name w:val="Нижний колонтитул Знак"/>
    <w:basedOn w:val="a0"/>
    <w:link w:val="a9"/>
    <w:uiPriority w:val="99"/>
    <w:rsid w:val="006F0F92"/>
    <w:rPr>
      <w:sz w:val="24"/>
      <w:szCs w:val="24"/>
    </w:rPr>
  </w:style>
  <w:style w:type="character" w:styleId="af5">
    <w:name w:val="Hyperlink"/>
    <w:basedOn w:val="a0"/>
    <w:uiPriority w:val="99"/>
    <w:unhideWhenUsed/>
    <w:rsid w:val="0042009C"/>
    <w:rPr>
      <w:color w:val="0000FF"/>
      <w:u w:val="single"/>
    </w:rPr>
  </w:style>
  <w:style w:type="character" w:styleId="HTML">
    <w:name w:val="HTML Cite"/>
    <w:basedOn w:val="a0"/>
    <w:uiPriority w:val="99"/>
    <w:unhideWhenUsed/>
    <w:rsid w:val="008A372C"/>
    <w:rPr>
      <w:i/>
      <w:iCs/>
    </w:rPr>
  </w:style>
  <w:style w:type="paragraph" w:customStyle="1" w:styleId="ConsPlusNormal">
    <w:name w:val="ConsPlusNormal"/>
    <w:rsid w:val="00335287"/>
    <w:pPr>
      <w:widowControl w:val="0"/>
      <w:autoSpaceDE w:val="0"/>
      <w:autoSpaceDN w:val="0"/>
      <w:adjustRightInd w:val="0"/>
    </w:pPr>
    <w:rPr>
      <w:rFonts w:ascii="Arial" w:eastAsiaTheme="minorEastAsia"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56998">
      <w:bodyDiv w:val="1"/>
      <w:marLeft w:val="0"/>
      <w:marRight w:val="0"/>
      <w:marTop w:val="0"/>
      <w:marBottom w:val="0"/>
      <w:divBdr>
        <w:top w:val="none" w:sz="0" w:space="0" w:color="auto"/>
        <w:left w:val="none" w:sz="0" w:space="0" w:color="auto"/>
        <w:bottom w:val="none" w:sz="0" w:space="0" w:color="auto"/>
        <w:right w:val="none" w:sz="0" w:space="0" w:color="auto"/>
      </w:divBdr>
    </w:div>
    <w:div w:id="37172914">
      <w:bodyDiv w:val="1"/>
      <w:marLeft w:val="0"/>
      <w:marRight w:val="0"/>
      <w:marTop w:val="0"/>
      <w:marBottom w:val="0"/>
      <w:divBdr>
        <w:top w:val="none" w:sz="0" w:space="0" w:color="auto"/>
        <w:left w:val="none" w:sz="0" w:space="0" w:color="auto"/>
        <w:bottom w:val="none" w:sz="0" w:space="0" w:color="auto"/>
        <w:right w:val="none" w:sz="0" w:space="0" w:color="auto"/>
      </w:divBdr>
    </w:div>
    <w:div w:id="46995074">
      <w:bodyDiv w:val="1"/>
      <w:marLeft w:val="0"/>
      <w:marRight w:val="0"/>
      <w:marTop w:val="0"/>
      <w:marBottom w:val="0"/>
      <w:divBdr>
        <w:top w:val="none" w:sz="0" w:space="0" w:color="auto"/>
        <w:left w:val="none" w:sz="0" w:space="0" w:color="auto"/>
        <w:bottom w:val="none" w:sz="0" w:space="0" w:color="auto"/>
        <w:right w:val="none" w:sz="0" w:space="0" w:color="auto"/>
      </w:divBdr>
    </w:div>
    <w:div w:id="47077091">
      <w:bodyDiv w:val="1"/>
      <w:marLeft w:val="0"/>
      <w:marRight w:val="0"/>
      <w:marTop w:val="0"/>
      <w:marBottom w:val="0"/>
      <w:divBdr>
        <w:top w:val="none" w:sz="0" w:space="0" w:color="auto"/>
        <w:left w:val="none" w:sz="0" w:space="0" w:color="auto"/>
        <w:bottom w:val="none" w:sz="0" w:space="0" w:color="auto"/>
        <w:right w:val="none" w:sz="0" w:space="0" w:color="auto"/>
      </w:divBdr>
    </w:div>
    <w:div w:id="55132961">
      <w:bodyDiv w:val="1"/>
      <w:marLeft w:val="0"/>
      <w:marRight w:val="0"/>
      <w:marTop w:val="0"/>
      <w:marBottom w:val="0"/>
      <w:divBdr>
        <w:top w:val="none" w:sz="0" w:space="0" w:color="auto"/>
        <w:left w:val="none" w:sz="0" w:space="0" w:color="auto"/>
        <w:bottom w:val="none" w:sz="0" w:space="0" w:color="auto"/>
        <w:right w:val="none" w:sz="0" w:space="0" w:color="auto"/>
      </w:divBdr>
    </w:div>
    <w:div w:id="71323105">
      <w:bodyDiv w:val="1"/>
      <w:marLeft w:val="0"/>
      <w:marRight w:val="0"/>
      <w:marTop w:val="0"/>
      <w:marBottom w:val="0"/>
      <w:divBdr>
        <w:top w:val="none" w:sz="0" w:space="0" w:color="auto"/>
        <w:left w:val="none" w:sz="0" w:space="0" w:color="auto"/>
        <w:bottom w:val="none" w:sz="0" w:space="0" w:color="auto"/>
        <w:right w:val="none" w:sz="0" w:space="0" w:color="auto"/>
      </w:divBdr>
    </w:div>
    <w:div w:id="78602474">
      <w:bodyDiv w:val="1"/>
      <w:marLeft w:val="0"/>
      <w:marRight w:val="0"/>
      <w:marTop w:val="0"/>
      <w:marBottom w:val="0"/>
      <w:divBdr>
        <w:top w:val="none" w:sz="0" w:space="0" w:color="auto"/>
        <w:left w:val="none" w:sz="0" w:space="0" w:color="auto"/>
        <w:bottom w:val="none" w:sz="0" w:space="0" w:color="auto"/>
        <w:right w:val="none" w:sz="0" w:space="0" w:color="auto"/>
      </w:divBdr>
    </w:div>
    <w:div w:id="85656485">
      <w:bodyDiv w:val="1"/>
      <w:marLeft w:val="0"/>
      <w:marRight w:val="0"/>
      <w:marTop w:val="0"/>
      <w:marBottom w:val="0"/>
      <w:divBdr>
        <w:top w:val="none" w:sz="0" w:space="0" w:color="auto"/>
        <w:left w:val="none" w:sz="0" w:space="0" w:color="auto"/>
        <w:bottom w:val="none" w:sz="0" w:space="0" w:color="auto"/>
        <w:right w:val="none" w:sz="0" w:space="0" w:color="auto"/>
      </w:divBdr>
    </w:div>
    <w:div w:id="106199440">
      <w:bodyDiv w:val="1"/>
      <w:marLeft w:val="0"/>
      <w:marRight w:val="0"/>
      <w:marTop w:val="0"/>
      <w:marBottom w:val="0"/>
      <w:divBdr>
        <w:top w:val="none" w:sz="0" w:space="0" w:color="auto"/>
        <w:left w:val="none" w:sz="0" w:space="0" w:color="auto"/>
        <w:bottom w:val="none" w:sz="0" w:space="0" w:color="auto"/>
        <w:right w:val="none" w:sz="0" w:space="0" w:color="auto"/>
      </w:divBdr>
      <w:divsChild>
        <w:div w:id="2099907475">
          <w:marLeft w:val="50"/>
          <w:marRight w:val="50"/>
          <w:marTop w:val="0"/>
          <w:marBottom w:val="0"/>
          <w:divBdr>
            <w:top w:val="none" w:sz="0" w:space="0" w:color="auto"/>
            <w:left w:val="none" w:sz="0" w:space="0" w:color="auto"/>
            <w:bottom w:val="none" w:sz="0" w:space="0" w:color="auto"/>
            <w:right w:val="none" w:sz="0" w:space="0" w:color="auto"/>
          </w:divBdr>
          <w:divsChild>
            <w:div w:id="6216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825">
      <w:bodyDiv w:val="1"/>
      <w:marLeft w:val="0"/>
      <w:marRight w:val="0"/>
      <w:marTop w:val="0"/>
      <w:marBottom w:val="0"/>
      <w:divBdr>
        <w:top w:val="none" w:sz="0" w:space="0" w:color="auto"/>
        <w:left w:val="none" w:sz="0" w:space="0" w:color="auto"/>
        <w:bottom w:val="none" w:sz="0" w:space="0" w:color="auto"/>
        <w:right w:val="none" w:sz="0" w:space="0" w:color="auto"/>
      </w:divBdr>
    </w:div>
    <w:div w:id="127821585">
      <w:bodyDiv w:val="1"/>
      <w:marLeft w:val="0"/>
      <w:marRight w:val="0"/>
      <w:marTop w:val="0"/>
      <w:marBottom w:val="0"/>
      <w:divBdr>
        <w:top w:val="none" w:sz="0" w:space="0" w:color="auto"/>
        <w:left w:val="none" w:sz="0" w:space="0" w:color="auto"/>
        <w:bottom w:val="none" w:sz="0" w:space="0" w:color="auto"/>
        <w:right w:val="none" w:sz="0" w:space="0" w:color="auto"/>
      </w:divBdr>
    </w:div>
    <w:div w:id="130103752">
      <w:bodyDiv w:val="1"/>
      <w:marLeft w:val="0"/>
      <w:marRight w:val="0"/>
      <w:marTop w:val="0"/>
      <w:marBottom w:val="0"/>
      <w:divBdr>
        <w:top w:val="none" w:sz="0" w:space="0" w:color="auto"/>
        <w:left w:val="none" w:sz="0" w:space="0" w:color="auto"/>
        <w:bottom w:val="none" w:sz="0" w:space="0" w:color="auto"/>
        <w:right w:val="none" w:sz="0" w:space="0" w:color="auto"/>
      </w:divBdr>
    </w:div>
    <w:div w:id="136387209">
      <w:bodyDiv w:val="1"/>
      <w:marLeft w:val="0"/>
      <w:marRight w:val="0"/>
      <w:marTop w:val="0"/>
      <w:marBottom w:val="0"/>
      <w:divBdr>
        <w:top w:val="none" w:sz="0" w:space="0" w:color="auto"/>
        <w:left w:val="none" w:sz="0" w:space="0" w:color="auto"/>
        <w:bottom w:val="none" w:sz="0" w:space="0" w:color="auto"/>
        <w:right w:val="none" w:sz="0" w:space="0" w:color="auto"/>
      </w:divBdr>
    </w:div>
    <w:div w:id="154612030">
      <w:bodyDiv w:val="1"/>
      <w:marLeft w:val="0"/>
      <w:marRight w:val="0"/>
      <w:marTop w:val="0"/>
      <w:marBottom w:val="0"/>
      <w:divBdr>
        <w:top w:val="none" w:sz="0" w:space="0" w:color="auto"/>
        <w:left w:val="none" w:sz="0" w:space="0" w:color="auto"/>
        <w:bottom w:val="none" w:sz="0" w:space="0" w:color="auto"/>
        <w:right w:val="none" w:sz="0" w:space="0" w:color="auto"/>
      </w:divBdr>
    </w:div>
    <w:div w:id="155344680">
      <w:bodyDiv w:val="1"/>
      <w:marLeft w:val="0"/>
      <w:marRight w:val="0"/>
      <w:marTop w:val="0"/>
      <w:marBottom w:val="0"/>
      <w:divBdr>
        <w:top w:val="none" w:sz="0" w:space="0" w:color="auto"/>
        <w:left w:val="none" w:sz="0" w:space="0" w:color="auto"/>
        <w:bottom w:val="none" w:sz="0" w:space="0" w:color="auto"/>
        <w:right w:val="none" w:sz="0" w:space="0" w:color="auto"/>
      </w:divBdr>
    </w:div>
    <w:div w:id="202989160">
      <w:bodyDiv w:val="1"/>
      <w:marLeft w:val="0"/>
      <w:marRight w:val="0"/>
      <w:marTop w:val="0"/>
      <w:marBottom w:val="0"/>
      <w:divBdr>
        <w:top w:val="none" w:sz="0" w:space="0" w:color="auto"/>
        <w:left w:val="none" w:sz="0" w:space="0" w:color="auto"/>
        <w:bottom w:val="none" w:sz="0" w:space="0" w:color="auto"/>
        <w:right w:val="none" w:sz="0" w:space="0" w:color="auto"/>
      </w:divBdr>
    </w:div>
    <w:div w:id="211886238">
      <w:bodyDiv w:val="1"/>
      <w:marLeft w:val="0"/>
      <w:marRight w:val="0"/>
      <w:marTop w:val="0"/>
      <w:marBottom w:val="0"/>
      <w:divBdr>
        <w:top w:val="none" w:sz="0" w:space="0" w:color="auto"/>
        <w:left w:val="none" w:sz="0" w:space="0" w:color="auto"/>
        <w:bottom w:val="none" w:sz="0" w:space="0" w:color="auto"/>
        <w:right w:val="none" w:sz="0" w:space="0" w:color="auto"/>
      </w:divBdr>
    </w:div>
    <w:div w:id="240220386">
      <w:bodyDiv w:val="1"/>
      <w:marLeft w:val="0"/>
      <w:marRight w:val="0"/>
      <w:marTop w:val="0"/>
      <w:marBottom w:val="0"/>
      <w:divBdr>
        <w:top w:val="none" w:sz="0" w:space="0" w:color="auto"/>
        <w:left w:val="none" w:sz="0" w:space="0" w:color="auto"/>
        <w:bottom w:val="none" w:sz="0" w:space="0" w:color="auto"/>
        <w:right w:val="none" w:sz="0" w:space="0" w:color="auto"/>
      </w:divBdr>
    </w:div>
    <w:div w:id="266276652">
      <w:bodyDiv w:val="1"/>
      <w:marLeft w:val="0"/>
      <w:marRight w:val="0"/>
      <w:marTop w:val="0"/>
      <w:marBottom w:val="0"/>
      <w:divBdr>
        <w:top w:val="none" w:sz="0" w:space="0" w:color="auto"/>
        <w:left w:val="none" w:sz="0" w:space="0" w:color="auto"/>
        <w:bottom w:val="none" w:sz="0" w:space="0" w:color="auto"/>
        <w:right w:val="none" w:sz="0" w:space="0" w:color="auto"/>
      </w:divBdr>
    </w:div>
    <w:div w:id="273483845">
      <w:bodyDiv w:val="1"/>
      <w:marLeft w:val="0"/>
      <w:marRight w:val="0"/>
      <w:marTop w:val="0"/>
      <w:marBottom w:val="0"/>
      <w:divBdr>
        <w:top w:val="none" w:sz="0" w:space="0" w:color="auto"/>
        <w:left w:val="none" w:sz="0" w:space="0" w:color="auto"/>
        <w:bottom w:val="none" w:sz="0" w:space="0" w:color="auto"/>
        <w:right w:val="none" w:sz="0" w:space="0" w:color="auto"/>
      </w:divBdr>
    </w:div>
    <w:div w:id="279922098">
      <w:bodyDiv w:val="1"/>
      <w:marLeft w:val="0"/>
      <w:marRight w:val="0"/>
      <w:marTop w:val="0"/>
      <w:marBottom w:val="0"/>
      <w:divBdr>
        <w:top w:val="none" w:sz="0" w:space="0" w:color="auto"/>
        <w:left w:val="none" w:sz="0" w:space="0" w:color="auto"/>
        <w:bottom w:val="none" w:sz="0" w:space="0" w:color="auto"/>
        <w:right w:val="none" w:sz="0" w:space="0" w:color="auto"/>
      </w:divBdr>
    </w:div>
    <w:div w:id="296378791">
      <w:bodyDiv w:val="1"/>
      <w:marLeft w:val="0"/>
      <w:marRight w:val="0"/>
      <w:marTop w:val="0"/>
      <w:marBottom w:val="0"/>
      <w:divBdr>
        <w:top w:val="none" w:sz="0" w:space="0" w:color="auto"/>
        <w:left w:val="none" w:sz="0" w:space="0" w:color="auto"/>
        <w:bottom w:val="none" w:sz="0" w:space="0" w:color="auto"/>
        <w:right w:val="none" w:sz="0" w:space="0" w:color="auto"/>
      </w:divBdr>
    </w:div>
    <w:div w:id="308020458">
      <w:bodyDiv w:val="1"/>
      <w:marLeft w:val="0"/>
      <w:marRight w:val="0"/>
      <w:marTop w:val="0"/>
      <w:marBottom w:val="0"/>
      <w:divBdr>
        <w:top w:val="none" w:sz="0" w:space="0" w:color="auto"/>
        <w:left w:val="none" w:sz="0" w:space="0" w:color="auto"/>
        <w:bottom w:val="none" w:sz="0" w:space="0" w:color="auto"/>
        <w:right w:val="none" w:sz="0" w:space="0" w:color="auto"/>
      </w:divBdr>
    </w:div>
    <w:div w:id="326329564">
      <w:bodyDiv w:val="1"/>
      <w:marLeft w:val="0"/>
      <w:marRight w:val="0"/>
      <w:marTop w:val="0"/>
      <w:marBottom w:val="0"/>
      <w:divBdr>
        <w:top w:val="none" w:sz="0" w:space="0" w:color="auto"/>
        <w:left w:val="none" w:sz="0" w:space="0" w:color="auto"/>
        <w:bottom w:val="none" w:sz="0" w:space="0" w:color="auto"/>
        <w:right w:val="none" w:sz="0" w:space="0" w:color="auto"/>
      </w:divBdr>
    </w:div>
    <w:div w:id="340090248">
      <w:bodyDiv w:val="1"/>
      <w:marLeft w:val="0"/>
      <w:marRight w:val="0"/>
      <w:marTop w:val="0"/>
      <w:marBottom w:val="0"/>
      <w:divBdr>
        <w:top w:val="none" w:sz="0" w:space="0" w:color="auto"/>
        <w:left w:val="none" w:sz="0" w:space="0" w:color="auto"/>
        <w:bottom w:val="none" w:sz="0" w:space="0" w:color="auto"/>
        <w:right w:val="none" w:sz="0" w:space="0" w:color="auto"/>
      </w:divBdr>
    </w:div>
    <w:div w:id="386297127">
      <w:bodyDiv w:val="1"/>
      <w:marLeft w:val="0"/>
      <w:marRight w:val="0"/>
      <w:marTop w:val="0"/>
      <w:marBottom w:val="0"/>
      <w:divBdr>
        <w:top w:val="none" w:sz="0" w:space="0" w:color="auto"/>
        <w:left w:val="none" w:sz="0" w:space="0" w:color="auto"/>
        <w:bottom w:val="none" w:sz="0" w:space="0" w:color="auto"/>
        <w:right w:val="none" w:sz="0" w:space="0" w:color="auto"/>
      </w:divBdr>
    </w:div>
    <w:div w:id="406848002">
      <w:bodyDiv w:val="1"/>
      <w:marLeft w:val="0"/>
      <w:marRight w:val="0"/>
      <w:marTop w:val="0"/>
      <w:marBottom w:val="0"/>
      <w:divBdr>
        <w:top w:val="none" w:sz="0" w:space="0" w:color="auto"/>
        <w:left w:val="none" w:sz="0" w:space="0" w:color="auto"/>
        <w:bottom w:val="none" w:sz="0" w:space="0" w:color="auto"/>
        <w:right w:val="none" w:sz="0" w:space="0" w:color="auto"/>
      </w:divBdr>
    </w:div>
    <w:div w:id="451166315">
      <w:bodyDiv w:val="1"/>
      <w:marLeft w:val="0"/>
      <w:marRight w:val="0"/>
      <w:marTop w:val="0"/>
      <w:marBottom w:val="0"/>
      <w:divBdr>
        <w:top w:val="none" w:sz="0" w:space="0" w:color="auto"/>
        <w:left w:val="none" w:sz="0" w:space="0" w:color="auto"/>
        <w:bottom w:val="none" w:sz="0" w:space="0" w:color="auto"/>
        <w:right w:val="none" w:sz="0" w:space="0" w:color="auto"/>
      </w:divBdr>
    </w:div>
    <w:div w:id="511845087">
      <w:bodyDiv w:val="1"/>
      <w:marLeft w:val="0"/>
      <w:marRight w:val="0"/>
      <w:marTop w:val="0"/>
      <w:marBottom w:val="0"/>
      <w:divBdr>
        <w:top w:val="none" w:sz="0" w:space="0" w:color="auto"/>
        <w:left w:val="none" w:sz="0" w:space="0" w:color="auto"/>
        <w:bottom w:val="none" w:sz="0" w:space="0" w:color="auto"/>
        <w:right w:val="none" w:sz="0" w:space="0" w:color="auto"/>
      </w:divBdr>
    </w:div>
    <w:div w:id="553929053">
      <w:bodyDiv w:val="1"/>
      <w:marLeft w:val="0"/>
      <w:marRight w:val="0"/>
      <w:marTop w:val="0"/>
      <w:marBottom w:val="0"/>
      <w:divBdr>
        <w:top w:val="none" w:sz="0" w:space="0" w:color="auto"/>
        <w:left w:val="none" w:sz="0" w:space="0" w:color="auto"/>
        <w:bottom w:val="none" w:sz="0" w:space="0" w:color="auto"/>
        <w:right w:val="none" w:sz="0" w:space="0" w:color="auto"/>
      </w:divBdr>
    </w:div>
    <w:div w:id="596837531">
      <w:bodyDiv w:val="1"/>
      <w:marLeft w:val="0"/>
      <w:marRight w:val="0"/>
      <w:marTop w:val="0"/>
      <w:marBottom w:val="0"/>
      <w:divBdr>
        <w:top w:val="none" w:sz="0" w:space="0" w:color="auto"/>
        <w:left w:val="none" w:sz="0" w:space="0" w:color="auto"/>
        <w:bottom w:val="none" w:sz="0" w:space="0" w:color="auto"/>
        <w:right w:val="none" w:sz="0" w:space="0" w:color="auto"/>
      </w:divBdr>
    </w:div>
    <w:div w:id="611786651">
      <w:bodyDiv w:val="1"/>
      <w:marLeft w:val="0"/>
      <w:marRight w:val="0"/>
      <w:marTop w:val="0"/>
      <w:marBottom w:val="0"/>
      <w:divBdr>
        <w:top w:val="none" w:sz="0" w:space="0" w:color="auto"/>
        <w:left w:val="none" w:sz="0" w:space="0" w:color="auto"/>
        <w:bottom w:val="none" w:sz="0" w:space="0" w:color="auto"/>
        <w:right w:val="none" w:sz="0" w:space="0" w:color="auto"/>
      </w:divBdr>
    </w:div>
    <w:div w:id="612060517">
      <w:bodyDiv w:val="1"/>
      <w:marLeft w:val="0"/>
      <w:marRight w:val="0"/>
      <w:marTop w:val="0"/>
      <w:marBottom w:val="0"/>
      <w:divBdr>
        <w:top w:val="none" w:sz="0" w:space="0" w:color="auto"/>
        <w:left w:val="none" w:sz="0" w:space="0" w:color="auto"/>
        <w:bottom w:val="none" w:sz="0" w:space="0" w:color="auto"/>
        <w:right w:val="none" w:sz="0" w:space="0" w:color="auto"/>
      </w:divBdr>
    </w:div>
    <w:div w:id="614217739">
      <w:bodyDiv w:val="1"/>
      <w:marLeft w:val="0"/>
      <w:marRight w:val="0"/>
      <w:marTop w:val="0"/>
      <w:marBottom w:val="0"/>
      <w:divBdr>
        <w:top w:val="none" w:sz="0" w:space="0" w:color="auto"/>
        <w:left w:val="none" w:sz="0" w:space="0" w:color="auto"/>
        <w:bottom w:val="none" w:sz="0" w:space="0" w:color="auto"/>
        <w:right w:val="none" w:sz="0" w:space="0" w:color="auto"/>
      </w:divBdr>
    </w:div>
    <w:div w:id="614411396">
      <w:bodyDiv w:val="1"/>
      <w:marLeft w:val="0"/>
      <w:marRight w:val="0"/>
      <w:marTop w:val="0"/>
      <w:marBottom w:val="0"/>
      <w:divBdr>
        <w:top w:val="none" w:sz="0" w:space="0" w:color="auto"/>
        <w:left w:val="none" w:sz="0" w:space="0" w:color="auto"/>
        <w:bottom w:val="none" w:sz="0" w:space="0" w:color="auto"/>
        <w:right w:val="none" w:sz="0" w:space="0" w:color="auto"/>
      </w:divBdr>
    </w:div>
    <w:div w:id="619536771">
      <w:bodyDiv w:val="1"/>
      <w:marLeft w:val="0"/>
      <w:marRight w:val="0"/>
      <w:marTop w:val="0"/>
      <w:marBottom w:val="0"/>
      <w:divBdr>
        <w:top w:val="none" w:sz="0" w:space="0" w:color="auto"/>
        <w:left w:val="none" w:sz="0" w:space="0" w:color="auto"/>
        <w:bottom w:val="none" w:sz="0" w:space="0" w:color="auto"/>
        <w:right w:val="none" w:sz="0" w:space="0" w:color="auto"/>
      </w:divBdr>
    </w:div>
    <w:div w:id="622738487">
      <w:bodyDiv w:val="1"/>
      <w:marLeft w:val="0"/>
      <w:marRight w:val="0"/>
      <w:marTop w:val="0"/>
      <w:marBottom w:val="0"/>
      <w:divBdr>
        <w:top w:val="none" w:sz="0" w:space="0" w:color="auto"/>
        <w:left w:val="none" w:sz="0" w:space="0" w:color="auto"/>
        <w:bottom w:val="none" w:sz="0" w:space="0" w:color="auto"/>
        <w:right w:val="none" w:sz="0" w:space="0" w:color="auto"/>
      </w:divBdr>
    </w:div>
    <w:div w:id="626160588">
      <w:bodyDiv w:val="1"/>
      <w:marLeft w:val="0"/>
      <w:marRight w:val="0"/>
      <w:marTop w:val="0"/>
      <w:marBottom w:val="0"/>
      <w:divBdr>
        <w:top w:val="none" w:sz="0" w:space="0" w:color="auto"/>
        <w:left w:val="none" w:sz="0" w:space="0" w:color="auto"/>
        <w:bottom w:val="none" w:sz="0" w:space="0" w:color="auto"/>
        <w:right w:val="none" w:sz="0" w:space="0" w:color="auto"/>
      </w:divBdr>
    </w:div>
    <w:div w:id="633096258">
      <w:bodyDiv w:val="1"/>
      <w:marLeft w:val="0"/>
      <w:marRight w:val="0"/>
      <w:marTop w:val="0"/>
      <w:marBottom w:val="0"/>
      <w:divBdr>
        <w:top w:val="none" w:sz="0" w:space="0" w:color="auto"/>
        <w:left w:val="none" w:sz="0" w:space="0" w:color="auto"/>
        <w:bottom w:val="none" w:sz="0" w:space="0" w:color="auto"/>
        <w:right w:val="none" w:sz="0" w:space="0" w:color="auto"/>
      </w:divBdr>
    </w:div>
    <w:div w:id="637227500">
      <w:bodyDiv w:val="1"/>
      <w:marLeft w:val="0"/>
      <w:marRight w:val="0"/>
      <w:marTop w:val="0"/>
      <w:marBottom w:val="0"/>
      <w:divBdr>
        <w:top w:val="none" w:sz="0" w:space="0" w:color="auto"/>
        <w:left w:val="none" w:sz="0" w:space="0" w:color="auto"/>
        <w:bottom w:val="none" w:sz="0" w:space="0" w:color="auto"/>
        <w:right w:val="none" w:sz="0" w:space="0" w:color="auto"/>
      </w:divBdr>
    </w:div>
    <w:div w:id="673531746">
      <w:bodyDiv w:val="1"/>
      <w:marLeft w:val="0"/>
      <w:marRight w:val="0"/>
      <w:marTop w:val="0"/>
      <w:marBottom w:val="0"/>
      <w:divBdr>
        <w:top w:val="none" w:sz="0" w:space="0" w:color="auto"/>
        <w:left w:val="none" w:sz="0" w:space="0" w:color="auto"/>
        <w:bottom w:val="none" w:sz="0" w:space="0" w:color="auto"/>
        <w:right w:val="none" w:sz="0" w:space="0" w:color="auto"/>
      </w:divBdr>
    </w:div>
    <w:div w:id="686836550">
      <w:bodyDiv w:val="1"/>
      <w:marLeft w:val="0"/>
      <w:marRight w:val="0"/>
      <w:marTop w:val="0"/>
      <w:marBottom w:val="0"/>
      <w:divBdr>
        <w:top w:val="none" w:sz="0" w:space="0" w:color="auto"/>
        <w:left w:val="none" w:sz="0" w:space="0" w:color="auto"/>
        <w:bottom w:val="none" w:sz="0" w:space="0" w:color="auto"/>
        <w:right w:val="none" w:sz="0" w:space="0" w:color="auto"/>
      </w:divBdr>
    </w:div>
    <w:div w:id="697972202">
      <w:bodyDiv w:val="1"/>
      <w:marLeft w:val="0"/>
      <w:marRight w:val="0"/>
      <w:marTop w:val="0"/>
      <w:marBottom w:val="0"/>
      <w:divBdr>
        <w:top w:val="none" w:sz="0" w:space="0" w:color="auto"/>
        <w:left w:val="none" w:sz="0" w:space="0" w:color="auto"/>
        <w:bottom w:val="none" w:sz="0" w:space="0" w:color="auto"/>
        <w:right w:val="none" w:sz="0" w:space="0" w:color="auto"/>
      </w:divBdr>
    </w:div>
    <w:div w:id="701904709">
      <w:bodyDiv w:val="1"/>
      <w:marLeft w:val="0"/>
      <w:marRight w:val="0"/>
      <w:marTop w:val="0"/>
      <w:marBottom w:val="0"/>
      <w:divBdr>
        <w:top w:val="none" w:sz="0" w:space="0" w:color="auto"/>
        <w:left w:val="none" w:sz="0" w:space="0" w:color="auto"/>
        <w:bottom w:val="none" w:sz="0" w:space="0" w:color="auto"/>
        <w:right w:val="none" w:sz="0" w:space="0" w:color="auto"/>
      </w:divBdr>
    </w:div>
    <w:div w:id="729574959">
      <w:bodyDiv w:val="1"/>
      <w:marLeft w:val="0"/>
      <w:marRight w:val="0"/>
      <w:marTop w:val="0"/>
      <w:marBottom w:val="0"/>
      <w:divBdr>
        <w:top w:val="none" w:sz="0" w:space="0" w:color="auto"/>
        <w:left w:val="none" w:sz="0" w:space="0" w:color="auto"/>
        <w:bottom w:val="none" w:sz="0" w:space="0" w:color="auto"/>
        <w:right w:val="none" w:sz="0" w:space="0" w:color="auto"/>
      </w:divBdr>
    </w:div>
    <w:div w:id="744767704">
      <w:bodyDiv w:val="1"/>
      <w:marLeft w:val="0"/>
      <w:marRight w:val="0"/>
      <w:marTop w:val="0"/>
      <w:marBottom w:val="0"/>
      <w:divBdr>
        <w:top w:val="none" w:sz="0" w:space="0" w:color="auto"/>
        <w:left w:val="none" w:sz="0" w:space="0" w:color="auto"/>
        <w:bottom w:val="none" w:sz="0" w:space="0" w:color="auto"/>
        <w:right w:val="none" w:sz="0" w:space="0" w:color="auto"/>
      </w:divBdr>
    </w:div>
    <w:div w:id="850753577">
      <w:bodyDiv w:val="1"/>
      <w:marLeft w:val="0"/>
      <w:marRight w:val="0"/>
      <w:marTop w:val="0"/>
      <w:marBottom w:val="0"/>
      <w:divBdr>
        <w:top w:val="none" w:sz="0" w:space="0" w:color="auto"/>
        <w:left w:val="none" w:sz="0" w:space="0" w:color="auto"/>
        <w:bottom w:val="none" w:sz="0" w:space="0" w:color="auto"/>
        <w:right w:val="none" w:sz="0" w:space="0" w:color="auto"/>
      </w:divBdr>
    </w:div>
    <w:div w:id="877082713">
      <w:bodyDiv w:val="1"/>
      <w:marLeft w:val="0"/>
      <w:marRight w:val="0"/>
      <w:marTop w:val="0"/>
      <w:marBottom w:val="0"/>
      <w:divBdr>
        <w:top w:val="none" w:sz="0" w:space="0" w:color="auto"/>
        <w:left w:val="none" w:sz="0" w:space="0" w:color="auto"/>
        <w:bottom w:val="none" w:sz="0" w:space="0" w:color="auto"/>
        <w:right w:val="none" w:sz="0" w:space="0" w:color="auto"/>
      </w:divBdr>
    </w:div>
    <w:div w:id="899632615">
      <w:bodyDiv w:val="1"/>
      <w:marLeft w:val="0"/>
      <w:marRight w:val="0"/>
      <w:marTop w:val="0"/>
      <w:marBottom w:val="0"/>
      <w:divBdr>
        <w:top w:val="none" w:sz="0" w:space="0" w:color="auto"/>
        <w:left w:val="none" w:sz="0" w:space="0" w:color="auto"/>
        <w:bottom w:val="none" w:sz="0" w:space="0" w:color="auto"/>
        <w:right w:val="none" w:sz="0" w:space="0" w:color="auto"/>
      </w:divBdr>
    </w:div>
    <w:div w:id="903375248">
      <w:bodyDiv w:val="1"/>
      <w:marLeft w:val="0"/>
      <w:marRight w:val="0"/>
      <w:marTop w:val="0"/>
      <w:marBottom w:val="0"/>
      <w:divBdr>
        <w:top w:val="none" w:sz="0" w:space="0" w:color="auto"/>
        <w:left w:val="none" w:sz="0" w:space="0" w:color="auto"/>
        <w:bottom w:val="none" w:sz="0" w:space="0" w:color="auto"/>
        <w:right w:val="none" w:sz="0" w:space="0" w:color="auto"/>
      </w:divBdr>
    </w:div>
    <w:div w:id="908685847">
      <w:bodyDiv w:val="1"/>
      <w:marLeft w:val="0"/>
      <w:marRight w:val="0"/>
      <w:marTop w:val="0"/>
      <w:marBottom w:val="0"/>
      <w:divBdr>
        <w:top w:val="none" w:sz="0" w:space="0" w:color="auto"/>
        <w:left w:val="none" w:sz="0" w:space="0" w:color="auto"/>
        <w:bottom w:val="none" w:sz="0" w:space="0" w:color="auto"/>
        <w:right w:val="none" w:sz="0" w:space="0" w:color="auto"/>
      </w:divBdr>
    </w:div>
    <w:div w:id="948004917">
      <w:bodyDiv w:val="1"/>
      <w:marLeft w:val="0"/>
      <w:marRight w:val="0"/>
      <w:marTop w:val="0"/>
      <w:marBottom w:val="0"/>
      <w:divBdr>
        <w:top w:val="none" w:sz="0" w:space="0" w:color="auto"/>
        <w:left w:val="none" w:sz="0" w:space="0" w:color="auto"/>
        <w:bottom w:val="none" w:sz="0" w:space="0" w:color="auto"/>
        <w:right w:val="none" w:sz="0" w:space="0" w:color="auto"/>
      </w:divBdr>
      <w:divsChild>
        <w:div w:id="1492913341">
          <w:marLeft w:val="50"/>
          <w:marRight w:val="50"/>
          <w:marTop w:val="0"/>
          <w:marBottom w:val="0"/>
          <w:divBdr>
            <w:top w:val="none" w:sz="0" w:space="0" w:color="auto"/>
            <w:left w:val="none" w:sz="0" w:space="0" w:color="auto"/>
            <w:bottom w:val="none" w:sz="0" w:space="0" w:color="auto"/>
            <w:right w:val="none" w:sz="0" w:space="0" w:color="auto"/>
          </w:divBdr>
          <w:divsChild>
            <w:div w:id="57062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72703">
      <w:bodyDiv w:val="1"/>
      <w:marLeft w:val="0"/>
      <w:marRight w:val="0"/>
      <w:marTop w:val="0"/>
      <w:marBottom w:val="0"/>
      <w:divBdr>
        <w:top w:val="none" w:sz="0" w:space="0" w:color="auto"/>
        <w:left w:val="none" w:sz="0" w:space="0" w:color="auto"/>
        <w:bottom w:val="none" w:sz="0" w:space="0" w:color="auto"/>
        <w:right w:val="none" w:sz="0" w:space="0" w:color="auto"/>
      </w:divBdr>
    </w:div>
    <w:div w:id="979649643">
      <w:bodyDiv w:val="1"/>
      <w:marLeft w:val="0"/>
      <w:marRight w:val="0"/>
      <w:marTop w:val="0"/>
      <w:marBottom w:val="0"/>
      <w:divBdr>
        <w:top w:val="none" w:sz="0" w:space="0" w:color="auto"/>
        <w:left w:val="none" w:sz="0" w:space="0" w:color="auto"/>
        <w:bottom w:val="none" w:sz="0" w:space="0" w:color="auto"/>
        <w:right w:val="none" w:sz="0" w:space="0" w:color="auto"/>
      </w:divBdr>
    </w:div>
    <w:div w:id="991982674">
      <w:bodyDiv w:val="1"/>
      <w:marLeft w:val="0"/>
      <w:marRight w:val="0"/>
      <w:marTop w:val="0"/>
      <w:marBottom w:val="0"/>
      <w:divBdr>
        <w:top w:val="none" w:sz="0" w:space="0" w:color="auto"/>
        <w:left w:val="none" w:sz="0" w:space="0" w:color="auto"/>
        <w:bottom w:val="none" w:sz="0" w:space="0" w:color="auto"/>
        <w:right w:val="none" w:sz="0" w:space="0" w:color="auto"/>
      </w:divBdr>
      <w:divsChild>
        <w:div w:id="258756929">
          <w:marLeft w:val="50"/>
          <w:marRight w:val="50"/>
          <w:marTop w:val="0"/>
          <w:marBottom w:val="0"/>
          <w:divBdr>
            <w:top w:val="none" w:sz="0" w:space="0" w:color="auto"/>
            <w:left w:val="none" w:sz="0" w:space="0" w:color="auto"/>
            <w:bottom w:val="none" w:sz="0" w:space="0" w:color="auto"/>
            <w:right w:val="none" w:sz="0" w:space="0" w:color="auto"/>
          </w:divBdr>
          <w:divsChild>
            <w:div w:id="3270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170287">
      <w:bodyDiv w:val="1"/>
      <w:marLeft w:val="0"/>
      <w:marRight w:val="0"/>
      <w:marTop w:val="0"/>
      <w:marBottom w:val="0"/>
      <w:divBdr>
        <w:top w:val="none" w:sz="0" w:space="0" w:color="auto"/>
        <w:left w:val="none" w:sz="0" w:space="0" w:color="auto"/>
        <w:bottom w:val="none" w:sz="0" w:space="0" w:color="auto"/>
        <w:right w:val="none" w:sz="0" w:space="0" w:color="auto"/>
      </w:divBdr>
    </w:div>
    <w:div w:id="1018198117">
      <w:bodyDiv w:val="1"/>
      <w:marLeft w:val="0"/>
      <w:marRight w:val="0"/>
      <w:marTop w:val="0"/>
      <w:marBottom w:val="0"/>
      <w:divBdr>
        <w:top w:val="none" w:sz="0" w:space="0" w:color="auto"/>
        <w:left w:val="none" w:sz="0" w:space="0" w:color="auto"/>
        <w:bottom w:val="none" w:sz="0" w:space="0" w:color="auto"/>
        <w:right w:val="none" w:sz="0" w:space="0" w:color="auto"/>
      </w:divBdr>
    </w:div>
    <w:div w:id="1083837874">
      <w:bodyDiv w:val="1"/>
      <w:marLeft w:val="0"/>
      <w:marRight w:val="0"/>
      <w:marTop w:val="0"/>
      <w:marBottom w:val="0"/>
      <w:divBdr>
        <w:top w:val="none" w:sz="0" w:space="0" w:color="auto"/>
        <w:left w:val="none" w:sz="0" w:space="0" w:color="auto"/>
        <w:bottom w:val="none" w:sz="0" w:space="0" w:color="auto"/>
        <w:right w:val="none" w:sz="0" w:space="0" w:color="auto"/>
      </w:divBdr>
    </w:div>
    <w:div w:id="1096444363">
      <w:bodyDiv w:val="1"/>
      <w:marLeft w:val="0"/>
      <w:marRight w:val="0"/>
      <w:marTop w:val="0"/>
      <w:marBottom w:val="0"/>
      <w:divBdr>
        <w:top w:val="none" w:sz="0" w:space="0" w:color="auto"/>
        <w:left w:val="none" w:sz="0" w:space="0" w:color="auto"/>
        <w:bottom w:val="none" w:sz="0" w:space="0" w:color="auto"/>
        <w:right w:val="none" w:sz="0" w:space="0" w:color="auto"/>
      </w:divBdr>
    </w:div>
    <w:div w:id="1099642662">
      <w:bodyDiv w:val="1"/>
      <w:marLeft w:val="0"/>
      <w:marRight w:val="0"/>
      <w:marTop w:val="0"/>
      <w:marBottom w:val="0"/>
      <w:divBdr>
        <w:top w:val="none" w:sz="0" w:space="0" w:color="auto"/>
        <w:left w:val="none" w:sz="0" w:space="0" w:color="auto"/>
        <w:bottom w:val="none" w:sz="0" w:space="0" w:color="auto"/>
        <w:right w:val="none" w:sz="0" w:space="0" w:color="auto"/>
      </w:divBdr>
    </w:div>
    <w:div w:id="1101758156">
      <w:bodyDiv w:val="1"/>
      <w:marLeft w:val="0"/>
      <w:marRight w:val="0"/>
      <w:marTop w:val="0"/>
      <w:marBottom w:val="0"/>
      <w:divBdr>
        <w:top w:val="none" w:sz="0" w:space="0" w:color="auto"/>
        <w:left w:val="none" w:sz="0" w:space="0" w:color="auto"/>
        <w:bottom w:val="none" w:sz="0" w:space="0" w:color="auto"/>
        <w:right w:val="none" w:sz="0" w:space="0" w:color="auto"/>
      </w:divBdr>
    </w:div>
    <w:div w:id="1117526904">
      <w:bodyDiv w:val="1"/>
      <w:marLeft w:val="0"/>
      <w:marRight w:val="0"/>
      <w:marTop w:val="0"/>
      <w:marBottom w:val="0"/>
      <w:divBdr>
        <w:top w:val="none" w:sz="0" w:space="0" w:color="auto"/>
        <w:left w:val="none" w:sz="0" w:space="0" w:color="auto"/>
        <w:bottom w:val="none" w:sz="0" w:space="0" w:color="auto"/>
        <w:right w:val="none" w:sz="0" w:space="0" w:color="auto"/>
      </w:divBdr>
    </w:div>
    <w:div w:id="1126389744">
      <w:bodyDiv w:val="1"/>
      <w:marLeft w:val="0"/>
      <w:marRight w:val="0"/>
      <w:marTop w:val="0"/>
      <w:marBottom w:val="0"/>
      <w:divBdr>
        <w:top w:val="none" w:sz="0" w:space="0" w:color="auto"/>
        <w:left w:val="none" w:sz="0" w:space="0" w:color="auto"/>
        <w:bottom w:val="none" w:sz="0" w:space="0" w:color="auto"/>
        <w:right w:val="none" w:sz="0" w:space="0" w:color="auto"/>
      </w:divBdr>
    </w:div>
    <w:div w:id="1132945586">
      <w:bodyDiv w:val="1"/>
      <w:marLeft w:val="0"/>
      <w:marRight w:val="0"/>
      <w:marTop w:val="0"/>
      <w:marBottom w:val="0"/>
      <w:divBdr>
        <w:top w:val="none" w:sz="0" w:space="0" w:color="auto"/>
        <w:left w:val="none" w:sz="0" w:space="0" w:color="auto"/>
        <w:bottom w:val="none" w:sz="0" w:space="0" w:color="auto"/>
        <w:right w:val="none" w:sz="0" w:space="0" w:color="auto"/>
      </w:divBdr>
    </w:div>
    <w:div w:id="1161384995">
      <w:bodyDiv w:val="1"/>
      <w:marLeft w:val="0"/>
      <w:marRight w:val="0"/>
      <w:marTop w:val="0"/>
      <w:marBottom w:val="0"/>
      <w:divBdr>
        <w:top w:val="none" w:sz="0" w:space="0" w:color="auto"/>
        <w:left w:val="none" w:sz="0" w:space="0" w:color="auto"/>
        <w:bottom w:val="none" w:sz="0" w:space="0" w:color="auto"/>
        <w:right w:val="none" w:sz="0" w:space="0" w:color="auto"/>
      </w:divBdr>
    </w:div>
    <w:div w:id="1182087894">
      <w:bodyDiv w:val="1"/>
      <w:marLeft w:val="0"/>
      <w:marRight w:val="0"/>
      <w:marTop w:val="0"/>
      <w:marBottom w:val="0"/>
      <w:divBdr>
        <w:top w:val="none" w:sz="0" w:space="0" w:color="auto"/>
        <w:left w:val="none" w:sz="0" w:space="0" w:color="auto"/>
        <w:bottom w:val="none" w:sz="0" w:space="0" w:color="auto"/>
        <w:right w:val="none" w:sz="0" w:space="0" w:color="auto"/>
      </w:divBdr>
    </w:div>
    <w:div w:id="1226724665">
      <w:bodyDiv w:val="1"/>
      <w:marLeft w:val="0"/>
      <w:marRight w:val="0"/>
      <w:marTop w:val="0"/>
      <w:marBottom w:val="0"/>
      <w:divBdr>
        <w:top w:val="none" w:sz="0" w:space="0" w:color="auto"/>
        <w:left w:val="none" w:sz="0" w:space="0" w:color="auto"/>
        <w:bottom w:val="none" w:sz="0" w:space="0" w:color="auto"/>
        <w:right w:val="none" w:sz="0" w:space="0" w:color="auto"/>
      </w:divBdr>
    </w:div>
    <w:div w:id="1227257023">
      <w:bodyDiv w:val="1"/>
      <w:marLeft w:val="0"/>
      <w:marRight w:val="0"/>
      <w:marTop w:val="0"/>
      <w:marBottom w:val="0"/>
      <w:divBdr>
        <w:top w:val="none" w:sz="0" w:space="0" w:color="auto"/>
        <w:left w:val="none" w:sz="0" w:space="0" w:color="auto"/>
        <w:bottom w:val="none" w:sz="0" w:space="0" w:color="auto"/>
        <w:right w:val="none" w:sz="0" w:space="0" w:color="auto"/>
      </w:divBdr>
    </w:div>
    <w:div w:id="1252741309">
      <w:bodyDiv w:val="1"/>
      <w:marLeft w:val="0"/>
      <w:marRight w:val="0"/>
      <w:marTop w:val="0"/>
      <w:marBottom w:val="0"/>
      <w:divBdr>
        <w:top w:val="none" w:sz="0" w:space="0" w:color="auto"/>
        <w:left w:val="none" w:sz="0" w:space="0" w:color="auto"/>
        <w:bottom w:val="none" w:sz="0" w:space="0" w:color="auto"/>
        <w:right w:val="none" w:sz="0" w:space="0" w:color="auto"/>
      </w:divBdr>
    </w:div>
    <w:div w:id="1275482798">
      <w:bodyDiv w:val="1"/>
      <w:marLeft w:val="0"/>
      <w:marRight w:val="0"/>
      <w:marTop w:val="0"/>
      <w:marBottom w:val="0"/>
      <w:divBdr>
        <w:top w:val="none" w:sz="0" w:space="0" w:color="auto"/>
        <w:left w:val="none" w:sz="0" w:space="0" w:color="auto"/>
        <w:bottom w:val="none" w:sz="0" w:space="0" w:color="auto"/>
        <w:right w:val="none" w:sz="0" w:space="0" w:color="auto"/>
      </w:divBdr>
    </w:div>
    <w:div w:id="1300306574">
      <w:bodyDiv w:val="1"/>
      <w:marLeft w:val="0"/>
      <w:marRight w:val="0"/>
      <w:marTop w:val="0"/>
      <w:marBottom w:val="0"/>
      <w:divBdr>
        <w:top w:val="none" w:sz="0" w:space="0" w:color="auto"/>
        <w:left w:val="none" w:sz="0" w:space="0" w:color="auto"/>
        <w:bottom w:val="none" w:sz="0" w:space="0" w:color="auto"/>
        <w:right w:val="none" w:sz="0" w:space="0" w:color="auto"/>
      </w:divBdr>
    </w:div>
    <w:div w:id="1341010679">
      <w:bodyDiv w:val="1"/>
      <w:marLeft w:val="0"/>
      <w:marRight w:val="0"/>
      <w:marTop w:val="0"/>
      <w:marBottom w:val="0"/>
      <w:divBdr>
        <w:top w:val="none" w:sz="0" w:space="0" w:color="auto"/>
        <w:left w:val="none" w:sz="0" w:space="0" w:color="auto"/>
        <w:bottom w:val="none" w:sz="0" w:space="0" w:color="auto"/>
        <w:right w:val="none" w:sz="0" w:space="0" w:color="auto"/>
      </w:divBdr>
    </w:div>
    <w:div w:id="1361711375">
      <w:bodyDiv w:val="1"/>
      <w:marLeft w:val="0"/>
      <w:marRight w:val="0"/>
      <w:marTop w:val="0"/>
      <w:marBottom w:val="0"/>
      <w:divBdr>
        <w:top w:val="none" w:sz="0" w:space="0" w:color="auto"/>
        <w:left w:val="none" w:sz="0" w:space="0" w:color="auto"/>
        <w:bottom w:val="none" w:sz="0" w:space="0" w:color="auto"/>
        <w:right w:val="none" w:sz="0" w:space="0" w:color="auto"/>
      </w:divBdr>
    </w:div>
    <w:div w:id="1375302515">
      <w:bodyDiv w:val="1"/>
      <w:marLeft w:val="0"/>
      <w:marRight w:val="0"/>
      <w:marTop w:val="0"/>
      <w:marBottom w:val="0"/>
      <w:divBdr>
        <w:top w:val="none" w:sz="0" w:space="0" w:color="auto"/>
        <w:left w:val="none" w:sz="0" w:space="0" w:color="auto"/>
        <w:bottom w:val="none" w:sz="0" w:space="0" w:color="auto"/>
        <w:right w:val="none" w:sz="0" w:space="0" w:color="auto"/>
      </w:divBdr>
    </w:div>
    <w:div w:id="1378433095">
      <w:bodyDiv w:val="1"/>
      <w:marLeft w:val="0"/>
      <w:marRight w:val="0"/>
      <w:marTop w:val="0"/>
      <w:marBottom w:val="0"/>
      <w:divBdr>
        <w:top w:val="none" w:sz="0" w:space="0" w:color="auto"/>
        <w:left w:val="none" w:sz="0" w:space="0" w:color="auto"/>
        <w:bottom w:val="none" w:sz="0" w:space="0" w:color="auto"/>
        <w:right w:val="none" w:sz="0" w:space="0" w:color="auto"/>
      </w:divBdr>
    </w:div>
    <w:div w:id="1385056279">
      <w:bodyDiv w:val="1"/>
      <w:marLeft w:val="0"/>
      <w:marRight w:val="0"/>
      <w:marTop w:val="0"/>
      <w:marBottom w:val="0"/>
      <w:divBdr>
        <w:top w:val="none" w:sz="0" w:space="0" w:color="auto"/>
        <w:left w:val="none" w:sz="0" w:space="0" w:color="auto"/>
        <w:bottom w:val="none" w:sz="0" w:space="0" w:color="auto"/>
        <w:right w:val="none" w:sz="0" w:space="0" w:color="auto"/>
      </w:divBdr>
    </w:div>
    <w:div w:id="1401757366">
      <w:bodyDiv w:val="1"/>
      <w:marLeft w:val="0"/>
      <w:marRight w:val="0"/>
      <w:marTop w:val="0"/>
      <w:marBottom w:val="0"/>
      <w:divBdr>
        <w:top w:val="none" w:sz="0" w:space="0" w:color="auto"/>
        <w:left w:val="none" w:sz="0" w:space="0" w:color="auto"/>
        <w:bottom w:val="none" w:sz="0" w:space="0" w:color="auto"/>
        <w:right w:val="none" w:sz="0" w:space="0" w:color="auto"/>
      </w:divBdr>
    </w:div>
    <w:div w:id="1410887873">
      <w:bodyDiv w:val="1"/>
      <w:marLeft w:val="0"/>
      <w:marRight w:val="0"/>
      <w:marTop w:val="0"/>
      <w:marBottom w:val="0"/>
      <w:divBdr>
        <w:top w:val="none" w:sz="0" w:space="0" w:color="auto"/>
        <w:left w:val="none" w:sz="0" w:space="0" w:color="auto"/>
        <w:bottom w:val="none" w:sz="0" w:space="0" w:color="auto"/>
        <w:right w:val="none" w:sz="0" w:space="0" w:color="auto"/>
      </w:divBdr>
    </w:div>
    <w:div w:id="1414082593">
      <w:bodyDiv w:val="1"/>
      <w:marLeft w:val="0"/>
      <w:marRight w:val="0"/>
      <w:marTop w:val="0"/>
      <w:marBottom w:val="0"/>
      <w:divBdr>
        <w:top w:val="none" w:sz="0" w:space="0" w:color="auto"/>
        <w:left w:val="none" w:sz="0" w:space="0" w:color="auto"/>
        <w:bottom w:val="none" w:sz="0" w:space="0" w:color="auto"/>
        <w:right w:val="none" w:sz="0" w:space="0" w:color="auto"/>
      </w:divBdr>
    </w:div>
    <w:div w:id="1507939034">
      <w:bodyDiv w:val="1"/>
      <w:marLeft w:val="0"/>
      <w:marRight w:val="0"/>
      <w:marTop w:val="0"/>
      <w:marBottom w:val="0"/>
      <w:divBdr>
        <w:top w:val="none" w:sz="0" w:space="0" w:color="auto"/>
        <w:left w:val="none" w:sz="0" w:space="0" w:color="auto"/>
        <w:bottom w:val="none" w:sz="0" w:space="0" w:color="auto"/>
        <w:right w:val="none" w:sz="0" w:space="0" w:color="auto"/>
      </w:divBdr>
    </w:div>
    <w:div w:id="1518421586">
      <w:bodyDiv w:val="1"/>
      <w:marLeft w:val="0"/>
      <w:marRight w:val="0"/>
      <w:marTop w:val="0"/>
      <w:marBottom w:val="0"/>
      <w:divBdr>
        <w:top w:val="none" w:sz="0" w:space="0" w:color="auto"/>
        <w:left w:val="none" w:sz="0" w:space="0" w:color="auto"/>
        <w:bottom w:val="none" w:sz="0" w:space="0" w:color="auto"/>
        <w:right w:val="none" w:sz="0" w:space="0" w:color="auto"/>
      </w:divBdr>
    </w:div>
    <w:div w:id="1525441303">
      <w:bodyDiv w:val="1"/>
      <w:marLeft w:val="0"/>
      <w:marRight w:val="0"/>
      <w:marTop w:val="0"/>
      <w:marBottom w:val="0"/>
      <w:divBdr>
        <w:top w:val="none" w:sz="0" w:space="0" w:color="auto"/>
        <w:left w:val="none" w:sz="0" w:space="0" w:color="auto"/>
        <w:bottom w:val="none" w:sz="0" w:space="0" w:color="auto"/>
        <w:right w:val="none" w:sz="0" w:space="0" w:color="auto"/>
      </w:divBdr>
    </w:div>
    <w:div w:id="1541892495">
      <w:bodyDiv w:val="1"/>
      <w:marLeft w:val="0"/>
      <w:marRight w:val="0"/>
      <w:marTop w:val="0"/>
      <w:marBottom w:val="0"/>
      <w:divBdr>
        <w:top w:val="none" w:sz="0" w:space="0" w:color="auto"/>
        <w:left w:val="none" w:sz="0" w:space="0" w:color="auto"/>
        <w:bottom w:val="none" w:sz="0" w:space="0" w:color="auto"/>
        <w:right w:val="none" w:sz="0" w:space="0" w:color="auto"/>
      </w:divBdr>
    </w:div>
    <w:div w:id="1578631794">
      <w:bodyDiv w:val="1"/>
      <w:marLeft w:val="0"/>
      <w:marRight w:val="0"/>
      <w:marTop w:val="0"/>
      <w:marBottom w:val="0"/>
      <w:divBdr>
        <w:top w:val="none" w:sz="0" w:space="0" w:color="auto"/>
        <w:left w:val="none" w:sz="0" w:space="0" w:color="auto"/>
        <w:bottom w:val="none" w:sz="0" w:space="0" w:color="auto"/>
        <w:right w:val="none" w:sz="0" w:space="0" w:color="auto"/>
      </w:divBdr>
    </w:div>
    <w:div w:id="1612665402">
      <w:bodyDiv w:val="1"/>
      <w:marLeft w:val="0"/>
      <w:marRight w:val="0"/>
      <w:marTop w:val="0"/>
      <w:marBottom w:val="0"/>
      <w:divBdr>
        <w:top w:val="none" w:sz="0" w:space="0" w:color="auto"/>
        <w:left w:val="none" w:sz="0" w:space="0" w:color="auto"/>
        <w:bottom w:val="none" w:sz="0" w:space="0" w:color="auto"/>
        <w:right w:val="none" w:sz="0" w:space="0" w:color="auto"/>
      </w:divBdr>
    </w:div>
    <w:div w:id="1635451551">
      <w:bodyDiv w:val="1"/>
      <w:marLeft w:val="0"/>
      <w:marRight w:val="0"/>
      <w:marTop w:val="0"/>
      <w:marBottom w:val="0"/>
      <w:divBdr>
        <w:top w:val="none" w:sz="0" w:space="0" w:color="auto"/>
        <w:left w:val="none" w:sz="0" w:space="0" w:color="auto"/>
        <w:bottom w:val="none" w:sz="0" w:space="0" w:color="auto"/>
        <w:right w:val="none" w:sz="0" w:space="0" w:color="auto"/>
      </w:divBdr>
    </w:div>
    <w:div w:id="1687370179">
      <w:bodyDiv w:val="1"/>
      <w:marLeft w:val="0"/>
      <w:marRight w:val="0"/>
      <w:marTop w:val="0"/>
      <w:marBottom w:val="0"/>
      <w:divBdr>
        <w:top w:val="none" w:sz="0" w:space="0" w:color="auto"/>
        <w:left w:val="none" w:sz="0" w:space="0" w:color="auto"/>
        <w:bottom w:val="none" w:sz="0" w:space="0" w:color="auto"/>
        <w:right w:val="none" w:sz="0" w:space="0" w:color="auto"/>
      </w:divBdr>
    </w:div>
    <w:div w:id="1689213600">
      <w:bodyDiv w:val="1"/>
      <w:marLeft w:val="0"/>
      <w:marRight w:val="0"/>
      <w:marTop w:val="0"/>
      <w:marBottom w:val="0"/>
      <w:divBdr>
        <w:top w:val="none" w:sz="0" w:space="0" w:color="auto"/>
        <w:left w:val="none" w:sz="0" w:space="0" w:color="auto"/>
        <w:bottom w:val="none" w:sz="0" w:space="0" w:color="auto"/>
        <w:right w:val="none" w:sz="0" w:space="0" w:color="auto"/>
      </w:divBdr>
    </w:div>
    <w:div w:id="1693141529">
      <w:bodyDiv w:val="1"/>
      <w:marLeft w:val="0"/>
      <w:marRight w:val="0"/>
      <w:marTop w:val="0"/>
      <w:marBottom w:val="0"/>
      <w:divBdr>
        <w:top w:val="none" w:sz="0" w:space="0" w:color="auto"/>
        <w:left w:val="none" w:sz="0" w:space="0" w:color="auto"/>
        <w:bottom w:val="none" w:sz="0" w:space="0" w:color="auto"/>
        <w:right w:val="none" w:sz="0" w:space="0" w:color="auto"/>
      </w:divBdr>
    </w:div>
    <w:div w:id="1708220334">
      <w:bodyDiv w:val="1"/>
      <w:marLeft w:val="0"/>
      <w:marRight w:val="0"/>
      <w:marTop w:val="0"/>
      <w:marBottom w:val="0"/>
      <w:divBdr>
        <w:top w:val="none" w:sz="0" w:space="0" w:color="auto"/>
        <w:left w:val="none" w:sz="0" w:space="0" w:color="auto"/>
        <w:bottom w:val="none" w:sz="0" w:space="0" w:color="auto"/>
        <w:right w:val="none" w:sz="0" w:space="0" w:color="auto"/>
      </w:divBdr>
    </w:div>
    <w:div w:id="1773165609">
      <w:bodyDiv w:val="1"/>
      <w:marLeft w:val="0"/>
      <w:marRight w:val="0"/>
      <w:marTop w:val="0"/>
      <w:marBottom w:val="0"/>
      <w:divBdr>
        <w:top w:val="none" w:sz="0" w:space="0" w:color="auto"/>
        <w:left w:val="none" w:sz="0" w:space="0" w:color="auto"/>
        <w:bottom w:val="none" w:sz="0" w:space="0" w:color="auto"/>
        <w:right w:val="none" w:sz="0" w:space="0" w:color="auto"/>
      </w:divBdr>
    </w:div>
    <w:div w:id="1786847494">
      <w:bodyDiv w:val="1"/>
      <w:marLeft w:val="0"/>
      <w:marRight w:val="0"/>
      <w:marTop w:val="0"/>
      <w:marBottom w:val="0"/>
      <w:divBdr>
        <w:top w:val="none" w:sz="0" w:space="0" w:color="auto"/>
        <w:left w:val="none" w:sz="0" w:space="0" w:color="auto"/>
        <w:bottom w:val="none" w:sz="0" w:space="0" w:color="auto"/>
        <w:right w:val="none" w:sz="0" w:space="0" w:color="auto"/>
      </w:divBdr>
    </w:div>
    <w:div w:id="1787970324">
      <w:bodyDiv w:val="1"/>
      <w:marLeft w:val="0"/>
      <w:marRight w:val="0"/>
      <w:marTop w:val="0"/>
      <w:marBottom w:val="0"/>
      <w:divBdr>
        <w:top w:val="none" w:sz="0" w:space="0" w:color="auto"/>
        <w:left w:val="none" w:sz="0" w:space="0" w:color="auto"/>
        <w:bottom w:val="none" w:sz="0" w:space="0" w:color="auto"/>
        <w:right w:val="none" w:sz="0" w:space="0" w:color="auto"/>
      </w:divBdr>
    </w:div>
    <w:div w:id="1849325505">
      <w:bodyDiv w:val="1"/>
      <w:marLeft w:val="0"/>
      <w:marRight w:val="0"/>
      <w:marTop w:val="0"/>
      <w:marBottom w:val="0"/>
      <w:divBdr>
        <w:top w:val="none" w:sz="0" w:space="0" w:color="auto"/>
        <w:left w:val="none" w:sz="0" w:space="0" w:color="auto"/>
        <w:bottom w:val="none" w:sz="0" w:space="0" w:color="auto"/>
        <w:right w:val="none" w:sz="0" w:space="0" w:color="auto"/>
      </w:divBdr>
    </w:div>
    <w:div w:id="1865245130">
      <w:bodyDiv w:val="1"/>
      <w:marLeft w:val="0"/>
      <w:marRight w:val="0"/>
      <w:marTop w:val="0"/>
      <w:marBottom w:val="0"/>
      <w:divBdr>
        <w:top w:val="none" w:sz="0" w:space="0" w:color="auto"/>
        <w:left w:val="none" w:sz="0" w:space="0" w:color="auto"/>
        <w:bottom w:val="none" w:sz="0" w:space="0" w:color="auto"/>
        <w:right w:val="none" w:sz="0" w:space="0" w:color="auto"/>
      </w:divBdr>
    </w:div>
    <w:div w:id="1880170266">
      <w:bodyDiv w:val="1"/>
      <w:marLeft w:val="0"/>
      <w:marRight w:val="0"/>
      <w:marTop w:val="0"/>
      <w:marBottom w:val="0"/>
      <w:divBdr>
        <w:top w:val="none" w:sz="0" w:space="0" w:color="auto"/>
        <w:left w:val="none" w:sz="0" w:space="0" w:color="auto"/>
        <w:bottom w:val="none" w:sz="0" w:space="0" w:color="auto"/>
        <w:right w:val="none" w:sz="0" w:space="0" w:color="auto"/>
      </w:divBdr>
    </w:div>
    <w:div w:id="1893424223">
      <w:bodyDiv w:val="1"/>
      <w:marLeft w:val="0"/>
      <w:marRight w:val="0"/>
      <w:marTop w:val="0"/>
      <w:marBottom w:val="0"/>
      <w:divBdr>
        <w:top w:val="none" w:sz="0" w:space="0" w:color="auto"/>
        <w:left w:val="none" w:sz="0" w:space="0" w:color="auto"/>
        <w:bottom w:val="none" w:sz="0" w:space="0" w:color="auto"/>
        <w:right w:val="none" w:sz="0" w:space="0" w:color="auto"/>
      </w:divBdr>
    </w:div>
    <w:div w:id="1904292554">
      <w:bodyDiv w:val="1"/>
      <w:marLeft w:val="0"/>
      <w:marRight w:val="0"/>
      <w:marTop w:val="0"/>
      <w:marBottom w:val="0"/>
      <w:divBdr>
        <w:top w:val="none" w:sz="0" w:space="0" w:color="auto"/>
        <w:left w:val="none" w:sz="0" w:space="0" w:color="auto"/>
        <w:bottom w:val="none" w:sz="0" w:space="0" w:color="auto"/>
        <w:right w:val="none" w:sz="0" w:space="0" w:color="auto"/>
      </w:divBdr>
    </w:div>
    <w:div w:id="1999963710">
      <w:bodyDiv w:val="1"/>
      <w:marLeft w:val="0"/>
      <w:marRight w:val="0"/>
      <w:marTop w:val="0"/>
      <w:marBottom w:val="0"/>
      <w:divBdr>
        <w:top w:val="none" w:sz="0" w:space="0" w:color="auto"/>
        <w:left w:val="none" w:sz="0" w:space="0" w:color="auto"/>
        <w:bottom w:val="none" w:sz="0" w:space="0" w:color="auto"/>
        <w:right w:val="none" w:sz="0" w:space="0" w:color="auto"/>
      </w:divBdr>
    </w:div>
    <w:div w:id="2087264958">
      <w:bodyDiv w:val="1"/>
      <w:marLeft w:val="0"/>
      <w:marRight w:val="0"/>
      <w:marTop w:val="0"/>
      <w:marBottom w:val="0"/>
      <w:divBdr>
        <w:top w:val="none" w:sz="0" w:space="0" w:color="auto"/>
        <w:left w:val="none" w:sz="0" w:space="0" w:color="auto"/>
        <w:bottom w:val="none" w:sz="0" w:space="0" w:color="auto"/>
        <w:right w:val="none" w:sz="0" w:space="0" w:color="auto"/>
      </w:divBdr>
    </w:div>
    <w:div w:id="2125533506">
      <w:bodyDiv w:val="1"/>
      <w:marLeft w:val="0"/>
      <w:marRight w:val="0"/>
      <w:marTop w:val="0"/>
      <w:marBottom w:val="0"/>
      <w:divBdr>
        <w:top w:val="none" w:sz="0" w:space="0" w:color="auto"/>
        <w:left w:val="none" w:sz="0" w:space="0" w:color="auto"/>
        <w:bottom w:val="none" w:sz="0" w:space="0" w:color="auto"/>
        <w:right w:val="none" w:sz="0" w:space="0" w:color="auto"/>
      </w:divBdr>
    </w:div>
    <w:div w:id="213216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harm-med.ru/" TargetMode="External"/><Relationship Id="rId18" Type="http://schemas.openxmlformats.org/officeDocument/2006/relationships/hyperlink" Target="http://www.medvestnik.ru/" TargetMode="External"/><Relationship Id="rId3" Type="http://schemas.openxmlformats.org/officeDocument/2006/relationships/styles" Target="styles.xml"/><Relationship Id="rId21" Type="http://schemas.openxmlformats.org/officeDocument/2006/relationships/hyperlink" Target="http://www.evrika.ru/" TargetMode="External"/><Relationship Id="rId7" Type="http://schemas.openxmlformats.org/officeDocument/2006/relationships/endnotes" Target="endnotes.xml"/><Relationship Id="rId12" Type="http://schemas.openxmlformats.org/officeDocument/2006/relationships/hyperlink" Target="http://www.evrika.ru/" TargetMode="External"/><Relationship Id="rId17" Type="http://schemas.openxmlformats.org/officeDocument/2006/relationships/hyperlink" Target="http://www.pharmindex.ru/" TargetMode="External"/><Relationship Id="rId2" Type="http://schemas.openxmlformats.org/officeDocument/2006/relationships/numbering" Target="numbering.xml"/><Relationship Id="rId16" Type="http://schemas.openxmlformats.org/officeDocument/2006/relationships/hyperlink" Target="http://www.medico.ru/" TargetMode="External"/><Relationship Id="rId20" Type="http://schemas.openxmlformats.org/officeDocument/2006/relationships/hyperlink" Target="http://www.mosgorzdra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rvracha.ru"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medkrug.ru/" TargetMode="External"/><Relationship Id="rId23" Type="http://schemas.openxmlformats.org/officeDocument/2006/relationships/theme" Target="theme/theme1.xml"/><Relationship Id="rId10" Type="http://schemas.openxmlformats.org/officeDocument/2006/relationships/hyperlink" Target="http://www.med-edu.ru/" TargetMode="External"/><Relationship Id="rId19" Type="http://schemas.openxmlformats.org/officeDocument/2006/relationships/hyperlink" Target="http://www.med-pravo.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antibiotic.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1D7DF-7CC7-49F3-9DA9-F8B672AE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97</Pages>
  <Words>17986</Words>
  <Characters>144074</Characters>
  <Application>Microsoft Office Word</Application>
  <DocSecurity>0</DocSecurity>
  <Lines>1200</Lines>
  <Paragraphs>323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
  <LinksUpToDate>false</LinksUpToDate>
  <CharactersWithSpaces>161737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Admin</dc:creator>
  <cp:lastModifiedBy>User</cp:lastModifiedBy>
  <cp:revision>11</cp:revision>
  <cp:lastPrinted>2016-03-01T07:17:00Z</cp:lastPrinted>
  <dcterms:created xsi:type="dcterms:W3CDTF">2016-02-09T14:23:00Z</dcterms:created>
  <dcterms:modified xsi:type="dcterms:W3CDTF">2016-10-04T08:49:00Z</dcterms:modified>
</cp:coreProperties>
</file>