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6D" w:rsidRDefault="00875DDF">
      <w:pPr>
        <w:pStyle w:val="Standard"/>
        <w:pageBreakBefore/>
        <w:shd w:val="clear" w:color="auto" w:fill="FFFFFF"/>
        <w:spacing w:before="100"/>
        <w:jc w:val="center"/>
        <w:outlineLvl w:val="0"/>
      </w:pPr>
      <w:r>
        <w:rPr>
          <w:rFonts w:eastAsia="Calibri"/>
          <w:caps/>
          <w:noProof/>
          <w:spacing w:val="-2"/>
        </w:rPr>
        <w:drawing>
          <wp:inline distT="0" distB="0" distL="0" distR="0">
            <wp:extent cx="6313511" cy="9485194"/>
            <wp:effectExtent l="19050" t="0" r="0" b="0"/>
            <wp:docPr id="1" name="Рисунок 1" descr="C:\Users\Student15\Desktop\сканер\Скан_2024110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15\Desktop\сканер\Скан_20241108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477" cy="9498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5DDF">
        <w:rPr>
          <w:rFonts w:eastAsia="Calibri"/>
          <w:caps/>
          <w:spacing w:val="-2"/>
        </w:rPr>
        <w:t xml:space="preserve"> </w:t>
      </w:r>
      <w:r w:rsidR="00950294">
        <w:rPr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FB706D" w:rsidRDefault="00FB706D">
      <w:pPr>
        <w:pStyle w:val="Standard"/>
        <w:shd w:val="clear" w:color="auto" w:fill="FFFFFF"/>
        <w:spacing w:before="100"/>
        <w:ind w:left="1440" w:firstLine="709"/>
        <w:jc w:val="both"/>
        <w:outlineLvl w:val="0"/>
        <w:rPr>
          <w:sz w:val="28"/>
          <w:szCs w:val="28"/>
        </w:rPr>
      </w:pPr>
    </w:p>
    <w:p w:rsidR="00941F80" w:rsidRDefault="00950294">
      <w:pPr>
        <w:pStyle w:val="Standard"/>
        <w:shd w:val="clear" w:color="auto" w:fill="FFFFFF"/>
        <w:spacing w:before="100"/>
        <w:ind w:firstLine="284"/>
        <w:jc w:val="both"/>
        <w:rPr>
          <w:rStyle w:val="gram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1.1. </w:t>
      </w:r>
      <w:r>
        <w:rPr>
          <w:rStyle w:val="grame"/>
          <w:color w:val="000000"/>
          <w:sz w:val="28"/>
          <w:szCs w:val="28"/>
        </w:rPr>
        <w:t xml:space="preserve">Настоящие Правила внутреннего распорядка для </w:t>
      </w:r>
      <w:proofErr w:type="gramStart"/>
      <w:r>
        <w:rPr>
          <w:rStyle w:val="grame"/>
          <w:color w:val="000000"/>
          <w:sz w:val="28"/>
          <w:szCs w:val="28"/>
        </w:rPr>
        <w:t>обучающихся</w:t>
      </w:r>
      <w:proofErr w:type="gramEnd"/>
      <w:r>
        <w:rPr>
          <w:rStyle w:val="grame"/>
          <w:color w:val="000000"/>
          <w:sz w:val="28"/>
          <w:szCs w:val="28"/>
        </w:rPr>
        <w:t xml:space="preserve"> ПОАНО Медицинский колледж (</w:t>
      </w:r>
      <w:r>
        <w:rPr>
          <w:rStyle w:val="grame"/>
          <w:iCs/>
          <w:color w:val="000000"/>
          <w:sz w:val="28"/>
          <w:szCs w:val="28"/>
        </w:rPr>
        <w:t>в дальнейшем – Колледж)</w:t>
      </w:r>
      <w:r>
        <w:rPr>
          <w:rStyle w:val="grame"/>
          <w:i/>
          <w:iCs/>
          <w:color w:val="000000"/>
          <w:sz w:val="28"/>
          <w:szCs w:val="28"/>
        </w:rPr>
        <w:t xml:space="preserve"> </w:t>
      </w:r>
      <w:r>
        <w:rPr>
          <w:rStyle w:val="grame"/>
          <w:color w:val="000000"/>
          <w:sz w:val="28"/>
          <w:szCs w:val="28"/>
        </w:rPr>
        <w:t xml:space="preserve">разработаны в соответствии с </w:t>
      </w:r>
    </w:p>
    <w:p w:rsidR="00941F80" w:rsidRDefault="00941F80">
      <w:pPr>
        <w:pStyle w:val="Standard"/>
        <w:shd w:val="clear" w:color="auto" w:fill="FFFFFF"/>
        <w:spacing w:before="100"/>
        <w:ind w:firstLine="284"/>
        <w:jc w:val="both"/>
        <w:rPr>
          <w:rStyle w:val="grame"/>
          <w:color w:val="000000"/>
          <w:sz w:val="28"/>
          <w:szCs w:val="28"/>
        </w:rPr>
      </w:pPr>
      <w:r>
        <w:rPr>
          <w:rStyle w:val="grame"/>
          <w:color w:val="000000"/>
          <w:sz w:val="28"/>
          <w:szCs w:val="28"/>
        </w:rPr>
        <w:t>-</w:t>
      </w:r>
      <w:r w:rsidR="00950294">
        <w:rPr>
          <w:rStyle w:val="grame"/>
          <w:color w:val="000000"/>
          <w:sz w:val="28"/>
          <w:szCs w:val="28"/>
        </w:rPr>
        <w:t xml:space="preserve"> Конституци</w:t>
      </w:r>
      <w:r>
        <w:rPr>
          <w:rStyle w:val="grame"/>
          <w:color w:val="000000"/>
          <w:sz w:val="28"/>
          <w:szCs w:val="28"/>
        </w:rPr>
        <w:t>ей</w:t>
      </w:r>
      <w:r w:rsidR="00950294">
        <w:rPr>
          <w:rStyle w:val="grame"/>
          <w:color w:val="000000"/>
          <w:sz w:val="28"/>
          <w:szCs w:val="28"/>
        </w:rPr>
        <w:t xml:space="preserve"> Российской Федерации</w:t>
      </w:r>
      <w:r>
        <w:rPr>
          <w:rStyle w:val="grame"/>
          <w:color w:val="000000"/>
          <w:sz w:val="28"/>
          <w:szCs w:val="28"/>
        </w:rPr>
        <w:t>;</w:t>
      </w:r>
      <w:r w:rsidR="00950294">
        <w:rPr>
          <w:rStyle w:val="grame"/>
          <w:color w:val="000000"/>
          <w:sz w:val="28"/>
          <w:szCs w:val="28"/>
        </w:rPr>
        <w:t xml:space="preserve"> </w:t>
      </w:r>
    </w:p>
    <w:p w:rsidR="00510CE3" w:rsidRDefault="00941F80">
      <w:pPr>
        <w:pStyle w:val="Standard"/>
        <w:shd w:val="clear" w:color="auto" w:fill="FFFFFF"/>
        <w:spacing w:before="100"/>
        <w:ind w:firstLine="284"/>
        <w:jc w:val="both"/>
        <w:rPr>
          <w:rStyle w:val="grame"/>
          <w:color w:val="000000"/>
          <w:sz w:val="28"/>
          <w:szCs w:val="28"/>
        </w:rPr>
      </w:pPr>
      <w:r>
        <w:rPr>
          <w:rStyle w:val="grame"/>
          <w:color w:val="000000"/>
          <w:sz w:val="28"/>
          <w:szCs w:val="28"/>
        </w:rPr>
        <w:t>- Ф</w:t>
      </w:r>
      <w:r w:rsidR="00950294">
        <w:rPr>
          <w:rStyle w:val="grame"/>
          <w:color w:val="000000"/>
          <w:sz w:val="28"/>
          <w:szCs w:val="28"/>
        </w:rPr>
        <w:t>едеральн</w:t>
      </w:r>
      <w:r>
        <w:rPr>
          <w:rStyle w:val="grame"/>
          <w:color w:val="000000"/>
          <w:sz w:val="28"/>
          <w:szCs w:val="28"/>
        </w:rPr>
        <w:t>ым</w:t>
      </w:r>
      <w:r w:rsidR="00950294">
        <w:rPr>
          <w:rStyle w:val="grame"/>
          <w:color w:val="000000"/>
          <w:sz w:val="28"/>
          <w:szCs w:val="28"/>
        </w:rPr>
        <w:t xml:space="preserve"> закон</w:t>
      </w:r>
      <w:r>
        <w:rPr>
          <w:rStyle w:val="grame"/>
          <w:color w:val="000000"/>
          <w:sz w:val="28"/>
          <w:szCs w:val="28"/>
        </w:rPr>
        <w:t>ом</w:t>
      </w:r>
      <w:r w:rsidR="00950294">
        <w:rPr>
          <w:rStyle w:val="grame"/>
          <w:color w:val="000000"/>
          <w:sz w:val="28"/>
          <w:szCs w:val="28"/>
        </w:rPr>
        <w:t xml:space="preserve"> «Об образовании в Российской Федерации» от 29.12.2012 г. № 273-ФЗ,  </w:t>
      </w:r>
    </w:p>
    <w:p w:rsidR="00510CE3" w:rsidRDefault="00510CE3">
      <w:pPr>
        <w:pStyle w:val="Standard"/>
        <w:shd w:val="clear" w:color="auto" w:fill="FFFFFF"/>
        <w:spacing w:before="100"/>
        <w:ind w:firstLine="284"/>
        <w:jc w:val="both"/>
        <w:rPr>
          <w:rStyle w:val="grame"/>
          <w:color w:val="000000"/>
          <w:sz w:val="28"/>
          <w:szCs w:val="28"/>
        </w:rPr>
      </w:pPr>
      <w:r>
        <w:rPr>
          <w:rStyle w:val="grame"/>
          <w:color w:val="000000"/>
          <w:sz w:val="28"/>
          <w:szCs w:val="28"/>
        </w:rPr>
        <w:t>- Приказом Министерства просвещения РФ 28.08.2022г.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образования;</w:t>
      </w:r>
    </w:p>
    <w:p w:rsidR="00510CE3" w:rsidRDefault="00510CE3">
      <w:pPr>
        <w:pStyle w:val="Standard"/>
        <w:shd w:val="clear" w:color="auto" w:fill="FFFFFF"/>
        <w:spacing w:before="100"/>
        <w:ind w:firstLine="284"/>
        <w:jc w:val="both"/>
        <w:rPr>
          <w:rStyle w:val="grame"/>
          <w:color w:val="000000"/>
          <w:sz w:val="28"/>
          <w:szCs w:val="28"/>
        </w:rPr>
      </w:pPr>
      <w:r>
        <w:rPr>
          <w:rStyle w:val="grame"/>
          <w:color w:val="000000"/>
          <w:sz w:val="28"/>
          <w:szCs w:val="28"/>
        </w:rPr>
        <w:t xml:space="preserve">- Приказом </w:t>
      </w:r>
      <w:proofErr w:type="spellStart"/>
      <w:r>
        <w:rPr>
          <w:rStyle w:val="grame"/>
          <w:color w:val="000000"/>
          <w:sz w:val="28"/>
          <w:szCs w:val="28"/>
        </w:rPr>
        <w:t>Минобрнауки</w:t>
      </w:r>
      <w:proofErr w:type="spellEnd"/>
      <w:r>
        <w:rPr>
          <w:rStyle w:val="grame"/>
          <w:color w:val="000000"/>
          <w:sz w:val="28"/>
          <w:szCs w:val="28"/>
        </w:rPr>
        <w:t xml:space="preserve"> России от 01.07.2013г № 499 «Об утверждении Порядка организации и осуществления деятельности по дополнительным профессиональным образовательным стандартам;</w:t>
      </w:r>
    </w:p>
    <w:p w:rsidR="00510CE3" w:rsidRDefault="00510CE3">
      <w:pPr>
        <w:pStyle w:val="Standard"/>
        <w:shd w:val="clear" w:color="auto" w:fill="FFFFFF"/>
        <w:spacing w:before="100"/>
        <w:ind w:firstLine="284"/>
        <w:jc w:val="both"/>
        <w:rPr>
          <w:rStyle w:val="grame"/>
          <w:color w:val="000000"/>
          <w:sz w:val="28"/>
          <w:szCs w:val="28"/>
        </w:rPr>
      </w:pPr>
      <w:r>
        <w:rPr>
          <w:rStyle w:val="grame"/>
          <w:color w:val="000000"/>
          <w:sz w:val="28"/>
          <w:szCs w:val="28"/>
        </w:rPr>
        <w:t xml:space="preserve">- Приказом </w:t>
      </w:r>
      <w:r w:rsidR="00CA4E6E">
        <w:rPr>
          <w:rStyle w:val="grame"/>
          <w:color w:val="000000"/>
          <w:sz w:val="28"/>
          <w:szCs w:val="28"/>
        </w:rPr>
        <w:t>Министерства</w:t>
      </w:r>
      <w:r>
        <w:rPr>
          <w:rStyle w:val="grame"/>
          <w:color w:val="000000"/>
          <w:sz w:val="28"/>
          <w:szCs w:val="28"/>
        </w:rPr>
        <w:t xml:space="preserve"> просвещения РФ от 26.08.2020г №438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510CE3" w:rsidRDefault="00510CE3">
      <w:pPr>
        <w:pStyle w:val="Standard"/>
        <w:shd w:val="clear" w:color="auto" w:fill="FFFFFF"/>
        <w:spacing w:before="100"/>
        <w:ind w:firstLine="284"/>
        <w:jc w:val="both"/>
        <w:rPr>
          <w:rStyle w:val="grame"/>
          <w:color w:val="000000"/>
          <w:sz w:val="28"/>
          <w:szCs w:val="28"/>
        </w:rPr>
      </w:pPr>
      <w:r>
        <w:rPr>
          <w:rStyle w:val="grame"/>
          <w:color w:val="000000"/>
          <w:sz w:val="28"/>
          <w:szCs w:val="28"/>
        </w:rPr>
        <w:t xml:space="preserve">- Уставом </w:t>
      </w:r>
      <w:r w:rsidR="00950294">
        <w:rPr>
          <w:rStyle w:val="grame"/>
          <w:color w:val="000000"/>
          <w:sz w:val="28"/>
          <w:szCs w:val="28"/>
        </w:rPr>
        <w:t>Колледж</w:t>
      </w:r>
      <w:r>
        <w:rPr>
          <w:rStyle w:val="grame"/>
          <w:color w:val="000000"/>
          <w:sz w:val="28"/>
          <w:szCs w:val="28"/>
        </w:rPr>
        <w:t>а;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rStyle w:val="grame"/>
          <w:color w:val="000000"/>
          <w:sz w:val="28"/>
          <w:szCs w:val="28"/>
        </w:rPr>
        <w:t xml:space="preserve"> в целях регулирования поведения студентов, слушателей отделения повышения квалификации специалистов</w:t>
      </w:r>
      <w:r>
        <w:rPr>
          <w:color w:val="000000"/>
          <w:sz w:val="28"/>
          <w:szCs w:val="28"/>
        </w:rPr>
        <w:t xml:space="preserve"> в процессе обучения и во </w:t>
      </w:r>
      <w:proofErr w:type="spellStart"/>
      <w:r>
        <w:rPr>
          <w:rStyle w:val="spelle"/>
          <w:color w:val="000000"/>
          <w:sz w:val="28"/>
          <w:szCs w:val="28"/>
        </w:rPr>
        <w:t>внеучебное</w:t>
      </w:r>
      <w:proofErr w:type="spellEnd"/>
      <w:r>
        <w:rPr>
          <w:color w:val="000000"/>
          <w:sz w:val="28"/>
          <w:szCs w:val="28"/>
        </w:rPr>
        <w:t xml:space="preserve"> время.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1.2</w:t>
      </w:r>
      <w:r>
        <w:rPr>
          <w:color w:val="000000"/>
          <w:sz w:val="28"/>
          <w:szCs w:val="28"/>
        </w:rPr>
        <w:t xml:space="preserve">. Правила внутреннего распорядка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(в дальнейшем </w:t>
      </w:r>
      <w:r>
        <w:rPr>
          <w:rStyle w:val="grame"/>
          <w:iCs/>
          <w:color w:val="000000"/>
          <w:sz w:val="28"/>
          <w:szCs w:val="28"/>
        </w:rPr>
        <w:t>– П</w:t>
      </w:r>
      <w:r>
        <w:rPr>
          <w:iCs/>
          <w:color w:val="000000"/>
          <w:sz w:val="28"/>
          <w:szCs w:val="28"/>
        </w:rPr>
        <w:t>равила)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вступают в силу с момента их утверждения директором Колледжа. </w:t>
      </w:r>
      <w:r>
        <w:rPr>
          <w:rStyle w:val="grame"/>
          <w:color w:val="000000"/>
          <w:sz w:val="28"/>
          <w:szCs w:val="28"/>
        </w:rPr>
        <w:t>Правила действуют без ограничения срока (до внесения соответствующих изменений и дополнений или принятия новых Правил).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Изменения и дополнения Правил производятся в порядке их принятия.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Обучающимися Колледжа являются: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студенты – лица, осваивающие образовательные программу среднего профессионального образования;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слушатели – лица, осваивающие дополнительные профессиональные программы, программы профессионального обучения.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Обучающиеся пользуются равными правами, а также исполняют равные обязанности в части получения образовательных услуг, если иное не предусмотрено законом, уставом, настоящими Правилами и иными локальными актами Колледжа.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 xml:space="preserve">Студентам бесплатно предоставляется зачетная книжка и студенческий билет. Образцы зачетной книжки и студенческого билета утверждены </w:t>
      </w:r>
      <w:r>
        <w:rPr>
          <w:sz w:val="28"/>
          <w:szCs w:val="28"/>
        </w:rPr>
        <w:t xml:space="preserve">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«Об утверждении образцов студенческого билета для студентов и зачетной книжки для студентов (курсантов), осваивающих образовательные программы среднего профессионального образования» от 5 апреля 2013 г. № 240.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1.5.</w:t>
      </w:r>
      <w:r>
        <w:rPr>
          <w:color w:val="000000"/>
          <w:sz w:val="28"/>
          <w:szCs w:val="28"/>
        </w:rPr>
        <w:t xml:space="preserve"> Правила общеобязательны для всех обучающихся с учетом особенностей вида, уровня и формы получения образования.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lastRenderedPageBreak/>
        <w:t>1.6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Положения Правил, ухудшающие положение обучающихся в сравнении с действующим законодательством, уставом и коллективным договором колледжа, недействительны с момента установления и применению не подлежат.</w:t>
      </w:r>
      <w:proofErr w:type="gramEnd"/>
    </w:p>
    <w:p w:rsidR="00FB706D" w:rsidRDefault="00FB706D">
      <w:pPr>
        <w:pStyle w:val="Standard"/>
        <w:shd w:val="clear" w:color="auto" w:fill="FFFFFF"/>
        <w:spacing w:before="100"/>
        <w:ind w:firstLine="284"/>
        <w:jc w:val="both"/>
        <w:rPr>
          <w:color w:val="000000"/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center"/>
      </w:pPr>
      <w:r>
        <w:rPr>
          <w:b/>
          <w:color w:val="000000"/>
          <w:sz w:val="28"/>
          <w:szCs w:val="28"/>
        </w:rPr>
        <w:t xml:space="preserve">2. ПРАВА </w:t>
      </w:r>
      <w:proofErr w:type="gramStart"/>
      <w:r>
        <w:rPr>
          <w:b/>
          <w:color w:val="000000"/>
          <w:sz w:val="28"/>
          <w:szCs w:val="28"/>
        </w:rPr>
        <w:t>ОБУЧАЮЩИХСЯ</w:t>
      </w:r>
      <w:proofErr w:type="gramEnd"/>
      <w:r>
        <w:rPr>
          <w:b/>
          <w:color w:val="000000"/>
          <w:sz w:val="28"/>
          <w:szCs w:val="28"/>
        </w:rPr>
        <w:t xml:space="preserve"> КОЛЛЕДЖА</w:t>
      </w:r>
    </w:p>
    <w:p w:rsidR="00FB706D" w:rsidRDefault="00FB706D">
      <w:pPr>
        <w:pStyle w:val="Standard"/>
        <w:shd w:val="clear" w:color="auto" w:fill="FFFFFF"/>
        <w:spacing w:before="100"/>
        <w:ind w:firstLine="284"/>
        <w:jc w:val="both"/>
        <w:rPr>
          <w:color w:val="000000"/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 xml:space="preserve"> в Колледже имеют право на: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обучение в соответствии с федеральными государственными образовательными стандартами по утвержденным учебным планам;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предоставление условий для обучения с учетом психофизических особенностей;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актами;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участие в формировании содержания своего профессионального обучения, при условии соблюдения федеральных государственных образовательных стандартов;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зачет в установленном Колледжем порядке результатов освоения учебных дисциплин, модулей, практики, дополнительных образовательных программ в других организациях, осуществляющих образовательную деятельность;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свободное выражение собственных взглядов и убеждений;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каникулы;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академический отпуск, отпуск по беременности и родам, отпуск по уходу за ребенком до достижения им возраста трех лет в порядке, установленном федеральными законами и законодательством в сфере образования;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перевод для получения образования по другой специальности, форме обучения в порядке, предусмотренном законодательством об образовании;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переход с платного договорного обучения на бесплатное обучение в порядке, предусмотренном уставом колледжа и в соответствии с законодательством Российской Федерации;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перевод в другое образовательное учреждение среднего профессионального образования, реализующее образовательную программу соответствующего уровня, при согласии этого образовательного учреждения и в соответствии с законодательством Российской Федерации;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восстановление в Колледж для получения образования в порядке, установленном законодательством об образовании;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получение дополнительных (в том числе и платных) образовательных услуг;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участие в управлении деятельностью Колледжа в установленном уставом порядке, в том числе через органы самоуправления и общественные организации;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lastRenderedPageBreak/>
        <w:t>- участие в выборах и избрание в органы самоуправления Колледжа;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образовательную деятельность Колледжа;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обжалование приказов и распоряжений администрации Колледжа в установленном законодательством Российской Федерации порядке;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постановку перед директором Колледжа вопроса о замене преподавателей, не обеспечивающих должное качество учебного материала, нарушающих расписание занятий и иные правила организации учебно-воспитательного процесса;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получение стипендии и других денежных выплат в порядке, предусмотренном действующим законодательством;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бесплатное пользование библиотекой, информационными ресурсами, услугами учебных и других подразделений колледжа в рамках образовательного процесса;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участие в научно-исследовательской работе, студенческих предметных кружках;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развитие своих творческих способностей интересов, включая участие в конкурсах по специальности, художественной самодеятельности, в спортивных и физкультурных мероприятиях, выставках и других массовых мероприятиях;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получение морального или материального поощрения за успехи в освоении образовательных программ и активное участие в учебно-исследовательской, экспериментальной, поисковой, физкультурной, спортивной работе;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опубликование своих работ в издании Колледжа на бесплатной основе;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совмещение учебы с профессиональной деятельностью и иной работой без ущерба для освоения образовательной программы;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получение от Колледжа информации о положении дел в сфере занятости населения и возможностях трудоустройства по специальности;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иные академические права, предусмотренные законодательством в сфере образования, локальным нормативными актами.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2.2. </w:t>
      </w:r>
      <w:r>
        <w:rPr>
          <w:color w:val="000000"/>
          <w:sz w:val="28"/>
          <w:szCs w:val="28"/>
        </w:rPr>
        <w:t>Обучающиеся, успешно осваивающие учебный план, при наличии документально подтвержденных оснований, имеют право на свободное посещение занятий, которое оформляется приказом директора колледжа.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 xml:space="preserve"> Принуждение обучающихся в Колледже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этих организаций и участию в агитационных кампаниях и политических акциях не допускаются.</w:t>
      </w:r>
    </w:p>
    <w:p w:rsidR="00FB706D" w:rsidRDefault="00FB706D">
      <w:pPr>
        <w:pStyle w:val="Standard"/>
        <w:shd w:val="clear" w:color="auto" w:fill="FFFFFF"/>
        <w:spacing w:before="10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center"/>
      </w:pPr>
      <w:r>
        <w:rPr>
          <w:b/>
          <w:bCs/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 xml:space="preserve"> ОБЯЗАННОСТИ </w:t>
      </w:r>
      <w:proofErr w:type="gramStart"/>
      <w:r>
        <w:rPr>
          <w:rStyle w:val="grame"/>
          <w:b/>
          <w:color w:val="000000"/>
          <w:sz w:val="28"/>
          <w:szCs w:val="28"/>
        </w:rPr>
        <w:t>ОБУЧАЮЩИХСЯ</w:t>
      </w:r>
      <w:proofErr w:type="gramEnd"/>
      <w:r>
        <w:rPr>
          <w:b/>
          <w:color w:val="000000"/>
          <w:sz w:val="28"/>
          <w:szCs w:val="28"/>
        </w:rPr>
        <w:t xml:space="preserve"> КОЛЛЕДЖА</w:t>
      </w:r>
    </w:p>
    <w:p w:rsidR="00FB706D" w:rsidRDefault="00FB706D">
      <w:pPr>
        <w:pStyle w:val="Standard"/>
        <w:shd w:val="clear" w:color="auto" w:fill="FFFFFF"/>
        <w:spacing w:before="100"/>
        <w:ind w:firstLine="284"/>
        <w:jc w:val="both"/>
        <w:rPr>
          <w:b/>
          <w:color w:val="000000"/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 xml:space="preserve"> в Колледже обязаны: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lastRenderedPageBreak/>
        <w:t>- добросовестно осваивать образовательную программу, добросовестно посещать учебные занятия, не пропускать занятия без уважительных причин, строго придерживаться расписания занятий, не допускать опозданий на занятия без уважительной причины,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выполнять в установленные сроки все виды заданий, предусмотренных соответствующими учебными планами и программами обучения;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заботиться о сохранении и укреплении своего здоровья, постоянно стремиться к повышению общей культуры, нравственности и физическому совершенствованию;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уважать честь и достоинство других обучающихся и работников Колледжа, демонстрировать образец воспитанности, корректного и доброжелательного отношения к окружающим;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при входе в здание Колледжа предъявлять работнику службы охраны студенческий билет в развернутом виде, при необходимости (в случае утраты или временном отсутствии) предъявлять другое удостоверение личности;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находиться в помещении Колледжа и на учебных базах в полной медицинской форме, установленной п. 9 настоящих Правил</w:t>
      </w:r>
      <w:r>
        <w:rPr>
          <w:color w:val="000000"/>
          <w:sz w:val="28"/>
          <w:szCs w:val="28"/>
        </w:rPr>
        <w:t>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нетерпимо относиться к недостаткам в учебно-воспитательном процессе и быту, занимать активную жизненную позицию;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незамедлительно сообщить куратору группы, заведующему отделением, администрации Колледжа о случаях вымогательства со стороны сотрудников, учащихся Колледжа, в денежной или иной форме, краже, хищении материальных ценностей, как у самого обучающегося, так и у других обучающихся;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бережно и аккуратно относиться к учебным и иным помещениям, оборудованию, учебным пособиям, литературе, приборам, другому имуществу Колледжа;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соблюдать правила охраны труда и техники безопасности на занятиях и при проведении внеаудиторных мероприятий;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строго соблюдать правило, запрещающее ношение на территории Колледжа и общежития травматического, огнестрельного, пневматического оружия, холодного оружия и газовых баллончиков;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sz w:val="28"/>
          <w:szCs w:val="28"/>
        </w:rPr>
        <w:t>- во время занятий отключить мобильный телефон;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нести материальную ответственность за ущерб, причиненный имуществу Колледжа в соответствии с нормами действующего законодательства;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в трехдневный срок информировать администрацию об изменении фамилии, места жительства, регистрации и иной необходимой информации;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уважать традиции и символику Колледжа;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соблюдать требования устава Колледжа, настоящие Правила и правила проживания в общежитии.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b/>
          <w:sz w:val="28"/>
          <w:szCs w:val="28"/>
        </w:rPr>
        <w:lastRenderedPageBreak/>
        <w:t>3.2</w:t>
      </w:r>
      <w:r>
        <w:rPr>
          <w:sz w:val="28"/>
          <w:szCs w:val="28"/>
        </w:rPr>
        <w:t>. При опоздании на занятия по уважительной причине обучающийся должен постучаться, извиниться, изложить причину опоздания, не мешая ходу занятия включиться в работу.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b/>
          <w:sz w:val="28"/>
          <w:szCs w:val="28"/>
        </w:rPr>
        <w:t xml:space="preserve">3.3. </w:t>
      </w:r>
      <w:proofErr w:type="gramStart"/>
      <w:r>
        <w:rPr>
          <w:rStyle w:val="grame"/>
          <w:sz w:val="28"/>
          <w:szCs w:val="28"/>
        </w:rPr>
        <w:t>При неявке на занятия по уважительным причинам обучающийся не позже чем на следующий день должен поставить об этом в известность заведующего отделением, куратора курса и в первый день явки на учебу представить данные о причине неявки и документы установленного образца (справки в соответствии с письмом Минздрава России от 15.04.2015 № 14-1/10/2-1396, письма, телеграммы и т.п.), содержащие сведения оправдательного</w:t>
      </w:r>
      <w:proofErr w:type="gramEnd"/>
      <w:r>
        <w:rPr>
          <w:rStyle w:val="grame"/>
          <w:sz w:val="28"/>
          <w:szCs w:val="28"/>
        </w:rPr>
        <w:t xml:space="preserve"> характера.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rStyle w:val="grame"/>
          <w:b/>
          <w:sz w:val="28"/>
          <w:szCs w:val="28"/>
        </w:rPr>
        <w:t xml:space="preserve">3.4. </w:t>
      </w:r>
      <w:r>
        <w:rPr>
          <w:sz w:val="28"/>
          <w:szCs w:val="28"/>
        </w:rPr>
        <w:t>Обучающимся запрещается: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проносить на территорию Колледжа холодное, огнестрельное и травматическое оружие, взрывоопасные и легковоспламеняющиеся жидкости (аэрозоли, газовые баллончики);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в общении со студентами, сотрудниками и другими лицами на территории Колледже употреблять грубые нецензурные выражения, вести разговоры на повышенных тонах, применять физическую силу;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курить в помещениях и на</w:t>
      </w:r>
      <w:r w:rsidR="00AA1B9C">
        <w:rPr>
          <w:sz w:val="28"/>
          <w:szCs w:val="28"/>
        </w:rPr>
        <w:t xml:space="preserve"> территории Колледжа</w:t>
      </w:r>
      <w:r>
        <w:rPr>
          <w:sz w:val="28"/>
          <w:szCs w:val="28"/>
        </w:rPr>
        <w:t>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приносить и распивать на территории Колледжа спиртные напитки (в том числе пиво), приносить на территорию Колледжа и распространять наркотические и токсичные вещества;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находиться в помещениях и на территории Колледжа в состоянии алкогольного или наркотического опьянения;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портить имущество и оборудование, причинять ущерб учебно-материальной базе образовательного учреждения;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выносить имущество, оборудование и другие материальные ценности из помещений Колледжа;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находиться в зданиях Колледжа в выходные и праздничные дни;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приводить с собой в помещения Колледжа посторонних лиц без разрешения руководителей соответствующих структурных подразделений;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пользоваться мобильным телефоном во время занятий и нахождения на базах практики;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присутствовать в аудиториях, учебных комнатах в верхней одежде;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присутствовать на теоретических и практических  занятиях без медицинской формы и сменной обуви;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за пределами территории Колледжа находиться в медицинском халате, колпаке и сменной обуви;</w:t>
      </w:r>
    </w:p>
    <w:p w:rsidR="00FB706D" w:rsidRDefault="00950294">
      <w:pPr>
        <w:pStyle w:val="a6"/>
        <w:spacing w:before="0" w:after="0"/>
        <w:ind w:firstLine="284"/>
        <w:jc w:val="both"/>
      </w:pPr>
      <w:r>
        <w:rPr>
          <w:sz w:val="28"/>
          <w:szCs w:val="28"/>
        </w:rPr>
        <w:t>- нарушать настоящие Правила.</w:t>
      </w:r>
    </w:p>
    <w:p w:rsidR="00FB706D" w:rsidRDefault="00FB706D">
      <w:pPr>
        <w:pStyle w:val="a6"/>
        <w:spacing w:before="0" w:after="0"/>
        <w:ind w:firstLine="284"/>
        <w:jc w:val="both"/>
        <w:rPr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center"/>
      </w:pPr>
      <w:r>
        <w:rPr>
          <w:b/>
          <w:color w:val="000000"/>
          <w:sz w:val="28"/>
          <w:szCs w:val="28"/>
        </w:rPr>
        <w:t>4. РЕЖИМ И ПОРЯДОК ЗАНЯТИЙ В КОЛЛЕДЖЕ</w:t>
      </w:r>
    </w:p>
    <w:p w:rsidR="00FB706D" w:rsidRDefault="00FB706D">
      <w:pPr>
        <w:pStyle w:val="Standard"/>
        <w:shd w:val="clear" w:color="auto" w:fill="FFFFFF"/>
        <w:spacing w:before="100"/>
        <w:ind w:firstLine="284"/>
        <w:jc w:val="both"/>
        <w:rPr>
          <w:b/>
          <w:color w:val="000000"/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 xml:space="preserve"> О начале и об окончании занятий, а также о перерыве в занятиях </w:t>
      </w:r>
      <w:proofErr w:type="gramStart"/>
      <w:r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 xml:space="preserve"> извещаются звонком.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</w:rPr>
        <w:t xml:space="preserve"> Продолжительность академического часа – 45 минут. В Колледже два академических часа </w:t>
      </w:r>
      <w:r>
        <w:rPr>
          <w:rStyle w:val="grame"/>
          <w:color w:val="000000"/>
          <w:sz w:val="28"/>
          <w:szCs w:val="28"/>
        </w:rPr>
        <w:t>соединены</w:t>
      </w:r>
      <w:r>
        <w:rPr>
          <w:color w:val="000000"/>
          <w:sz w:val="28"/>
          <w:szCs w:val="28"/>
        </w:rPr>
        <w:t xml:space="preserve"> в одно занятие (одна пара) продолжительностью 1 </w:t>
      </w:r>
      <w:r>
        <w:rPr>
          <w:color w:val="000000"/>
          <w:sz w:val="28"/>
          <w:szCs w:val="28"/>
        </w:rPr>
        <w:lastRenderedPageBreak/>
        <w:t>час 30 минут. Перерыв между академическими часами – 5 минут, между парами – 20 минут и 30 минут.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4.3.</w:t>
      </w:r>
      <w:r>
        <w:rPr>
          <w:color w:val="000000"/>
          <w:sz w:val="28"/>
          <w:szCs w:val="28"/>
        </w:rPr>
        <w:t xml:space="preserve"> Вход обучающихся в аудиторию и выход из аудитории после начала занятий преподавателем допускается только с разрешения преподавателя. Отвлечение обучающихся от участия в предусмотренных расписанием учебных занятиях для исполнения обязанностей, решения вопросов, не связанных с изучением конкретной дисциплины, допускается только с разрешения администрации Колледжа.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4.4.</w:t>
      </w:r>
      <w:r>
        <w:rPr>
          <w:color w:val="000000"/>
          <w:sz w:val="28"/>
          <w:szCs w:val="28"/>
        </w:rPr>
        <w:t xml:space="preserve"> С началом занятий во всех учебных и прилегающих к ним помещениях должны быть обеспечены тишина и порядок, необходимые для нормального хода учебных занятий. Недопустимо прерывать учебные занятия, входить в аудитории во время их проведения, кроме случаев, вызванных производственной необходимостью и чрезвычайными обстоятельствами.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4.5. </w:t>
      </w:r>
      <w:r>
        <w:rPr>
          <w:color w:val="000000"/>
          <w:sz w:val="28"/>
          <w:szCs w:val="28"/>
        </w:rPr>
        <w:t>Учебные занятия в Колледже проводятся по учебному расписанию, утвержденному директором.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4.6.</w:t>
      </w:r>
      <w:r>
        <w:rPr>
          <w:color w:val="000000"/>
          <w:sz w:val="28"/>
          <w:szCs w:val="28"/>
        </w:rPr>
        <w:t xml:space="preserve"> Для проведения практических занятий в аудиториях, учебных кабинетах и лечебных базах каждая группа делится на подгруппы. Количество и состав академических групп устанавливается приказом директора в зависимости от характера занятий и изучаемых учебных дисциплин.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4.7.</w:t>
      </w:r>
      <w:r>
        <w:rPr>
          <w:color w:val="000000"/>
          <w:sz w:val="28"/>
          <w:szCs w:val="28"/>
        </w:rPr>
        <w:t xml:space="preserve"> В каждой группе ведется журнал учета посещаемости и </w:t>
      </w:r>
      <w:r>
        <w:rPr>
          <w:rStyle w:val="grame"/>
          <w:color w:val="000000"/>
          <w:sz w:val="28"/>
          <w:szCs w:val="28"/>
        </w:rPr>
        <w:t>успеваемости</w:t>
      </w:r>
      <w:r>
        <w:rPr>
          <w:color w:val="000000"/>
          <w:sz w:val="28"/>
          <w:szCs w:val="28"/>
        </w:rPr>
        <w:t xml:space="preserve"> установленной формы, который хранится у секретаря учебной части и ежедневно перед началом занятий выдается ведущему занятие преподавателю под роспись, для отметки в нем присутствующих и отсутствующих на занятиях, а также оценки уровня подготовки и знаний студентов.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4.8.</w:t>
      </w:r>
      <w:r>
        <w:rPr>
          <w:color w:val="000000"/>
          <w:sz w:val="28"/>
          <w:szCs w:val="28"/>
        </w:rPr>
        <w:t xml:space="preserve"> Нагрузка обучающихся по всем видам учебных занятий и формам обучения устанавливается Положением о Колледже в пределах, определяемых ФГОС. Конкретизация учебной нагрузки в рамках основной образовательной программы осуществляется календарными учебными графиками.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4.9.</w:t>
      </w:r>
      <w:r>
        <w:rPr>
          <w:color w:val="000000"/>
          <w:sz w:val="28"/>
          <w:szCs w:val="28"/>
        </w:rPr>
        <w:t xml:space="preserve"> Обучающимся в Колледже предоставляются все предусмотренные законодательством виды времени отдыха. При этом учитываются особенности регулирования времени отдыха преподавательского состава, а также государственные нормативные требования, касающиеся продолжительности отдыха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течение учебного (календарного) года.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4. 10. </w:t>
      </w:r>
      <w:r>
        <w:rPr>
          <w:color w:val="000000"/>
          <w:sz w:val="28"/>
          <w:szCs w:val="28"/>
        </w:rPr>
        <w:t xml:space="preserve">Каникулы </w:t>
      </w:r>
      <w:r>
        <w:rPr>
          <w:rStyle w:val="grame"/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 xml:space="preserve"> определяются учебным планом, графиками выполнения учебного плана и предоставляются по окончании обучения в соответствующем семестре не менее установленной законом продолжительность (2 недели в зимний период, 8-9 недель в летний период).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4.11.</w:t>
      </w:r>
      <w:r>
        <w:rPr>
          <w:color w:val="000000"/>
          <w:sz w:val="28"/>
          <w:szCs w:val="28"/>
        </w:rPr>
        <w:t xml:space="preserve"> В каждой группе общим собранием избирается староста из числа наиболее успевающих, активных, ответственных и дисциплинированных студентов и по представлению куратора назначается приказом директора на весь период обучения. Староста группы подчиняется непосредственно куратору курса (группы) обеспечивает исполнение его распоряжений и указаний. Староста группы взаимодействует с заведующим отделением и исполняет его поручения.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lastRenderedPageBreak/>
        <w:t>В функции старосты входят: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/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персональный учет посещения студентами всех видов учебных занятий и подготовки к занятиям;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/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представление куратору ежедневно сведений о неявке или опоздании студентов на занятия;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/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наблюдение за состоянием учебной дисциплины в группе на занятиях, а также за сохранностью помещений, учебного оборудования и инвентаря;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/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своевременная организация получения и распределения среди студентов группы учебников и учебных пособий;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/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извещение студентов об изменениях в расписании учебных занятий;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/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назначение на каждый день дежурного в группе.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Распоряжения старосты в пределах указанных выше функций обязательны для всех студентов группы.</w:t>
      </w:r>
    </w:p>
    <w:p w:rsidR="00FB706D" w:rsidRDefault="00FB706D">
      <w:pPr>
        <w:pStyle w:val="Standard"/>
        <w:shd w:val="clear" w:color="auto" w:fill="FFFFFF"/>
        <w:spacing w:before="100"/>
        <w:ind w:firstLine="284"/>
        <w:jc w:val="both"/>
        <w:outlineLvl w:val="0"/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center"/>
        <w:outlineLvl w:val="0"/>
      </w:pPr>
      <w:r>
        <w:rPr>
          <w:rStyle w:val="grame"/>
          <w:b/>
          <w:bCs/>
          <w:color w:val="000000"/>
          <w:sz w:val="28"/>
          <w:szCs w:val="28"/>
        </w:rPr>
        <w:t>5.</w:t>
      </w:r>
      <w:r>
        <w:rPr>
          <w:b/>
          <w:bCs/>
          <w:color w:val="000000"/>
          <w:sz w:val="28"/>
          <w:szCs w:val="28"/>
        </w:rPr>
        <w:t xml:space="preserve"> ПООЩРЕНИЯ ЗА УСПЕХИ В УЧЕБЕ</w:t>
      </w:r>
    </w:p>
    <w:p w:rsidR="00FB706D" w:rsidRDefault="00FB706D">
      <w:pPr>
        <w:pStyle w:val="Standard"/>
        <w:shd w:val="clear" w:color="auto" w:fill="FFFFFF"/>
        <w:spacing w:before="100"/>
        <w:ind w:firstLine="284"/>
        <w:jc w:val="both"/>
        <w:rPr>
          <w:b/>
          <w:color w:val="000000"/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 xml:space="preserve"> За особые успехи в учебе, активное участие в общественной жизни Колледжа для студентов устанавливаются следующие меры поощрения: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объявление благодарности;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размещение фотографии на стенде достижений;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награждение грамотами и похвальными листами;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награждение ценным подарком;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Cs/>
          <w:color w:val="000000"/>
          <w:sz w:val="28"/>
          <w:szCs w:val="28"/>
        </w:rPr>
        <w:t>- денежное премирование</w:t>
      </w:r>
      <w:r>
        <w:rPr>
          <w:color w:val="000000"/>
          <w:sz w:val="28"/>
          <w:szCs w:val="28"/>
        </w:rPr>
        <w:t>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присвоение звания победителя конкурса;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 xml:space="preserve"> Поощрения обучающимся объявляются приказом директора колледжа и доводятся до сведения студентов группы на собрании. Выписки из приказа о поощрении хранятся в личном деле студента.</w:t>
      </w:r>
    </w:p>
    <w:p w:rsidR="00FB706D" w:rsidRDefault="00FB706D">
      <w:pPr>
        <w:pStyle w:val="Standard"/>
        <w:shd w:val="clear" w:color="auto" w:fill="FFFFFF"/>
        <w:spacing w:before="10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ind w:firstLine="284"/>
        <w:jc w:val="center"/>
        <w:outlineLvl w:val="0"/>
      </w:pPr>
      <w:r>
        <w:rPr>
          <w:b/>
          <w:bCs/>
          <w:color w:val="000000"/>
          <w:sz w:val="28"/>
          <w:szCs w:val="28"/>
        </w:rPr>
        <w:t>6. ОТВЕТСТВЕННОСТЬ ЗА НАРУШЕНИЕ</w:t>
      </w:r>
    </w:p>
    <w:p w:rsidR="00FB706D" w:rsidRDefault="00950294">
      <w:pPr>
        <w:pStyle w:val="Standard"/>
        <w:shd w:val="clear" w:color="auto" w:fill="FFFFFF"/>
        <w:ind w:firstLine="284"/>
        <w:jc w:val="center"/>
        <w:outlineLvl w:val="0"/>
      </w:pPr>
      <w:r>
        <w:rPr>
          <w:b/>
          <w:bCs/>
          <w:color w:val="000000"/>
          <w:sz w:val="28"/>
          <w:szCs w:val="28"/>
        </w:rPr>
        <w:t>УЧЕБНОЙ ДИСЦИПЛИНЫ</w:t>
      </w:r>
    </w:p>
    <w:p w:rsidR="00FB706D" w:rsidRDefault="00FB706D">
      <w:pPr>
        <w:pStyle w:val="Standard"/>
        <w:shd w:val="clear" w:color="auto" w:fill="FFFFFF"/>
        <w:ind w:firstLine="284"/>
        <w:jc w:val="center"/>
        <w:rPr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ind w:firstLine="284"/>
        <w:jc w:val="both"/>
      </w:pPr>
      <w:r>
        <w:rPr>
          <w:b/>
          <w:color w:val="000000"/>
          <w:sz w:val="28"/>
          <w:szCs w:val="28"/>
        </w:rPr>
        <w:t>6.1.</w:t>
      </w:r>
      <w:r>
        <w:rPr>
          <w:color w:val="000000"/>
          <w:sz w:val="28"/>
          <w:szCs w:val="28"/>
        </w:rPr>
        <w:t xml:space="preserve"> За нарушение обучающимися обязанностей, предусмотренных Уставом Колледжа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Положения о Колледже, настоящих Правил и иными локальными нормативными и индивидуальными правовыми актами Колледжа, к ним может быть применено одно из следующих дисциплинарных взысканий: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замечание;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выговор;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iCs/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отчисление из Колледжа.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6.2</w:t>
      </w:r>
      <w:r>
        <w:rPr>
          <w:color w:val="000000"/>
          <w:sz w:val="28"/>
          <w:szCs w:val="28"/>
        </w:rPr>
        <w:t xml:space="preserve">. Дисциплинарное взыскание может быть наложено на студента после получения от него письменного объяснения по существу допущенного нарушения. </w:t>
      </w:r>
      <w:r>
        <w:rPr>
          <w:color w:val="000000"/>
          <w:sz w:val="28"/>
          <w:szCs w:val="28"/>
        </w:rPr>
        <w:lastRenderedPageBreak/>
        <w:t>Отказ дать такое объяснение оформляется актом и не лишает руководителя права на применение взыскания.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6.3.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Дисциплинарные взыскания к обучающимся применяются не позднее одного месяца со дня обнаружения проступка, не считая времени отсутствия обучающегося, а также времени, необходимого на учет мнения актива группы, профсоюзной студенческой организации, но не более семи учебных дней со дня представления директору Колледжа мотивированного мнения указанных советов и органов в письменном виде.</w:t>
      </w:r>
      <w:proofErr w:type="gramEnd"/>
      <w:r>
        <w:rPr>
          <w:color w:val="000000"/>
          <w:sz w:val="28"/>
          <w:szCs w:val="28"/>
        </w:rPr>
        <w:t xml:space="preserve"> Не допускается дисциплинарное отчисление обучающихся во время их болезни, каникул, академического отпуска или отпуска по беременности и родам.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6.4.</w:t>
      </w:r>
      <w:r>
        <w:rPr>
          <w:color w:val="000000"/>
          <w:sz w:val="28"/>
          <w:szCs w:val="28"/>
        </w:rPr>
        <w:t xml:space="preserve"> Дисциплинарные взыскания к студентам применяются приказом директора Колледжа по мотивированному представлению руководителей учебных </w:t>
      </w:r>
      <w:r w:rsidR="00AA1B9C">
        <w:rPr>
          <w:color w:val="000000"/>
          <w:sz w:val="28"/>
          <w:szCs w:val="28"/>
        </w:rPr>
        <w:t>подразделений</w:t>
      </w:r>
      <w:r>
        <w:rPr>
          <w:color w:val="000000"/>
          <w:sz w:val="28"/>
          <w:szCs w:val="28"/>
        </w:rPr>
        <w:t>. Дисциплинарное взыскание в виде отчисления из Колледжа применяется исключительно директором Колледжа по представлению полномочных руководителей учебных подразделений.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6.5.</w:t>
      </w:r>
      <w:r>
        <w:rPr>
          <w:color w:val="000000"/>
          <w:sz w:val="28"/>
          <w:szCs w:val="28"/>
        </w:rPr>
        <w:t xml:space="preserve"> Сведения о применении взыскания вносятся в личное дело студента.</w:t>
      </w:r>
    </w:p>
    <w:p w:rsidR="00FB706D" w:rsidRDefault="00FB706D">
      <w:pPr>
        <w:pStyle w:val="Standard"/>
        <w:shd w:val="clear" w:color="auto" w:fill="FFFFFF"/>
        <w:spacing w:before="100"/>
        <w:ind w:firstLine="284"/>
        <w:jc w:val="center"/>
        <w:rPr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center"/>
      </w:pPr>
      <w:r>
        <w:rPr>
          <w:b/>
          <w:bCs/>
          <w:color w:val="000000"/>
          <w:sz w:val="28"/>
          <w:szCs w:val="28"/>
        </w:rPr>
        <w:t>7. ПОРЯДОК ОТЧИСЛЕНИЯ И ВОССТАНОВЛЕНИЯ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center"/>
      </w:pPr>
      <w:r>
        <w:rPr>
          <w:b/>
          <w:bCs/>
          <w:color w:val="000000"/>
          <w:sz w:val="28"/>
          <w:szCs w:val="28"/>
        </w:rPr>
        <w:t>ОБУЧАЮЩИХСЯ</w:t>
      </w:r>
    </w:p>
    <w:p w:rsidR="00FB706D" w:rsidRDefault="00FB706D">
      <w:pPr>
        <w:pStyle w:val="Standard"/>
        <w:shd w:val="clear" w:color="auto" w:fill="FFFFFF"/>
        <w:spacing w:before="100"/>
        <w:ind w:firstLine="284"/>
        <w:jc w:val="both"/>
        <w:rPr>
          <w:b/>
          <w:color w:val="000000"/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7.1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Обучающиеся могут быть отчислены из Колледжа по собственному желанию, в том числе по болезни или в связи с переводом в другое учебное заведение.</w:t>
      </w:r>
      <w:proofErr w:type="gramEnd"/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7.2.</w:t>
      </w:r>
      <w:r>
        <w:rPr>
          <w:color w:val="000000"/>
          <w:sz w:val="28"/>
          <w:szCs w:val="28"/>
        </w:rPr>
        <w:t xml:space="preserve"> Обучающиеся могут быть отчислены из Колледжа по инициативе администрации. Основаниями для </w:t>
      </w:r>
      <w:proofErr w:type="gramStart"/>
      <w:r>
        <w:rPr>
          <w:color w:val="000000"/>
          <w:sz w:val="28"/>
          <w:szCs w:val="28"/>
        </w:rPr>
        <w:t>отчисления</w:t>
      </w:r>
      <w:proofErr w:type="gramEnd"/>
      <w:r>
        <w:rPr>
          <w:color w:val="000000"/>
          <w:sz w:val="28"/>
          <w:szCs w:val="28"/>
        </w:rPr>
        <w:t xml:space="preserve"> обучающегося по инициативе администрации Колледжа являются: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академическая неуспеваемость</w:t>
      </w:r>
      <w:r>
        <w:rPr>
          <w:color w:val="FF0000"/>
          <w:sz w:val="28"/>
          <w:szCs w:val="28"/>
        </w:rPr>
        <w:t>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систематическое нарушение учебной дисциплины;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 xml:space="preserve"> - нарушение условий договора, если обучение производится на платной основе;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грубое или неоднократное нарушение обязанностей, предусмотренных Уставом Колледжа, настоящими Правилами.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.2. </w:t>
      </w:r>
      <w:r>
        <w:rPr>
          <w:color w:val="000000"/>
          <w:sz w:val="28"/>
          <w:szCs w:val="28"/>
        </w:rPr>
        <w:t>Факт неоплаты обучения обучающимися на договорной основе устанавливается бухгалтерией Колледжа.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7.3.</w:t>
      </w:r>
      <w:r>
        <w:rPr>
          <w:color w:val="000000"/>
          <w:sz w:val="28"/>
          <w:szCs w:val="28"/>
        </w:rPr>
        <w:t xml:space="preserve"> В случае отчисления обучающегося по инициативе администрации за нарушение настоящих Правил и Устава Колледжа необходимо получить письменное объяснение причин нарушения правил внутреннего распорядка и Устава. Если обучающийся не явился в учебную часть для объяснений причин такого нарушения, он может быть отчислен без письменного объяснения.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7.4.</w:t>
      </w:r>
      <w:r>
        <w:rPr>
          <w:color w:val="000000"/>
          <w:sz w:val="28"/>
          <w:szCs w:val="28"/>
        </w:rPr>
        <w:t xml:space="preserve"> В случае отчисления обучающегося по инициативе администрации, куратором курса или заведующим отделением подается докладная об отчислении с указанием причины и приложением необходимых документов.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lastRenderedPageBreak/>
        <w:t>7.5</w:t>
      </w:r>
      <w:r>
        <w:rPr>
          <w:color w:val="000000"/>
          <w:sz w:val="28"/>
          <w:szCs w:val="28"/>
        </w:rPr>
        <w:t xml:space="preserve"> Обучающийся имеет право на восстановление в Колледж в течение пяти лет после отчисления из него по собственному желанию или по уважительным причинам с сохранением той основы обучения (бесплатной или платной), в соответствии с которой он обучался до отчисления (при наличии вакантных мест). Студенты, отчисленные по неуважительной причине, могут быть восстановлены в Колледж в течение трех лет с момента отчисления (при наличии вакантных мест) на данную специальность, курс и не ранее следующего учебного года.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7.6.</w:t>
      </w:r>
      <w:r>
        <w:rPr>
          <w:color w:val="000000"/>
          <w:sz w:val="28"/>
          <w:szCs w:val="28"/>
        </w:rPr>
        <w:t xml:space="preserve"> Обучающийся, отчисленный за грубое нарушение правил внутреннег</w:t>
      </w:r>
      <w:r w:rsidR="00AA1B9C">
        <w:rPr>
          <w:color w:val="000000"/>
          <w:sz w:val="28"/>
          <w:szCs w:val="28"/>
        </w:rPr>
        <w:t>о распорядка и Устава колледжа,</w:t>
      </w:r>
      <w:r>
        <w:rPr>
          <w:color w:val="000000"/>
          <w:sz w:val="28"/>
          <w:szCs w:val="28"/>
        </w:rPr>
        <w:t xml:space="preserve"> за академическую неуспеваемость, за систематическое нарушение учебной дисциплины, восстанавливается по решению директора Колледжа только на платную основу обучения.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7.7.</w:t>
      </w:r>
      <w:r>
        <w:rPr>
          <w:color w:val="000000"/>
          <w:sz w:val="28"/>
          <w:szCs w:val="28"/>
        </w:rPr>
        <w:t xml:space="preserve"> Отчисленные по собственному желанию производится в течение месяца с момента подачи заявления.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7.7.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При отчислении из Колледжа обучающемуся, по его личному заявлению, выдается справка установленной формы и подлинник документа об образовании, находящийся в личном деле (с оставлением в деле его заверенной копии).</w:t>
      </w:r>
      <w:proofErr w:type="gramEnd"/>
    </w:p>
    <w:p w:rsidR="00FB706D" w:rsidRDefault="00FB706D">
      <w:pPr>
        <w:pStyle w:val="Standard"/>
        <w:shd w:val="clear" w:color="auto" w:fill="FFFFFF"/>
        <w:spacing w:before="100"/>
        <w:ind w:firstLine="284"/>
        <w:jc w:val="both"/>
        <w:rPr>
          <w:color w:val="000000"/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center"/>
      </w:pPr>
      <w:r>
        <w:rPr>
          <w:b/>
          <w:color w:val="000000"/>
          <w:sz w:val="28"/>
          <w:szCs w:val="28"/>
        </w:rPr>
        <w:t xml:space="preserve">8. ОХРАНА ЗДОРОВЬЯ </w:t>
      </w:r>
      <w:proofErr w:type="gramStart"/>
      <w:r>
        <w:rPr>
          <w:b/>
          <w:color w:val="000000"/>
          <w:sz w:val="28"/>
          <w:szCs w:val="28"/>
        </w:rPr>
        <w:t>ОБУЧАЮЩИХСЯ</w:t>
      </w:r>
      <w:proofErr w:type="gramEnd"/>
    </w:p>
    <w:p w:rsidR="00FB706D" w:rsidRDefault="00FB706D">
      <w:pPr>
        <w:pStyle w:val="Standard"/>
        <w:shd w:val="clear" w:color="auto" w:fill="FFFFFF"/>
        <w:spacing w:before="100"/>
        <w:ind w:firstLine="284"/>
        <w:jc w:val="both"/>
        <w:rPr>
          <w:color w:val="000000"/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8. 1.</w:t>
      </w:r>
      <w:r>
        <w:rPr>
          <w:color w:val="000000"/>
          <w:sz w:val="28"/>
          <w:szCs w:val="28"/>
        </w:rPr>
        <w:t xml:space="preserve"> Охрана здоровья включает в себя: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sz w:val="28"/>
          <w:szCs w:val="28"/>
        </w:rPr>
        <w:t xml:space="preserve">- оказание первичной медико-санитарной помощи в порядке, установленном </w:t>
      </w:r>
      <w:hyperlink r:id="rId8" w:history="1">
        <w:r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в сфере охраны здоровья;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sz w:val="28"/>
          <w:szCs w:val="28"/>
        </w:rPr>
        <w:t xml:space="preserve">- организацию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sz w:val="28"/>
          <w:szCs w:val="28"/>
        </w:rPr>
        <w:t xml:space="preserve">- определение оптимальной учебной,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нагрузки, режима учебных занятий и продолжительности каникул;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sz w:val="28"/>
          <w:szCs w:val="28"/>
        </w:rPr>
        <w:t>- пропаганду и обучение навыкам здорового образа жизни, требованиям охраны труда;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sz w:val="28"/>
          <w:szCs w:val="28"/>
        </w:rPr>
        <w:t>-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sz w:val="28"/>
          <w:szCs w:val="28"/>
        </w:rPr>
        <w:t xml:space="preserve">- организацию прохождения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в соответствии с </w:t>
      </w:r>
      <w:hyperlink r:id="rId9" w:history="1">
        <w:r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периодических медицинских осмотров и диспансеризации;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sz w:val="28"/>
          <w:szCs w:val="28"/>
        </w:rPr>
        <w:t>- профилактику и запрещение курения, употребления алкогольных, слабоалкогольных напитков, пива, наркотических средств и психотропных веществ, и их аналогов и других одурманивающих веществ;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sz w:val="28"/>
          <w:szCs w:val="28"/>
        </w:rPr>
        <w:t xml:space="preserve">- обеспечение безопасности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во время пребывания в Колледже;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sz w:val="28"/>
          <w:szCs w:val="28"/>
        </w:rPr>
        <w:t xml:space="preserve">- профилактику несчастных случаев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во время пребывания в Колледже;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sz w:val="28"/>
          <w:szCs w:val="28"/>
        </w:rPr>
        <w:t>- проведение санитарно-противоэпидемических и профилактических мероприятий.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b/>
          <w:sz w:val="28"/>
        </w:rPr>
        <w:t>8.2.</w:t>
      </w:r>
      <w:r>
        <w:rPr>
          <w:sz w:val="28"/>
        </w:rPr>
        <w:t xml:space="preserve"> Колледжем осуществляется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диспансеризации).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b/>
          <w:sz w:val="28"/>
        </w:rPr>
        <w:t>8.3</w:t>
      </w:r>
      <w:r>
        <w:rPr>
          <w:sz w:val="28"/>
        </w:rPr>
        <w:t xml:space="preserve">. Организацию оказания первичной медико-санитарной помощи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осуществляют органы исполнительной власти в сфере здравоохранения. Колледж </w:t>
      </w:r>
      <w:r>
        <w:rPr>
          <w:sz w:val="28"/>
        </w:rPr>
        <w:lastRenderedPageBreak/>
        <w:t>предоставляет помещение с соответствующими условиями для работы медицинских работников (медицинский кабинет).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b/>
          <w:sz w:val="28"/>
        </w:rPr>
        <w:t>8.4.</w:t>
      </w:r>
      <w:r>
        <w:rPr>
          <w:sz w:val="28"/>
        </w:rPr>
        <w:t xml:space="preserve"> Колледж создает условия для охраны здоровья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в том числе обеспечивает: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sz w:val="28"/>
        </w:rPr>
        <w:t xml:space="preserve">- 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состоянием здоровья обучающихся (ведение паспортов здоровья);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sz w:val="28"/>
        </w:rPr>
        <w:t>- 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FB706D" w:rsidRDefault="00950294">
      <w:pPr>
        <w:pStyle w:val="Standard"/>
        <w:widowControl w:val="0"/>
        <w:ind w:firstLine="284"/>
        <w:jc w:val="both"/>
      </w:pPr>
      <w:r>
        <w:rPr>
          <w:sz w:val="28"/>
        </w:rPr>
        <w:t>- соблюдение государственных санитарно-эпидемиологических правил и нормативов;</w:t>
      </w:r>
    </w:p>
    <w:p w:rsidR="00FB706D" w:rsidRDefault="00950294">
      <w:pPr>
        <w:pStyle w:val="Standard"/>
        <w:widowControl w:val="0"/>
        <w:ind w:firstLine="284"/>
        <w:jc w:val="both"/>
      </w:pPr>
      <w:proofErr w:type="gramStart"/>
      <w:r>
        <w:rPr>
          <w:sz w:val="28"/>
        </w:rPr>
        <w:t>- расследование и учет несчастных случаев с обучающимися во время пребывания в Колледже,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FB706D" w:rsidRDefault="00FB706D">
      <w:pPr>
        <w:pStyle w:val="Standard"/>
        <w:shd w:val="clear" w:color="auto" w:fill="FFFFFF"/>
        <w:spacing w:before="100"/>
        <w:ind w:firstLine="284"/>
        <w:jc w:val="both"/>
        <w:rPr>
          <w:color w:val="000000"/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center"/>
      </w:pPr>
      <w:r>
        <w:rPr>
          <w:b/>
          <w:color w:val="000000"/>
          <w:sz w:val="28"/>
          <w:szCs w:val="28"/>
        </w:rPr>
        <w:t>9. ЕДИНЫЕ ТРЕБОВАНИЯ К ВНЕШНЕМУ ВИДУ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center"/>
      </w:pPr>
      <w:r>
        <w:rPr>
          <w:b/>
          <w:color w:val="000000"/>
          <w:sz w:val="28"/>
          <w:szCs w:val="28"/>
        </w:rPr>
        <w:t>И МЕДИЦИНСКОЙ ФОРМЕ СТУДЕНТОВ</w:t>
      </w:r>
    </w:p>
    <w:p w:rsidR="00FB706D" w:rsidRDefault="00FB706D">
      <w:pPr>
        <w:pStyle w:val="Standard"/>
        <w:shd w:val="clear" w:color="auto" w:fill="FFFFFF"/>
        <w:spacing w:before="100"/>
        <w:ind w:firstLine="284"/>
        <w:jc w:val="both"/>
        <w:rPr>
          <w:b/>
          <w:color w:val="000000"/>
          <w:sz w:val="28"/>
          <w:szCs w:val="28"/>
        </w:rPr>
      </w:pP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9.1. </w:t>
      </w:r>
      <w:r>
        <w:rPr>
          <w:color w:val="000000"/>
          <w:sz w:val="28"/>
          <w:szCs w:val="28"/>
        </w:rPr>
        <w:t>Единые требования к внешнему виду и медицинской форме студентов вводятся на основании Федерального закона «Об образовании в Российской Федерации», санитарных норм и требований программ по специальным дисциплинам медицинской направленности и с целью: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создания деловой атмосферы во время учебного процесса и соблюдения санитарно-гигиенических норм в Колледже;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воспитания у студентов эстетического вкуса, культуры одежды;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привития уважения к медицинской профессии;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устранения признаков социального, имущественного и религиозного различия между студентами;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предупреждения возникновения у студентов психологического дискомфорта перед сверстниками;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укрепления общего имиджа Колледжа.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9.2. </w:t>
      </w:r>
      <w:r>
        <w:rPr>
          <w:color w:val="000000"/>
          <w:sz w:val="28"/>
          <w:szCs w:val="28"/>
        </w:rPr>
        <w:t>Единые требования призваны решать задачи укрепления дисциплины, воспитания чувства гордости за Колледж, формирования имиджа студента Колледжа.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9.3. </w:t>
      </w:r>
      <w:r>
        <w:rPr>
          <w:color w:val="000000"/>
          <w:sz w:val="28"/>
          <w:szCs w:val="28"/>
        </w:rPr>
        <w:t>Одежда студента должна соответствовать сезону, характеру учебного занятия и рабочей ситуации.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9.4. </w:t>
      </w:r>
      <w:r>
        <w:rPr>
          <w:color w:val="000000"/>
          <w:sz w:val="28"/>
          <w:szCs w:val="28"/>
        </w:rPr>
        <w:t>В Колледже устанавливаются следующие виды одежды студентов: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повседневная;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lastRenderedPageBreak/>
        <w:t>- спортивная.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9.5. </w:t>
      </w:r>
      <w:r>
        <w:rPr>
          <w:color w:val="000000"/>
          <w:sz w:val="28"/>
          <w:szCs w:val="28"/>
        </w:rPr>
        <w:t>Внешний вид студентов на теоретических и практических занятиях в учебных кабинетах, кабинетах доклинической практики Колледжа, на практических занятиях на базах практики: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медицинский костюм или медицинский халат чистый, хорошо выглаженный, застегнутый на все пуговицы; длина халата не должна быть выше колен, ношение длинных (до пола) юбок и спортивной одежды под халатом запрещено;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медицинская шапочка (медицинский колпак) ли медицинская косынка, под которые убраны волосы;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медицинская обувь или сменная обувь на низком каблуке;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бейдж</w:t>
      </w:r>
      <w:proofErr w:type="spellEnd"/>
      <w:r>
        <w:rPr>
          <w:color w:val="000000"/>
          <w:sz w:val="28"/>
          <w:szCs w:val="28"/>
        </w:rPr>
        <w:t>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маска, перчатки, бахилы (при необходимости).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9.6. </w:t>
      </w:r>
      <w:r>
        <w:rPr>
          <w:color w:val="000000"/>
          <w:sz w:val="28"/>
          <w:szCs w:val="28"/>
        </w:rPr>
        <w:t>Во время практических занятий на руках не должно быть украшений (кроме обручального кольца), ногти должны быть коротко подстрижены; допускается использование лака для ногтей и макияжа светлых, неброских тонов. Мужчинам допускается ношение короткой, аккуратно оформленной бороды</w:t>
      </w:r>
      <w:r w:rsidR="00552370">
        <w:rPr>
          <w:color w:val="000000"/>
          <w:sz w:val="28"/>
          <w:szCs w:val="28"/>
        </w:rPr>
        <w:t xml:space="preserve"> не более 1 см от овала лица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9.7. </w:t>
      </w:r>
      <w:r>
        <w:rPr>
          <w:color w:val="000000"/>
          <w:sz w:val="28"/>
          <w:szCs w:val="28"/>
        </w:rPr>
        <w:t>Ношение спортивной одежды в Колледже допустимо, только на занятиях по физической культуре во время проведения, спортивных праздников. Спортивная одежда включает в себя футболку, спортивные трусы (шорты или спортивные брюки, спортивный костюм), кеды или кроссовки. Спортивная одежда должна соответствовать погоде и месту проведения занятия (мероприятия).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9.8. </w:t>
      </w:r>
      <w:r>
        <w:rPr>
          <w:color w:val="000000"/>
          <w:sz w:val="28"/>
          <w:szCs w:val="28"/>
        </w:rPr>
        <w:t>Не разрешается в учебное время ношение следующих видов одежды, обуви: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одежда для активного отдыха (шорты, толстовки, майки, футболки и т.п.);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 xml:space="preserve">- одежда бельевого стиля (корсеты, топы, </w:t>
      </w:r>
      <w:proofErr w:type="spellStart"/>
      <w:r>
        <w:rPr>
          <w:color w:val="000000"/>
          <w:sz w:val="28"/>
          <w:szCs w:val="28"/>
        </w:rPr>
        <w:t>боди</w:t>
      </w:r>
      <w:proofErr w:type="spellEnd"/>
      <w:r>
        <w:rPr>
          <w:color w:val="000000"/>
          <w:sz w:val="28"/>
          <w:szCs w:val="28"/>
        </w:rPr>
        <w:t xml:space="preserve"> и т.п.);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прозрачные платья, юбки, блузки, в т.ч. одежда с прозрачными вставками;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декольтированные платья, блузки, вечерние наряды;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мини-юбки, блузки, открывающие часть живота или спины;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обувь на высоком каблуке, шпильке, пляжная обувь (сланцы, шлепанцы);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головные уборы, демонстрирующие религиозную принадлежность (</w:t>
      </w:r>
      <w:proofErr w:type="spellStart"/>
      <w:r>
        <w:rPr>
          <w:color w:val="000000"/>
          <w:sz w:val="28"/>
          <w:szCs w:val="28"/>
        </w:rPr>
        <w:t>хиджабы</w:t>
      </w:r>
      <w:proofErr w:type="spellEnd"/>
      <w:r>
        <w:rPr>
          <w:color w:val="000000"/>
          <w:sz w:val="28"/>
          <w:szCs w:val="28"/>
        </w:rPr>
        <w:t>, платки, тюбетейки, кипы и т.п.).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9.9. </w:t>
      </w:r>
      <w:r>
        <w:rPr>
          <w:color w:val="000000"/>
          <w:sz w:val="28"/>
          <w:szCs w:val="28"/>
        </w:rPr>
        <w:t>Не разрешаются в учебное время: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макияж и маникюр ярких, экстравагантных тонов с дизайном;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proofErr w:type="gramStart"/>
      <w:r>
        <w:rPr>
          <w:color w:val="000000"/>
          <w:sz w:val="28"/>
          <w:szCs w:val="28"/>
        </w:rPr>
        <w:t>- украшения: массивные серьги, кольца, броши, кулоны, цепи, бусы и т.п.;</w:t>
      </w:r>
      <w:proofErr w:type="gramEnd"/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>- пирсинг;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color w:val="000000"/>
          <w:sz w:val="28"/>
          <w:szCs w:val="28"/>
        </w:rPr>
        <w:t xml:space="preserve">- аксессуары с символикой асоциальных неформальных молодежных объединений, а также пропагандирующие </w:t>
      </w:r>
      <w:proofErr w:type="spellStart"/>
      <w:r>
        <w:rPr>
          <w:color w:val="000000"/>
          <w:sz w:val="28"/>
          <w:szCs w:val="28"/>
        </w:rPr>
        <w:t>психоактивные</w:t>
      </w:r>
      <w:proofErr w:type="spellEnd"/>
      <w:r>
        <w:rPr>
          <w:color w:val="000000"/>
          <w:sz w:val="28"/>
          <w:szCs w:val="28"/>
        </w:rPr>
        <w:t xml:space="preserve"> вещества и противоправное поведение.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9.10. </w:t>
      </w:r>
      <w:r>
        <w:rPr>
          <w:color w:val="000000"/>
          <w:sz w:val="28"/>
          <w:szCs w:val="28"/>
        </w:rPr>
        <w:t>Порядку соблюдения требований к внешнему виду должны соответствовать все студенты Колледжа.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lastRenderedPageBreak/>
        <w:t xml:space="preserve">9.11. </w:t>
      </w:r>
      <w:r>
        <w:rPr>
          <w:color w:val="000000"/>
          <w:sz w:val="28"/>
          <w:szCs w:val="28"/>
        </w:rPr>
        <w:t>Заведующие отделениями, кураторы, преподаватели должны информировать студентов, их родителей (законных представителей) о требованиях к внешнему виду студента Колледжа и контроле над ним.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 xml:space="preserve">9.12. </w:t>
      </w:r>
      <w:r>
        <w:rPr>
          <w:color w:val="000000"/>
          <w:sz w:val="28"/>
          <w:szCs w:val="28"/>
        </w:rPr>
        <w:t>Ответственность за соблюдение единых требований к внешнему виду и медицинской форме студентов на учебных занятиях возлагается на преподавателей, ведущих занятия.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9.13.</w:t>
      </w:r>
      <w:r>
        <w:rPr>
          <w:color w:val="000000"/>
          <w:sz w:val="28"/>
          <w:szCs w:val="28"/>
        </w:rPr>
        <w:t xml:space="preserve"> В случае явки студента в Колледж в одежде, недопустимой для ношения в учебное время, он может быть допущен на занятия в этот день. Куратор, заведующий отделением должен в течение дня сообщить родителям несовершеннолетнего студента о нарушении формы одежды. Совершеннолетние студенты не допускаются до занятий, пока их одежда не будет приведена в соответствие единым требованиям к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внешнему виду и медицинской форме студентов.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9.14.</w:t>
      </w:r>
      <w:r>
        <w:rPr>
          <w:color w:val="000000"/>
          <w:sz w:val="28"/>
          <w:szCs w:val="28"/>
        </w:rPr>
        <w:t xml:space="preserve"> В случая затруднения в решении спорных вопросов студенты и преподаватели имеют право обратиться к дежурному администратору, заместителю директора и директору Колледжа.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9.15</w:t>
      </w:r>
      <w:r>
        <w:rPr>
          <w:color w:val="000000"/>
          <w:sz w:val="28"/>
          <w:szCs w:val="28"/>
        </w:rPr>
        <w:t>. Контроль над соблюдением единых требований к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внешнему виду и медицинской форме студентов осуществляется ежедневно дежурным администратором и администрацией Колледжа при проведении дней контроля внешнего вида студентов.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color w:val="000000"/>
          <w:sz w:val="28"/>
          <w:szCs w:val="28"/>
        </w:rPr>
        <w:t>9.16.</w:t>
      </w:r>
      <w:r>
        <w:rPr>
          <w:color w:val="000000"/>
          <w:sz w:val="28"/>
          <w:szCs w:val="28"/>
        </w:rPr>
        <w:t xml:space="preserve"> Несоблюдение единых требований к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внешнему виду и медицинской форме студентов является нарушением </w:t>
      </w:r>
      <w:r>
        <w:rPr>
          <w:sz w:val="28"/>
          <w:szCs w:val="28"/>
        </w:rPr>
        <w:t>настоящих Правил.</w:t>
      </w:r>
    </w:p>
    <w:p w:rsidR="00FB706D" w:rsidRDefault="00950294">
      <w:pPr>
        <w:pStyle w:val="Standard"/>
        <w:shd w:val="clear" w:color="auto" w:fill="FFFFFF"/>
        <w:spacing w:before="100"/>
        <w:ind w:firstLine="284"/>
        <w:jc w:val="both"/>
      </w:pPr>
      <w:r>
        <w:rPr>
          <w:b/>
          <w:sz w:val="28"/>
          <w:szCs w:val="28"/>
        </w:rPr>
        <w:t>9.17</w:t>
      </w:r>
      <w:r>
        <w:rPr>
          <w:sz w:val="28"/>
          <w:szCs w:val="28"/>
        </w:rPr>
        <w:t xml:space="preserve">. За нарушение  </w:t>
      </w:r>
      <w:r>
        <w:rPr>
          <w:color w:val="000000"/>
          <w:sz w:val="28"/>
          <w:szCs w:val="28"/>
        </w:rPr>
        <w:t>единых требований к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внешнему виду и медицинской форме студентов Колледж имеет право выносить дисциплинарные взыскания студентам и преподавателям.</w:t>
      </w:r>
    </w:p>
    <w:p w:rsidR="00FB706D" w:rsidRDefault="00FB706D">
      <w:pPr>
        <w:pStyle w:val="Standard"/>
        <w:shd w:val="clear" w:color="auto" w:fill="FFFFFF"/>
        <w:spacing w:before="100"/>
        <w:ind w:firstLine="709"/>
        <w:jc w:val="both"/>
      </w:pPr>
    </w:p>
    <w:sectPr w:rsidR="00FB706D" w:rsidSect="00875DDF">
      <w:footerReference w:type="even" r:id="rId10"/>
      <w:footerReference w:type="default" r:id="rId11"/>
      <w:pgSz w:w="11906" w:h="16838"/>
      <w:pgMar w:top="709" w:right="707" w:bottom="766" w:left="1134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C3" w:rsidRDefault="00B731C3">
      <w:r>
        <w:separator/>
      </w:r>
    </w:p>
  </w:endnote>
  <w:endnote w:type="continuationSeparator" w:id="0">
    <w:p w:rsidR="00B731C3" w:rsidRDefault="00B73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3F" w:rsidRDefault="009862FD">
    <w:pPr>
      <w:pStyle w:val="a7"/>
      <w:ind w:right="360"/>
    </w:pPr>
    <w:r>
      <w:fldChar w:fldCharType="begin"/>
    </w:r>
    <w:r w:rsidR="00950294">
      <w:instrText xml:space="preserve"> PAGE </w:instrText>
    </w:r>
    <w:r>
      <w:fldChar w:fldCharType="separate"/>
    </w:r>
    <w:r w:rsidR="00875DDF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3F" w:rsidRDefault="00B731C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C3" w:rsidRDefault="00B731C3">
      <w:r>
        <w:rPr>
          <w:color w:val="000000"/>
        </w:rPr>
        <w:separator/>
      </w:r>
    </w:p>
  </w:footnote>
  <w:footnote w:type="continuationSeparator" w:id="0">
    <w:p w:rsidR="00B731C3" w:rsidRDefault="00B73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64DE5"/>
    <w:multiLevelType w:val="multilevel"/>
    <w:tmpl w:val="2DD82C40"/>
    <w:styleLink w:val="WWNum1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06D"/>
    <w:rsid w:val="00035AA9"/>
    <w:rsid w:val="002E7E70"/>
    <w:rsid w:val="004776FA"/>
    <w:rsid w:val="00510CE3"/>
    <w:rsid w:val="00552370"/>
    <w:rsid w:val="005C3919"/>
    <w:rsid w:val="007A7890"/>
    <w:rsid w:val="00875DDF"/>
    <w:rsid w:val="00880CCF"/>
    <w:rsid w:val="008D2C2C"/>
    <w:rsid w:val="00941F80"/>
    <w:rsid w:val="00950294"/>
    <w:rsid w:val="009862FD"/>
    <w:rsid w:val="00A36E8A"/>
    <w:rsid w:val="00A52598"/>
    <w:rsid w:val="00A77DB9"/>
    <w:rsid w:val="00AA1B9C"/>
    <w:rsid w:val="00B731C3"/>
    <w:rsid w:val="00CA4E6E"/>
    <w:rsid w:val="00E7672B"/>
    <w:rsid w:val="00FB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70"/>
  </w:style>
  <w:style w:type="paragraph" w:styleId="1">
    <w:name w:val="heading 1"/>
    <w:basedOn w:val="Standard"/>
    <w:next w:val="Textbody"/>
    <w:rsid w:val="002E7E70"/>
    <w:pPr>
      <w:spacing w:before="100" w:after="100"/>
      <w:jc w:val="center"/>
      <w:outlineLvl w:val="0"/>
    </w:pPr>
    <w:rPr>
      <w:b/>
      <w:bCs/>
      <w:color w:val="336699"/>
      <w:sz w:val="20"/>
      <w:szCs w:val="20"/>
    </w:rPr>
  </w:style>
  <w:style w:type="paragraph" w:styleId="6">
    <w:name w:val="heading 6"/>
    <w:basedOn w:val="Standard"/>
    <w:next w:val="Textbody"/>
    <w:rsid w:val="002E7E70"/>
    <w:pPr>
      <w:spacing w:before="100" w:after="100"/>
      <w:jc w:val="center"/>
      <w:outlineLvl w:val="5"/>
    </w:pPr>
    <w:rPr>
      <w:b/>
      <w:bCs/>
      <w:color w:val="00996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7E70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2E7E70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rsid w:val="002E7E70"/>
    <w:rPr>
      <w:sz w:val="28"/>
      <w:szCs w:val="20"/>
    </w:rPr>
  </w:style>
  <w:style w:type="paragraph" w:styleId="a3">
    <w:name w:val="List"/>
    <w:basedOn w:val="Textbody"/>
    <w:rsid w:val="002E7E70"/>
    <w:rPr>
      <w:rFonts w:cs="Arial Unicode MS"/>
    </w:rPr>
  </w:style>
  <w:style w:type="paragraph" w:styleId="a4">
    <w:name w:val="caption"/>
    <w:basedOn w:val="Standard"/>
    <w:rsid w:val="002E7E70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rsid w:val="002E7E70"/>
    <w:pPr>
      <w:suppressLineNumbers/>
    </w:pPr>
    <w:rPr>
      <w:rFonts w:cs="Arial Unicode MS"/>
    </w:rPr>
  </w:style>
  <w:style w:type="paragraph" w:styleId="HTML">
    <w:name w:val="HTML Preformatted"/>
    <w:basedOn w:val="Standard"/>
    <w:rsid w:val="002E7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5">
    <w:name w:val="Balloon Text"/>
    <w:basedOn w:val="Standard"/>
    <w:rsid w:val="002E7E70"/>
    <w:rPr>
      <w:rFonts w:ascii="Tahoma" w:hAnsi="Tahoma" w:cs="Tahoma"/>
      <w:sz w:val="16"/>
      <w:szCs w:val="16"/>
    </w:rPr>
  </w:style>
  <w:style w:type="paragraph" w:styleId="a6">
    <w:name w:val="Normal (Web)"/>
    <w:basedOn w:val="Standard"/>
    <w:rsid w:val="002E7E70"/>
    <w:pPr>
      <w:spacing w:before="100" w:after="100"/>
    </w:pPr>
    <w:rPr>
      <w:color w:val="000000"/>
      <w:sz w:val="20"/>
      <w:szCs w:val="20"/>
    </w:rPr>
  </w:style>
  <w:style w:type="paragraph" w:styleId="a7">
    <w:name w:val="footer"/>
    <w:basedOn w:val="Standard"/>
    <w:rsid w:val="002E7E70"/>
    <w:pPr>
      <w:suppressLineNumbers/>
      <w:tabs>
        <w:tab w:val="center" w:pos="4677"/>
        <w:tab w:val="right" w:pos="9355"/>
      </w:tabs>
    </w:pPr>
  </w:style>
  <w:style w:type="paragraph" w:styleId="a8">
    <w:name w:val="Document Map"/>
    <w:basedOn w:val="Standard"/>
    <w:rsid w:val="002E7E70"/>
    <w:rPr>
      <w:rFonts w:ascii="Tahoma" w:hAnsi="Tahoma"/>
      <w:sz w:val="16"/>
      <w:szCs w:val="16"/>
    </w:rPr>
  </w:style>
  <w:style w:type="paragraph" w:styleId="a9">
    <w:name w:val="header"/>
    <w:basedOn w:val="Standard"/>
    <w:rsid w:val="002E7E70"/>
    <w:pPr>
      <w:suppressLineNumbers/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Textbody"/>
    <w:rsid w:val="002E7E70"/>
  </w:style>
  <w:style w:type="character" w:customStyle="1" w:styleId="grame">
    <w:name w:val="grame"/>
    <w:basedOn w:val="a0"/>
    <w:rsid w:val="002E7E70"/>
  </w:style>
  <w:style w:type="character" w:customStyle="1" w:styleId="spelle">
    <w:name w:val="spelle"/>
    <w:basedOn w:val="a0"/>
    <w:rsid w:val="002E7E70"/>
  </w:style>
  <w:style w:type="character" w:customStyle="1" w:styleId="Internetlink">
    <w:name w:val="Internet link"/>
    <w:rsid w:val="002E7E70"/>
    <w:rPr>
      <w:color w:val="003366"/>
      <w:u w:val="single"/>
    </w:rPr>
  </w:style>
  <w:style w:type="character" w:styleId="aa">
    <w:name w:val="page number"/>
    <w:basedOn w:val="a0"/>
    <w:rsid w:val="002E7E70"/>
  </w:style>
  <w:style w:type="character" w:customStyle="1" w:styleId="ab">
    <w:name w:val="Схема документа Знак"/>
    <w:rsid w:val="002E7E70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rsid w:val="002E7E70"/>
    <w:rPr>
      <w:sz w:val="24"/>
      <w:szCs w:val="24"/>
    </w:rPr>
  </w:style>
  <w:style w:type="character" w:customStyle="1" w:styleId="StrongEmphasis">
    <w:name w:val="Strong Emphasis"/>
    <w:rsid w:val="002E7E70"/>
    <w:rPr>
      <w:b/>
      <w:bCs/>
    </w:rPr>
  </w:style>
  <w:style w:type="numbering" w:customStyle="1" w:styleId="WWNum1">
    <w:name w:val="WWNum1"/>
    <w:basedOn w:val="a2"/>
    <w:rsid w:val="002E7E7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spacing w:before="100" w:after="100"/>
      <w:jc w:val="center"/>
      <w:outlineLvl w:val="0"/>
    </w:pPr>
    <w:rPr>
      <w:b/>
      <w:bCs/>
      <w:color w:val="336699"/>
      <w:sz w:val="20"/>
      <w:szCs w:val="20"/>
    </w:rPr>
  </w:style>
  <w:style w:type="paragraph" w:styleId="6">
    <w:name w:val="heading 6"/>
    <w:basedOn w:val="Standard"/>
    <w:next w:val="Textbody"/>
    <w:pPr>
      <w:spacing w:before="100" w:after="100"/>
      <w:jc w:val="center"/>
      <w:outlineLvl w:val="5"/>
    </w:pPr>
    <w:rPr>
      <w:b/>
      <w:bCs/>
      <w:color w:val="00996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rPr>
      <w:sz w:val="28"/>
      <w:szCs w:val="20"/>
    </w:r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5">
    <w:name w:val="Balloon Text"/>
    <w:basedOn w:val="Standard"/>
    <w:rPr>
      <w:rFonts w:ascii="Tahoma" w:hAnsi="Tahoma" w:cs="Tahoma"/>
      <w:sz w:val="16"/>
      <w:szCs w:val="16"/>
    </w:rPr>
  </w:style>
  <w:style w:type="paragraph" w:styleId="a6">
    <w:name w:val="Normal (Web)"/>
    <w:basedOn w:val="Standard"/>
    <w:pPr>
      <w:spacing w:before="100" w:after="100"/>
    </w:pPr>
    <w:rPr>
      <w:color w:val="000000"/>
      <w:sz w:val="20"/>
      <w:szCs w:val="20"/>
    </w:r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a8">
    <w:name w:val="Document Map"/>
    <w:basedOn w:val="Standard"/>
    <w:rPr>
      <w:rFonts w:ascii="Tahoma" w:hAnsi="Tahoma"/>
      <w:sz w:val="16"/>
      <w:szCs w:val="16"/>
    </w:rPr>
  </w:style>
  <w:style w:type="paragraph" w:styleId="a9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Textbody"/>
  </w:style>
  <w:style w:type="character" w:customStyle="1" w:styleId="grame">
    <w:name w:val="grame"/>
    <w:basedOn w:val="a0"/>
  </w:style>
  <w:style w:type="character" w:customStyle="1" w:styleId="spelle">
    <w:name w:val="spelle"/>
    <w:basedOn w:val="a0"/>
  </w:style>
  <w:style w:type="character" w:customStyle="1" w:styleId="Internetlink">
    <w:name w:val="Internet link"/>
    <w:rPr>
      <w:color w:val="003366"/>
      <w:u w:val="single"/>
    </w:rPr>
  </w:style>
  <w:style w:type="character" w:styleId="aa">
    <w:name w:val="page number"/>
    <w:basedOn w:val="a0"/>
  </w:style>
  <w:style w:type="character" w:customStyle="1" w:styleId="ab">
    <w:name w:val="Схема документа Знак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rPr>
      <w:sz w:val="24"/>
      <w:szCs w:val="24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9B889158A17507592AA7ED539C483B24DC50D8A716B6C629AD2DD3CB1C1516152B57D4B17DA533w733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9B889158A17507592AA7ED539C483B24DC50D8A716B6C629AD2DD3CB1C1516152B57D4B17DA23Dw736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4081</Words>
  <Characters>23265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27292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Falin</dc:creator>
  <cp:lastModifiedBy>Student15</cp:lastModifiedBy>
  <cp:revision>8</cp:revision>
  <cp:lastPrinted>2024-11-08T14:56:00Z</cp:lastPrinted>
  <dcterms:created xsi:type="dcterms:W3CDTF">2024-11-08T14:35:00Z</dcterms:created>
  <dcterms:modified xsi:type="dcterms:W3CDTF">2024-11-08T14:59:00Z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kmk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